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0040" w14:textId="77777777" w:rsidR="00196FB4" w:rsidRPr="00196FB4" w:rsidRDefault="00196FB4" w:rsidP="00196FB4">
      <w:pPr>
        <w:spacing w:after="0"/>
        <w:rPr>
          <w:rFonts w:ascii="Times New Roman" w:eastAsia="Times New Roman" w:hAnsi="Times New Roman" w:cs="Times New Roman"/>
          <w:color w:val="000000"/>
          <w:sz w:val="24"/>
        </w:rPr>
      </w:pPr>
      <w:bookmarkStart w:id="0" w:name="_GoBack"/>
      <w:bookmarkEnd w:id="0"/>
      <w:r w:rsidRPr="00196FB4">
        <w:rPr>
          <w:rFonts w:ascii="Times New Roman" w:eastAsia="Times New Roman" w:hAnsi="Times New Roman" w:cs="Times New Roman"/>
          <w:b/>
          <w:color w:val="000000"/>
          <w:sz w:val="32"/>
        </w:rPr>
        <w:t>AFFORDABLE HOUSING TABLE</w:t>
      </w:r>
      <w:r w:rsidRPr="00196FB4">
        <w:rPr>
          <w:rFonts w:ascii="Times New Roman" w:eastAsia="Times New Roman" w:hAnsi="Times New Roman" w:cs="Times New Roman"/>
          <w:b/>
          <w:color w:val="000000"/>
          <w:sz w:val="24"/>
        </w:rPr>
        <w:t>:</w:t>
      </w:r>
    </w:p>
    <w:p w14:paraId="39EA57B0" w14:textId="77777777" w:rsidR="00196FB4" w:rsidRDefault="00196FB4" w:rsidP="00196FB4">
      <w:pPr>
        <w:keepNext/>
        <w:keepLines/>
        <w:spacing w:after="281" w:line="269" w:lineRule="auto"/>
        <w:ind w:right="25"/>
        <w:jc w:val="both"/>
        <w:outlineLvl w:val="1"/>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4"/>
        </w:rPr>
        <w:t>PLANNED HOUSING PROJECTS &amp; ACTIVITIES FOR 2018/19</w:t>
      </w:r>
      <w:r w:rsidRPr="00196FB4">
        <w:rPr>
          <w:rFonts w:ascii="Times New Roman" w:eastAsia="Times New Roman" w:hAnsi="Times New Roman" w:cs="Times New Roman"/>
          <w:color w:val="000000"/>
          <w:sz w:val="24"/>
        </w:rPr>
        <w:t xml:space="preserve"> </w:t>
      </w:r>
    </w:p>
    <w:p w14:paraId="6E32DCDE" w14:textId="77777777" w:rsidR="00196FB4" w:rsidRDefault="00196FB4" w:rsidP="00196FB4">
      <w:pPr>
        <w:keepNext/>
        <w:keepLines/>
        <w:spacing w:after="281" w:line="269" w:lineRule="auto"/>
        <w:ind w:right="25"/>
        <w:jc w:val="both"/>
        <w:outlineLvl w:val="1"/>
        <w:rPr>
          <w:rFonts w:ascii="Times New Roman" w:eastAsia="Times New Roman" w:hAnsi="Times New Roman" w:cs="Times New Roman"/>
          <w:color w:val="FF0000"/>
          <w:sz w:val="24"/>
        </w:rPr>
      </w:pPr>
    </w:p>
    <w:tbl>
      <w:tblPr>
        <w:tblStyle w:val="TableGrid0"/>
        <w:tblW w:w="0" w:type="auto"/>
        <w:tblLook w:val="04A0" w:firstRow="1" w:lastRow="0" w:firstColumn="1" w:lastColumn="0" w:noHBand="0" w:noVBand="1"/>
      </w:tblPr>
      <w:tblGrid>
        <w:gridCol w:w="12950"/>
      </w:tblGrid>
      <w:tr w:rsidR="00196FB4" w14:paraId="0C023477" w14:textId="77777777" w:rsidTr="00196FB4">
        <w:tc>
          <w:tcPr>
            <w:tcW w:w="12950" w:type="dxa"/>
          </w:tcPr>
          <w:p w14:paraId="30501A00" w14:textId="77777777" w:rsidR="00196FB4" w:rsidRPr="00196FB4" w:rsidRDefault="00196FB4" w:rsidP="00196FB4">
            <w:pPr>
              <w:keepNext/>
              <w:keepLines/>
              <w:spacing w:after="281" w:line="269" w:lineRule="auto"/>
              <w:ind w:right="25"/>
              <w:jc w:val="both"/>
              <w:outlineLvl w:val="1"/>
              <w:rPr>
                <w:rFonts w:ascii="Century Gothic" w:eastAsia="Times New Roman" w:hAnsi="Century Gothic" w:cs="Times New Roman"/>
                <w:b/>
                <w:color w:val="000000"/>
                <w:sz w:val="32"/>
                <w:szCs w:val="32"/>
              </w:rPr>
            </w:pPr>
            <w:r w:rsidRPr="00196FB4">
              <w:rPr>
                <w:rFonts w:ascii="Century Gothic" w:eastAsia="Times New Roman" w:hAnsi="Century Gothic" w:cs="Times New Roman"/>
                <w:color w:val="2E74B5" w:themeColor="accent1" w:themeShade="BF"/>
                <w:sz w:val="32"/>
                <w:szCs w:val="32"/>
              </w:rPr>
              <w:t xml:space="preserve">FY 2018/19 </w:t>
            </w:r>
            <w:r w:rsidRPr="00196FB4">
              <w:rPr>
                <w:rFonts w:ascii="Century Gothic" w:eastAsia="Times New Roman" w:hAnsi="Century Gothic" w:cs="Times New Roman"/>
                <w:b/>
                <w:color w:val="2E74B5" w:themeColor="accent1" w:themeShade="BF"/>
                <w:sz w:val="32"/>
                <w:szCs w:val="32"/>
              </w:rPr>
              <w:t>ACCOMPLISHMENTS</w:t>
            </w:r>
            <w:r w:rsidRPr="00196FB4">
              <w:rPr>
                <w:rFonts w:ascii="Century Gothic" w:eastAsia="Times New Roman" w:hAnsi="Century Gothic" w:cs="Times New Roman"/>
                <w:color w:val="2E74B5" w:themeColor="accent1" w:themeShade="BF"/>
                <w:sz w:val="32"/>
                <w:szCs w:val="32"/>
              </w:rPr>
              <w:t xml:space="preserve"> for Housing Development, First Time Homebuyers, Residential Lending Rehab, Homeless Services, and </w:t>
            </w:r>
            <w:r w:rsidR="00536190">
              <w:rPr>
                <w:rFonts w:ascii="Century Gothic" w:eastAsia="Times New Roman" w:hAnsi="Century Gothic" w:cs="Times New Roman"/>
                <w:color w:val="2E74B5" w:themeColor="accent1" w:themeShade="BF"/>
                <w:sz w:val="32"/>
                <w:szCs w:val="32"/>
              </w:rPr>
              <w:t>Public Housing Activities.</w:t>
            </w:r>
          </w:p>
        </w:tc>
      </w:tr>
    </w:tbl>
    <w:p w14:paraId="4BA37120" w14:textId="77777777" w:rsidR="00196FB4" w:rsidRPr="00196FB4" w:rsidRDefault="00196FB4" w:rsidP="00196FB4">
      <w:pPr>
        <w:keepNext/>
        <w:keepLines/>
        <w:spacing w:after="281" w:line="269" w:lineRule="auto"/>
        <w:ind w:right="25"/>
        <w:jc w:val="both"/>
        <w:outlineLvl w:val="1"/>
        <w:rPr>
          <w:rFonts w:ascii="Times New Roman" w:eastAsia="Times New Roman" w:hAnsi="Times New Roman" w:cs="Times New Roman"/>
          <w:b/>
          <w:color w:val="000000"/>
          <w:sz w:val="24"/>
        </w:rPr>
      </w:pPr>
      <w:r w:rsidRPr="00196FB4">
        <w:rPr>
          <w:rFonts w:ascii="Times New Roman" w:eastAsia="Times New Roman" w:hAnsi="Times New Roman" w:cs="Times New Roman"/>
          <w:b/>
          <w:color w:val="000000"/>
          <w:sz w:val="24"/>
        </w:rPr>
        <w:br w:type="page"/>
      </w:r>
    </w:p>
    <w:p w14:paraId="5837C5CB" w14:textId="77777777" w:rsidR="00196FB4" w:rsidRPr="00196FB4" w:rsidRDefault="00196FB4" w:rsidP="00196FB4">
      <w:pPr>
        <w:spacing w:after="0"/>
        <w:ind w:right="14400"/>
        <w:rPr>
          <w:rFonts w:ascii="Times New Roman" w:eastAsia="Times New Roman" w:hAnsi="Times New Roman" w:cs="Times New Roman"/>
          <w:color w:val="000000"/>
          <w:sz w:val="24"/>
        </w:rPr>
      </w:pPr>
    </w:p>
    <w:tbl>
      <w:tblPr>
        <w:tblStyle w:val="TableGrid"/>
        <w:tblW w:w="0" w:type="auto"/>
        <w:tblInd w:w="-564" w:type="dxa"/>
        <w:tblCellMar>
          <w:left w:w="120" w:type="dxa"/>
          <w:right w:w="72" w:type="dxa"/>
        </w:tblCellMar>
        <w:tblLook w:val="04A0" w:firstRow="1" w:lastRow="0" w:firstColumn="1" w:lastColumn="0" w:noHBand="0" w:noVBand="1"/>
      </w:tblPr>
      <w:tblGrid>
        <w:gridCol w:w="2278"/>
        <w:gridCol w:w="3118"/>
        <w:gridCol w:w="3040"/>
        <w:gridCol w:w="2748"/>
        <w:gridCol w:w="3575"/>
        <w:gridCol w:w="3079"/>
      </w:tblGrid>
      <w:tr w:rsidR="00196FB4" w:rsidRPr="00196FB4" w14:paraId="64C22A22" w14:textId="77777777" w:rsidTr="00196FB4">
        <w:trPr>
          <w:trHeight w:val="696"/>
        </w:trPr>
        <w:tc>
          <w:tcPr>
            <w:tcW w:w="0" w:type="auto"/>
            <w:tcBorders>
              <w:top w:val="single" w:sz="2" w:space="0" w:color="000000"/>
              <w:left w:val="single" w:sz="2" w:space="0" w:color="000000"/>
              <w:bottom w:val="single" w:sz="6" w:space="0" w:color="000000"/>
              <w:right w:val="single" w:sz="6" w:space="0" w:color="000000"/>
            </w:tcBorders>
            <w:shd w:val="clear" w:color="auto" w:fill="E5E5E5"/>
          </w:tcPr>
          <w:p w14:paraId="6EABEF89"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55113F19"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11AE8451"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0" w:type="auto"/>
            <w:tcBorders>
              <w:top w:val="single" w:sz="2" w:space="0" w:color="000000"/>
              <w:left w:val="single" w:sz="6" w:space="0" w:color="000000"/>
              <w:bottom w:val="single" w:sz="6" w:space="0" w:color="000000"/>
              <w:right w:val="single" w:sz="6" w:space="0" w:color="000000"/>
            </w:tcBorders>
            <w:shd w:val="clear" w:color="auto" w:fill="E5E5E5"/>
            <w:vAlign w:val="bottom"/>
          </w:tcPr>
          <w:p w14:paraId="6F16CFEB"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0" w:type="auto"/>
            <w:tcBorders>
              <w:top w:val="single" w:sz="2" w:space="0" w:color="000000"/>
              <w:left w:val="single" w:sz="6" w:space="0" w:color="000000"/>
              <w:bottom w:val="single" w:sz="6" w:space="0" w:color="000000"/>
              <w:right w:val="single" w:sz="6" w:space="0" w:color="000000"/>
            </w:tcBorders>
            <w:shd w:val="clear" w:color="auto" w:fill="E5E5E5"/>
          </w:tcPr>
          <w:p w14:paraId="593368EC"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244D1DFF"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3D848791"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0" w:type="auto"/>
            <w:tcBorders>
              <w:top w:val="single" w:sz="2" w:space="0" w:color="000000"/>
              <w:left w:val="single" w:sz="6" w:space="0" w:color="000000"/>
              <w:bottom w:val="single" w:sz="6" w:space="0" w:color="000000"/>
              <w:right w:val="single" w:sz="6" w:space="0" w:color="000000"/>
            </w:tcBorders>
            <w:shd w:val="clear" w:color="auto" w:fill="E5E5E5"/>
          </w:tcPr>
          <w:p w14:paraId="2051ADE7"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788943CB"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44FAAA86"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0" w:type="auto"/>
            <w:tcBorders>
              <w:top w:val="single" w:sz="2" w:space="0" w:color="000000"/>
              <w:left w:val="single" w:sz="6" w:space="0" w:color="000000"/>
              <w:bottom w:val="single" w:sz="6" w:space="0" w:color="000000"/>
              <w:right w:val="single" w:sz="2" w:space="0" w:color="000000"/>
            </w:tcBorders>
            <w:shd w:val="clear" w:color="auto" w:fill="E5E5E5"/>
            <w:vAlign w:val="bottom"/>
          </w:tcPr>
          <w:p w14:paraId="5F6CA02F"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rPr>
              <w:t xml:space="preserve"> </w:t>
            </w:r>
          </w:p>
        </w:tc>
        <w:tc>
          <w:tcPr>
            <w:tcW w:w="3079" w:type="dxa"/>
            <w:tcBorders>
              <w:top w:val="single" w:sz="2" w:space="0" w:color="000000"/>
              <w:left w:val="single" w:sz="6" w:space="0" w:color="000000"/>
              <w:bottom w:val="single" w:sz="6" w:space="0" w:color="000000"/>
              <w:right w:val="single" w:sz="2" w:space="0" w:color="000000"/>
            </w:tcBorders>
            <w:shd w:val="clear" w:color="auto" w:fill="E5E5E5"/>
          </w:tcPr>
          <w:p w14:paraId="654A0C2E" w14:textId="77777777" w:rsidR="00196FB4" w:rsidRPr="00196FB4" w:rsidRDefault="00196FB4" w:rsidP="00196FB4">
            <w:pPr>
              <w:rPr>
                <w:rFonts w:ascii="Times New Roman" w:eastAsia="Times New Roman" w:hAnsi="Times New Roman" w:cs="Times New Roman"/>
                <w:b/>
                <w:color w:val="2E74B5" w:themeColor="accent1" w:themeShade="BF"/>
                <w:u w:val="single" w:color="000000"/>
              </w:rPr>
            </w:pPr>
            <w:r>
              <w:rPr>
                <w:rFonts w:ascii="Times New Roman" w:eastAsia="Times New Roman" w:hAnsi="Times New Roman" w:cs="Times New Roman"/>
                <w:b/>
                <w:color w:val="2E74B5" w:themeColor="accent1" w:themeShade="BF"/>
                <w:u w:val="single" w:color="000000"/>
              </w:rPr>
              <w:t>2018/19 ACCOMPLISHMENTS</w:t>
            </w:r>
          </w:p>
        </w:tc>
      </w:tr>
      <w:tr w:rsidR="00196FB4" w:rsidRPr="00196FB4" w14:paraId="68F8697C" w14:textId="77777777" w:rsidTr="00196FB4">
        <w:trPr>
          <w:trHeight w:val="4512"/>
        </w:trPr>
        <w:tc>
          <w:tcPr>
            <w:tcW w:w="0" w:type="auto"/>
            <w:tcBorders>
              <w:top w:val="single" w:sz="6" w:space="0" w:color="000000"/>
              <w:left w:val="single" w:sz="6" w:space="0" w:color="000000"/>
              <w:bottom w:val="single" w:sz="6" w:space="0" w:color="000000"/>
              <w:right w:val="single" w:sz="6" w:space="0" w:color="000000"/>
            </w:tcBorders>
          </w:tcPr>
          <w:p w14:paraId="07D74A00"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Brooklyn Basin  </w:t>
            </w:r>
          </w:p>
          <w:p w14:paraId="693E87D6"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(formerly Oak to 9</w:t>
            </w:r>
            <w:r w:rsidRPr="00196FB4">
              <w:rPr>
                <w:rFonts w:ascii="Times New Roman" w:eastAsia="Times New Roman" w:hAnsi="Times New Roman" w:cs="Times New Roman"/>
                <w:b/>
                <w:color w:val="000000"/>
                <w:sz w:val="20"/>
                <w:vertAlign w:val="superscript"/>
              </w:rPr>
              <w:t>th</w:t>
            </w:r>
            <w:r w:rsidRPr="00196FB4">
              <w:rPr>
                <w:rFonts w:ascii="Times New Roman" w:eastAsia="Times New Roman" w:hAnsi="Times New Roman" w:cs="Times New Roman"/>
                <w:b/>
                <w:color w:val="000000"/>
                <w:sz w:val="20"/>
              </w:rPr>
              <w:t xml:space="preserve">) </w:t>
            </w:r>
          </w:p>
          <w:p w14:paraId="1EEE1288"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Affordable Housing Parcels </w:t>
            </w:r>
          </w:p>
          <w:p w14:paraId="2E49B390" w14:textId="77777777" w:rsidR="00196FB4" w:rsidRPr="00196FB4" w:rsidRDefault="00196FB4" w:rsidP="00196FB4">
            <w:pPr>
              <w:spacing w:after="228"/>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Embarcadero (exact street addresses to be determined) </w:t>
            </w:r>
          </w:p>
          <w:p w14:paraId="5C7A7214" w14:textId="77777777" w:rsidR="00196FB4" w:rsidRDefault="00196FB4" w:rsidP="00196FB4">
            <w:pPr>
              <w:rPr>
                <w:rFonts w:ascii="Times New Roman" w:eastAsia="Times New Roman" w:hAnsi="Times New Roman" w:cs="Times New Roman"/>
                <w:i/>
                <w:color w:val="000000"/>
                <w:sz w:val="20"/>
              </w:rPr>
            </w:pPr>
            <w:r w:rsidRPr="00196FB4">
              <w:rPr>
                <w:rFonts w:ascii="Times New Roman" w:eastAsia="Times New Roman" w:hAnsi="Times New Roman" w:cs="Times New Roman"/>
                <w:i/>
                <w:color w:val="000000"/>
                <w:sz w:val="20"/>
              </w:rPr>
              <w:t xml:space="preserve">Portions of Western Oakland and Chinatown/Eastlake </w:t>
            </w:r>
          </w:p>
          <w:p w14:paraId="60775024" w14:textId="77777777" w:rsidR="00EE2C7E" w:rsidRDefault="00EE2C7E" w:rsidP="00196FB4">
            <w:pPr>
              <w:rPr>
                <w:rFonts w:ascii="Times New Roman" w:eastAsia="Times New Roman" w:hAnsi="Times New Roman" w:cs="Times New Roman"/>
                <w:i/>
                <w:color w:val="000000"/>
                <w:sz w:val="20"/>
              </w:rPr>
            </w:pPr>
          </w:p>
          <w:p w14:paraId="5C4A5DFA" w14:textId="77777777" w:rsidR="00EE2C7E" w:rsidRDefault="00EE2C7E" w:rsidP="00196FB4">
            <w:pPr>
              <w:rPr>
                <w:rFonts w:ascii="Times New Roman" w:eastAsia="Times New Roman" w:hAnsi="Times New Roman" w:cs="Times New Roman"/>
                <w:color w:val="000000"/>
                <w:sz w:val="24"/>
              </w:rPr>
            </w:pPr>
          </w:p>
          <w:p w14:paraId="2C04250D" w14:textId="77777777" w:rsidR="00EE2C7E" w:rsidRDefault="00EE2C7E" w:rsidP="00196FB4">
            <w:pPr>
              <w:rPr>
                <w:rFonts w:ascii="Times New Roman" w:eastAsia="Times New Roman" w:hAnsi="Times New Roman" w:cs="Times New Roman"/>
                <w:color w:val="000000"/>
                <w:sz w:val="24"/>
              </w:rPr>
            </w:pPr>
          </w:p>
          <w:p w14:paraId="360E2669" w14:textId="77777777" w:rsidR="00EE2C7E" w:rsidRDefault="00EE2C7E" w:rsidP="00196FB4">
            <w:pPr>
              <w:rPr>
                <w:rFonts w:ascii="Times New Roman" w:eastAsia="Times New Roman" w:hAnsi="Times New Roman" w:cs="Times New Roman"/>
                <w:color w:val="000000"/>
                <w:sz w:val="24"/>
              </w:rPr>
            </w:pPr>
          </w:p>
          <w:p w14:paraId="57E456F2" w14:textId="77777777" w:rsidR="00EE2C7E" w:rsidRDefault="00EE2C7E" w:rsidP="00196FB4">
            <w:pPr>
              <w:rPr>
                <w:rFonts w:ascii="Times New Roman" w:eastAsia="Times New Roman" w:hAnsi="Times New Roman" w:cs="Times New Roman"/>
                <w:color w:val="000000"/>
                <w:sz w:val="24"/>
              </w:rPr>
            </w:pPr>
          </w:p>
          <w:p w14:paraId="6DE862B8" w14:textId="77777777" w:rsidR="00EE2C7E" w:rsidRDefault="00EE2C7E" w:rsidP="00196FB4">
            <w:pPr>
              <w:rPr>
                <w:rFonts w:ascii="Times New Roman" w:eastAsia="Times New Roman" w:hAnsi="Times New Roman" w:cs="Times New Roman"/>
                <w:color w:val="000000"/>
                <w:sz w:val="24"/>
              </w:rPr>
            </w:pPr>
          </w:p>
          <w:p w14:paraId="072020C3" w14:textId="77777777" w:rsidR="00EE2C7E" w:rsidRDefault="00EE2C7E" w:rsidP="00196FB4">
            <w:pPr>
              <w:rPr>
                <w:rFonts w:ascii="Times New Roman" w:eastAsia="Times New Roman" w:hAnsi="Times New Roman" w:cs="Times New Roman"/>
                <w:color w:val="000000"/>
                <w:sz w:val="24"/>
              </w:rPr>
            </w:pPr>
          </w:p>
          <w:p w14:paraId="76958C50" w14:textId="77777777" w:rsidR="00EE2C7E" w:rsidRDefault="00EE2C7E" w:rsidP="00196FB4">
            <w:pPr>
              <w:rPr>
                <w:rFonts w:ascii="Times New Roman" w:eastAsia="Times New Roman" w:hAnsi="Times New Roman" w:cs="Times New Roman"/>
                <w:color w:val="000000"/>
                <w:sz w:val="24"/>
              </w:rPr>
            </w:pPr>
          </w:p>
          <w:p w14:paraId="6234D119" w14:textId="77777777" w:rsidR="00EE2C7E" w:rsidRDefault="00EE2C7E" w:rsidP="00196FB4">
            <w:pPr>
              <w:rPr>
                <w:rFonts w:ascii="Times New Roman" w:eastAsia="Times New Roman" w:hAnsi="Times New Roman" w:cs="Times New Roman"/>
                <w:color w:val="000000"/>
                <w:sz w:val="24"/>
              </w:rPr>
            </w:pPr>
          </w:p>
          <w:p w14:paraId="1F4685A0" w14:textId="77777777" w:rsidR="00EE2C7E" w:rsidRPr="00196FB4" w:rsidRDefault="00EE2C7E" w:rsidP="00196FB4">
            <w:pPr>
              <w:rPr>
                <w:rFonts w:ascii="Times New Roman" w:eastAsia="Times New Roman" w:hAnsi="Times New Roman" w:cs="Times New Roman"/>
                <w:color w:val="000000"/>
                <w:sz w:val="24"/>
              </w:rPr>
            </w:pPr>
            <w:r>
              <w:rPr>
                <w:rFonts w:ascii="Times New Roman" w:eastAsia="Times New Roman" w:hAnsi="Times New Roman" w:cs="Times New Roman"/>
                <w:i/>
                <w:color w:val="000000"/>
                <w:sz w:val="20"/>
              </w:rPr>
              <w:t xml:space="preserve">See </w:t>
            </w:r>
            <w:hyperlink r:id="rId11" w:history="1">
              <w:r w:rsidRPr="00BB1FEB">
                <w:rPr>
                  <w:rStyle w:val="Hyperlink"/>
                  <w:rFonts w:ascii="Times New Roman" w:eastAsia="Times New Roman" w:hAnsi="Times New Roman" w:cs="Times New Roman"/>
                  <w:i/>
                  <w:sz w:val="20"/>
                </w:rPr>
                <w:t>www.oakha.org</w:t>
              </w:r>
            </w:hyperlink>
            <w:r>
              <w:rPr>
                <w:rFonts w:ascii="Times New Roman" w:eastAsia="Times New Roman" w:hAnsi="Times New Roman" w:cs="Times New Roman"/>
                <w:i/>
                <w:color w:val="000000"/>
                <w:sz w:val="20"/>
              </w:rPr>
              <w:t xml:space="preserve"> – FY 2018 and FY 2019 Annual Reports</w:t>
            </w:r>
          </w:p>
        </w:tc>
        <w:tc>
          <w:tcPr>
            <w:tcW w:w="0" w:type="auto"/>
            <w:tcBorders>
              <w:top w:val="single" w:sz="6" w:space="0" w:color="000000"/>
              <w:left w:val="single" w:sz="6" w:space="0" w:color="000000"/>
              <w:bottom w:val="single" w:sz="6" w:space="0" w:color="000000"/>
              <w:right w:val="single" w:sz="6" w:space="0" w:color="000000"/>
            </w:tcBorders>
          </w:tcPr>
          <w:p w14:paraId="6F8100EC" w14:textId="77777777" w:rsidR="00196FB4" w:rsidRPr="00196FB4" w:rsidRDefault="00196FB4" w:rsidP="00196FB4">
            <w:pPr>
              <w:ind w:right="24"/>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Purchase property pursuant to 2006 </w:t>
            </w:r>
          </w:p>
          <w:p w14:paraId="430D479C" w14:textId="77777777" w:rsidR="00196FB4" w:rsidRPr="00196FB4" w:rsidRDefault="00196FB4" w:rsidP="00196FB4">
            <w:pPr>
              <w:spacing w:after="231"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Development Agreement (DA) for the development of 465 units of affordable housing per the DA and Cooperation Agreement </w:t>
            </w:r>
          </w:p>
          <w:p w14:paraId="6F80F879"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DA also has provisions for separate parking and retail condos to be built by the affordable housing developer (and reimbursed by the master developer) </w:t>
            </w:r>
          </w:p>
        </w:tc>
        <w:tc>
          <w:tcPr>
            <w:tcW w:w="0" w:type="auto"/>
            <w:tcBorders>
              <w:top w:val="single" w:sz="6" w:space="0" w:color="000000"/>
              <w:left w:val="single" w:sz="6" w:space="0" w:color="000000"/>
              <w:bottom w:val="single" w:sz="6" w:space="0" w:color="000000"/>
              <w:right w:val="single" w:sz="6" w:space="0" w:color="000000"/>
            </w:tcBorders>
          </w:tcPr>
          <w:p w14:paraId="41C91AC4" w14:textId="77777777" w:rsidR="00196FB4" w:rsidRPr="00196FB4" w:rsidRDefault="00196FB4" w:rsidP="00196FB4">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Per the 2006 Cooperation Agreement and DA:  </w:t>
            </w:r>
          </w:p>
          <w:p w14:paraId="5B149EC1" w14:textId="77777777" w:rsidR="00196FB4" w:rsidRPr="00196FB4" w:rsidRDefault="00196FB4" w:rsidP="00196FB4">
            <w:pPr>
              <w:numPr>
                <w:ilvl w:val="0"/>
                <w:numId w:val="36"/>
              </w:numPr>
              <w:spacing w:line="270" w:lineRule="auto"/>
              <w:ind w:hanging="360"/>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465 units affordable to</w:t>
            </w:r>
          </w:p>
          <w:p w14:paraId="411B2BE1"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households earning between 25-60% AMI </w:t>
            </w:r>
          </w:p>
          <w:p w14:paraId="4A6F2171" w14:textId="77777777" w:rsidR="00196FB4" w:rsidRPr="00196FB4" w:rsidRDefault="00196FB4" w:rsidP="00196FB4">
            <w:pPr>
              <w:numPr>
                <w:ilvl w:val="0"/>
                <w:numId w:val="36"/>
              </w:numPr>
              <w:ind w:hanging="360"/>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55-year affordability restrictions </w:t>
            </w:r>
          </w:p>
          <w:p w14:paraId="2462C990" w14:textId="77777777" w:rsidR="00196FB4" w:rsidRPr="00196FB4" w:rsidRDefault="00196FB4" w:rsidP="00196FB4">
            <w:pPr>
              <w:numPr>
                <w:ilvl w:val="0"/>
                <w:numId w:val="36"/>
              </w:numPr>
              <w:ind w:hanging="360"/>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No more than 25% of units for senior housing </w:t>
            </w:r>
          </w:p>
          <w:p w14:paraId="7CDB6729" w14:textId="77777777" w:rsidR="00196FB4" w:rsidRPr="00196FB4" w:rsidRDefault="00196FB4" w:rsidP="00196FB4">
            <w:pPr>
              <w:numPr>
                <w:ilvl w:val="0"/>
                <w:numId w:val="36"/>
              </w:numPr>
              <w:spacing w:after="1" w:line="238" w:lineRule="auto"/>
              <w:ind w:hanging="360"/>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At least 30% of units to be 3 BR units and 20% 2BR units </w:t>
            </w:r>
          </w:p>
          <w:p w14:paraId="08118589" w14:textId="77777777" w:rsidR="00196FB4" w:rsidRPr="00196FB4" w:rsidRDefault="00196FB4" w:rsidP="00196FB4">
            <w:pPr>
              <w:numPr>
                <w:ilvl w:val="0"/>
                <w:numId w:val="36"/>
              </w:numPr>
              <w:spacing w:after="37" w:line="233" w:lineRule="auto"/>
              <w:ind w:hanging="360"/>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Up to 77 units may be built offsite nearby (within the former Central City East Redevelopment Area, west of 27</w:t>
            </w:r>
            <w:r w:rsidRPr="00196FB4">
              <w:rPr>
                <w:rFonts w:ascii="Times New Roman" w:eastAsia="Times New Roman" w:hAnsi="Times New Roman" w:cs="Times New Roman"/>
                <w:color w:val="000000"/>
                <w:sz w:val="20"/>
                <w:vertAlign w:val="superscript"/>
              </w:rPr>
              <w:t>th</w:t>
            </w:r>
            <w:r w:rsidRPr="00196FB4">
              <w:rPr>
                <w:rFonts w:ascii="Times New Roman" w:eastAsia="Times New Roman" w:hAnsi="Times New Roman" w:cs="Times New Roman"/>
                <w:color w:val="000000"/>
                <w:sz w:val="20"/>
              </w:rPr>
              <w:t xml:space="preserve"> Avenue).  </w:t>
            </w:r>
          </w:p>
          <w:p w14:paraId="233C9324" w14:textId="77777777" w:rsidR="00196FB4" w:rsidRPr="00196FB4" w:rsidRDefault="00196FB4" w:rsidP="00196FB4">
            <w:pPr>
              <w:numPr>
                <w:ilvl w:val="0"/>
                <w:numId w:val="36"/>
              </w:numPr>
              <w:spacing w:line="270" w:lineRule="auto"/>
              <w:ind w:hanging="360"/>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1.33 off-site units replace 1 onsite unit </w:t>
            </w:r>
          </w:p>
        </w:tc>
        <w:tc>
          <w:tcPr>
            <w:tcW w:w="0" w:type="auto"/>
            <w:tcBorders>
              <w:top w:val="single" w:sz="6" w:space="0" w:color="000000"/>
              <w:left w:val="single" w:sz="6" w:space="0" w:color="000000"/>
              <w:bottom w:val="single" w:sz="6" w:space="0" w:color="000000"/>
              <w:right w:val="single" w:sz="6" w:space="0" w:color="000000"/>
            </w:tcBorders>
          </w:tcPr>
          <w:p w14:paraId="65E592A9"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Redevelopment Agency (2011 Affordable Housing Set-Aside Bond): </w:t>
            </w:r>
          </w:p>
          <w:p w14:paraId="33383B48" w14:textId="77777777" w:rsidR="00196FB4" w:rsidRPr="00196FB4" w:rsidRDefault="00196FB4" w:rsidP="00196FB4">
            <w:pPr>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$24,000,000 </w:t>
            </w:r>
          </w:p>
          <w:p w14:paraId="0F47037D" w14:textId="77777777" w:rsidR="00196FB4" w:rsidRPr="00196FB4" w:rsidRDefault="00196FB4" w:rsidP="00196FB4">
            <w:pPr>
              <w:spacing w:after="22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 (designated for Site Purchase) </w:t>
            </w:r>
          </w:p>
          <w:p w14:paraId="325D8D15" w14:textId="77777777" w:rsidR="00196FB4" w:rsidRPr="00196FB4" w:rsidRDefault="00196FB4" w:rsidP="00196FB4">
            <w:pPr>
              <w:spacing w:after="22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TBD (Unit Construction; $45 million identified from possible future draws on Residual Property Transfer Tax) </w:t>
            </w:r>
          </w:p>
          <w:p w14:paraId="49FA1AB9"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$10 million purchase funds from Oakland Housing Authority, which became co-owner on the affordable housing parcels in 2017 </w:t>
            </w:r>
          </w:p>
        </w:tc>
        <w:tc>
          <w:tcPr>
            <w:tcW w:w="0" w:type="auto"/>
            <w:tcBorders>
              <w:top w:val="single" w:sz="6" w:space="0" w:color="000000"/>
              <w:left w:val="single" w:sz="6" w:space="0" w:color="000000"/>
              <w:bottom w:val="single" w:sz="6" w:space="0" w:color="000000"/>
              <w:right w:val="single" w:sz="6" w:space="0" w:color="000000"/>
            </w:tcBorders>
          </w:tcPr>
          <w:p w14:paraId="1ADFF89C"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Affordable housing developer MidPen Housing Corporation is currently awaiting notice regarding </w:t>
            </w:r>
          </w:p>
          <w:p w14:paraId="1D514480" w14:textId="77777777" w:rsidR="00196FB4" w:rsidRPr="00196FB4" w:rsidRDefault="00196FB4" w:rsidP="00196FB4">
            <w:pPr>
              <w:spacing w:after="22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their pending 9% tax credit application for development on Parcle F.  </w:t>
            </w:r>
          </w:p>
          <w:p w14:paraId="51BDB572" w14:textId="77777777" w:rsidR="00196FB4" w:rsidRPr="00196FB4" w:rsidRDefault="00196FB4" w:rsidP="00196FB4">
            <w:pPr>
              <w:spacing w:after="231" w:line="239" w:lineRule="auto"/>
              <w:ind w:right="2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If this application is successful, it is anticipated that MidPen will close its City loan commitments and start construction on the first two projects, with 211 units (101 family, 110 senior) in late 2018. </w:t>
            </w:r>
          </w:p>
          <w:p w14:paraId="75E6B32C"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Predevelopment activities on the two remaining projects on Parcel A (254 family housing units) will continue throughout 2018-19. </w:t>
            </w:r>
          </w:p>
        </w:tc>
        <w:tc>
          <w:tcPr>
            <w:tcW w:w="3079" w:type="dxa"/>
            <w:tcBorders>
              <w:top w:val="single" w:sz="6" w:space="0" w:color="000000"/>
              <w:left w:val="single" w:sz="6" w:space="0" w:color="000000"/>
              <w:bottom w:val="single" w:sz="6" w:space="0" w:color="000000"/>
              <w:right w:val="single" w:sz="6" w:space="0" w:color="000000"/>
            </w:tcBorders>
          </w:tcPr>
          <w:p w14:paraId="2E749A3E" w14:textId="77777777" w:rsidR="00806CFE" w:rsidRDefault="00806CFE" w:rsidP="00806CFE">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Parcel F’s projects received full funding commitments during 2019, </w:t>
            </w:r>
            <w:r w:rsidRPr="00196FB4">
              <w:rPr>
                <w:rFonts w:ascii="Times New Roman" w:eastAsia="Times New Roman" w:hAnsi="Times New Roman" w:cs="Times New Roman"/>
                <w:color w:val="000000"/>
                <w:sz w:val="20"/>
              </w:rPr>
              <w:t xml:space="preserve">with 211 </w:t>
            </w:r>
            <w:r>
              <w:rPr>
                <w:rFonts w:ascii="Times New Roman" w:eastAsia="Times New Roman" w:hAnsi="Times New Roman" w:cs="Times New Roman"/>
                <w:color w:val="000000"/>
                <w:sz w:val="20"/>
              </w:rPr>
              <w:t xml:space="preserve">affordable </w:t>
            </w:r>
            <w:r w:rsidRPr="00196FB4">
              <w:rPr>
                <w:rFonts w:ascii="Times New Roman" w:eastAsia="Times New Roman" w:hAnsi="Times New Roman" w:cs="Times New Roman"/>
                <w:color w:val="000000"/>
                <w:sz w:val="20"/>
              </w:rPr>
              <w:t>units (101 family, 110 senior)</w:t>
            </w:r>
            <w:r>
              <w:rPr>
                <w:rFonts w:ascii="Times New Roman" w:eastAsia="Times New Roman" w:hAnsi="Times New Roman" w:cs="Times New Roman"/>
                <w:color w:val="000000"/>
                <w:sz w:val="20"/>
              </w:rPr>
              <w:t xml:space="preserve"> The City/OHA and MidPen long-term ground leases, closed on development loans, and started construction in December 2018.  Construction will continue until late 2020.  </w:t>
            </w:r>
          </w:p>
          <w:p w14:paraId="4A4E0EB8" w14:textId="77777777" w:rsidR="00806CFE" w:rsidRDefault="00806CFE" w:rsidP="00806CFE">
            <w:pPr>
              <w:rPr>
                <w:rFonts w:ascii="Times New Roman" w:eastAsia="Times New Roman" w:hAnsi="Times New Roman" w:cs="Times New Roman"/>
                <w:color w:val="000000"/>
                <w:sz w:val="20"/>
              </w:rPr>
            </w:pPr>
          </w:p>
          <w:p w14:paraId="2F978CA6" w14:textId="77777777" w:rsidR="00806CFE" w:rsidRDefault="00806CFE" w:rsidP="00806CFE">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Predevelopment activities continued on Parcel A</w:t>
            </w:r>
            <w:r w:rsidRPr="00196FB4">
              <w:rPr>
                <w:rFonts w:ascii="Times New Roman" w:eastAsia="Times New Roman" w:hAnsi="Times New Roman" w:cs="Times New Roman"/>
                <w:color w:val="000000"/>
                <w:sz w:val="20"/>
              </w:rPr>
              <w:t xml:space="preserve"> (254 family housing units)</w:t>
            </w:r>
            <w:r>
              <w:rPr>
                <w:rFonts w:ascii="Times New Roman" w:eastAsia="Times New Roman" w:hAnsi="Times New Roman" w:cs="Times New Roman"/>
                <w:color w:val="000000"/>
                <w:sz w:val="20"/>
              </w:rPr>
              <w:t xml:space="preserve">, and MidPen was successful in applying for County A1 bond funds for Project 3. The City and OHA also approved entering into LDDAs with MidPen on the Parcel A projects, and the City approved development and predevelopment funding for Parcel A. </w:t>
            </w:r>
          </w:p>
          <w:p w14:paraId="63FB940B" w14:textId="77777777" w:rsidR="00196FB4" w:rsidRDefault="00196FB4" w:rsidP="00196FB4">
            <w:pPr>
              <w:rPr>
                <w:rFonts w:ascii="Times New Roman" w:eastAsia="Times New Roman" w:hAnsi="Times New Roman" w:cs="Times New Roman"/>
                <w:color w:val="000000"/>
                <w:sz w:val="20"/>
              </w:rPr>
            </w:pPr>
          </w:p>
          <w:p w14:paraId="456B5EBC" w14:textId="77777777" w:rsidR="00EE2C7E" w:rsidRDefault="00EE2C7E" w:rsidP="00196FB4">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Oakland Housing Authority (OHA)</w:t>
            </w:r>
          </w:p>
          <w:p w14:paraId="431E2BFC" w14:textId="77777777" w:rsidR="00EE2C7E" w:rsidRDefault="00EE2C7E" w:rsidP="00EE2C7E">
            <w:pPr>
              <w:rPr>
                <w:rFonts w:ascii="Times New Roman" w:eastAsia="Times New Roman" w:hAnsi="Times New Roman" w:cs="Times New Roman"/>
                <w:color w:val="000000"/>
                <w:sz w:val="20"/>
              </w:rPr>
            </w:pPr>
            <w:r w:rsidRPr="009A2D8E">
              <w:rPr>
                <w:rFonts w:ascii="Times New Roman" w:eastAsia="Times New Roman" w:hAnsi="Times New Roman" w:cs="Times New Roman"/>
                <w:color w:val="000000"/>
                <w:sz w:val="20"/>
              </w:rPr>
              <w:t>The project (1 and 2) entered into an agreement to enter into a Housing Assistance Paym</w:t>
            </w:r>
            <w:r>
              <w:rPr>
                <w:rFonts w:ascii="Times New Roman" w:eastAsia="Times New Roman" w:hAnsi="Times New Roman" w:cs="Times New Roman"/>
                <w:color w:val="000000"/>
                <w:sz w:val="20"/>
              </w:rPr>
              <w:t>ent (AHAP) on November 29, 2018;</w:t>
            </w:r>
          </w:p>
          <w:p w14:paraId="778A4CA4" w14:textId="77777777" w:rsidR="00EE2C7E" w:rsidRPr="009A2D8E" w:rsidRDefault="00EE2C7E" w:rsidP="00EE2C7E">
            <w:pPr>
              <w:rPr>
                <w:rFonts w:ascii="Times New Roman" w:eastAsia="Times New Roman" w:hAnsi="Times New Roman" w:cs="Times New Roman"/>
                <w:color w:val="000000"/>
                <w:sz w:val="20"/>
              </w:rPr>
            </w:pPr>
          </w:p>
          <w:p w14:paraId="0FAB3794" w14:textId="77777777" w:rsidR="00EE2C7E" w:rsidRDefault="00EE2C7E" w:rsidP="00EE2C7E">
            <w:pPr>
              <w:rPr>
                <w:rFonts w:ascii="Times New Roman" w:eastAsia="Times New Roman" w:hAnsi="Times New Roman" w:cs="Times New Roman"/>
                <w:color w:val="000000"/>
                <w:sz w:val="20"/>
              </w:rPr>
            </w:pPr>
            <w:r w:rsidRPr="009A2D8E">
              <w:rPr>
                <w:rFonts w:ascii="Times New Roman" w:eastAsia="Times New Roman" w:hAnsi="Times New Roman" w:cs="Times New Roman"/>
                <w:color w:val="000000"/>
                <w:sz w:val="20"/>
              </w:rPr>
              <w:t>Construction has commenced;</w:t>
            </w:r>
          </w:p>
          <w:p w14:paraId="367FCFF4" w14:textId="77777777" w:rsidR="00EE2C7E" w:rsidRPr="009A2D8E" w:rsidRDefault="00EE2C7E" w:rsidP="00EE2C7E">
            <w:pPr>
              <w:rPr>
                <w:rFonts w:ascii="Times New Roman" w:eastAsia="Times New Roman" w:hAnsi="Times New Roman" w:cs="Times New Roman"/>
                <w:color w:val="000000"/>
                <w:sz w:val="20"/>
              </w:rPr>
            </w:pPr>
          </w:p>
          <w:p w14:paraId="60599D67" w14:textId="77777777" w:rsidR="00EE2C7E" w:rsidRPr="00EE2C7E" w:rsidRDefault="00EE2C7E" w:rsidP="00EE2C7E">
            <w:pPr>
              <w:rPr>
                <w:rFonts w:ascii="Times New Roman" w:eastAsia="Times New Roman" w:hAnsi="Times New Roman" w:cs="Times New Roman"/>
                <w:b/>
                <w:color w:val="000000"/>
                <w:sz w:val="20"/>
              </w:rPr>
            </w:pPr>
            <w:r w:rsidRPr="009A2D8E">
              <w:rPr>
                <w:rFonts w:ascii="Times New Roman" w:eastAsia="Times New Roman" w:hAnsi="Times New Roman" w:cs="Times New Roman"/>
                <w:color w:val="000000"/>
                <w:sz w:val="20"/>
              </w:rPr>
              <w:t>MidPen has recently started preparation for Project 3</w:t>
            </w:r>
          </w:p>
        </w:tc>
      </w:tr>
    </w:tbl>
    <w:p w14:paraId="1CF3978F" w14:textId="77777777" w:rsidR="00196FB4" w:rsidRDefault="00196FB4" w:rsidP="00196FB4">
      <w:pPr>
        <w:spacing w:after="0"/>
        <w:ind w:right="14400"/>
        <w:rPr>
          <w:rFonts w:ascii="Times New Roman" w:eastAsia="Times New Roman" w:hAnsi="Times New Roman" w:cs="Times New Roman"/>
          <w:color w:val="000000"/>
          <w:sz w:val="24"/>
        </w:rPr>
      </w:pPr>
    </w:p>
    <w:p w14:paraId="480A16CD" w14:textId="77777777" w:rsidR="00196FB4" w:rsidRDefault="00196FB4">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br w:type="page"/>
      </w:r>
    </w:p>
    <w:p w14:paraId="461985BF" w14:textId="77777777" w:rsidR="00196FB4" w:rsidRPr="00196FB4" w:rsidRDefault="00196FB4" w:rsidP="00196FB4">
      <w:pPr>
        <w:spacing w:after="0"/>
        <w:ind w:right="14400"/>
        <w:rPr>
          <w:rFonts w:ascii="Times New Roman" w:eastAsia="Times New Roman" w:hAnsi="Times New Roman" w:cs="Times New Roman"/>
          <w:color w:val="000000"/>
          <w:sz w:val="24"/>
        </w:rPr>
      </w:pPr>
    </w:p>
    <w:tbl>
      <w:tblPr>
        <w:tblStyle w:val="TableGrid"/>
        <w:tblW w:w="17841" w:type="dxa"/>
        <w:tblInd w:w="-564" w:type="dxa"/>
        <w:tblCellMar>
          <w:left w:w="119" w:type="dxa"/>
          <w:right w:w="115" w:type="dxa"/>
        </w:tblCellMar>
        <w:tblLook w:val="04A0" w:firstRow="1" w:lastRow="0" w:firstColumn="1" w:lastColumn="0" w:noHBand="0" w:noVBand="1"/>
      </w:tblPr>
      <w:tblGrid>
        <w:gridCol w:w="3240"/>
        <w:gridCol w:w="2330"/>
        <w:gridCol w:w="3060"/>
        <w:gridCol w:w="2470"/>
        <w:gridCol w:w="3079"/>
        <w:gridCol w:w="3662"/>
      </w:tblGrid>
      <w:tr w:rsidR="00196FB4" w:rsidRPr="00196FB4" w14:paraId="1F8F213F" w14:textId="77777777" w:rsidTr="00806CFE">
        <w:trPr>
          <w:trHeight w:val="696"/>
        </w:trPr>
        <w:tc>
          <w:tcPr>
            <w:tcW w:w="3240" w:type="dxa"/>
            <w:tcBorders>
              <w:top w:val="single" w:sz="2" w:space="0" w:color="000000"/>
              <w:left w:val="single" w:sz="2" w:space="0" w:color="000000"/>
              <w:bottom w:val="single" w:sz="6" w:space="0" w:color="000000"/>
              <w:right w:val="single" w:sz="6" w:space="0" w:color="000000"/>
            </w:tcBorders>
            <w:shd w:val="clear" w:color="auto" w:fill="E5E5E5"/>
          </w:tcPr>
          <w:p w14:paraId="5C2CD0F8"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3E59991A"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0E536093"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330" w:type="dxa"/>
            <w:tcBorders>
              <w:top w:val="single" w:sz="2" w:space="0" w:color="000000"/>
              <w:left w:val="single" w:sz="6" w:space="0" w:color="000000"/>
              <w:bottom w:val="single" w:sz="6" w:space="0" w:color="000000"/>
              <w:right w:val="single" w:sz="6" w:space="0" w:color="000000"/>
            </w:tcBorders>
            <w:shd w:val="clear" w:color="auto" w:fill="E5E5E5"/>
            <w:vAlign w:val="bottom"/>
          </w:tcPr>
          <w:p w14:paraId="2FACB0FC"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6" w:space="0" w:color="000000"/>
              <w:bottom w:val="single" w:sz="6" w:space="0" w:color="000000"/>
              <w:right w:val="single" w:sz="6" w:space="0" w:color="000000"/>
            </w:tcBorders>
            <w:shd w:val="clear" w:color="auto" w:fill="E5E5E5"/>
          </w:tcPr>
          <w:p w14:paraId="0F0E7543"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38B54A48"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1DEF75D0"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70" w:type="dxa"/>
            <w:tcBorders>
              <w:top w:val="single" w:sz="2" w:space="0" w:color="000000"/>
              <w:left w:val="single" w:sz="6" w:space="0" w:color="000000"/>
              <w:bottom w:val="single" w:sz="6" w:space="0" w:color="000000"/>
              <w:right w:val="single" w:sz="6" w:space="0" w:color="000000"/>
            </w:tcBorders>
            <w:shd w:val="clear" w:color="auto" w:fill="E5E5E5"/>
          </w:tcPr>
          <w:p w14:paraId="0687753F"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15A9ACB5"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295365C9"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79" w:type="dxa"/>
            <w:tcBorders>
              <w:top w:val="single" w:sz="2" w:space="0" w:color="000000"/>
              <w:left w:val="single" w:sz="6" w:space="0" w:color="000000"/>
              <w:bottom w:val="single" w:sz="6" w:space="0" w:color="000000"/>
              <w:right w:val="single" w:sz="2" w:space="0" w:color="000000"/>
            </w:tcBorders>
            <w:shd w:val="clear" w:color="auto" w:fill="E5E5E5"/>
            <w:vAlign w:val="bottom"/>
          </w:tcPr>
          <w:p w14:paraId="7F74952D"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rPr>
              <w:t xml:space="preserve"> </w:t>
            </w:r>
          </w:p>
        </w:tc>
        <w:tc>
          <w:tcPr>
            <w:tcW w:w="3662" w:type="dxa"/>
            <w:tcBorders>
              <w:top w:val="single" w:sz="2" w:space="0" w:color="000000"/>
              <w:left w:val="single" w:sz="6" w:space="0" w:color="000000"/>
              <w:bottom w:val="single" w:sz="6" w:space="0" w:color="000000"/>
              <w:right w:val="single" w:sz="2" w:space="0" w:color="000000"/>
            </w:tcBorders>
            <w:shd w:val="clear" w:color="auto" w:fill="E5E5E5"/>
          </w:tcPr>
          <w:p w14:paraId="368BD24A" w14:textId="77777777" w:rsidR="00196FB4" w:rsidRDefault="00196FB4" w:rsidP="00196FB4">
            <w:pPr>
              <w:rPr>
                <w:rFonts w:ascii="Times New Roman" w:eastAsia="Times New Roman" w:hAnsi="Times New Roman" w:cs="Times New Roman"/>
                <w:b/>
                <w:color w:val="2E74B5" w:themeColor="accent1" w:themeShade="BF"/>
                <w:u w:val="single" w:color="000000"/>
              </w:rPr>
            </w:pPr>
          </w:p>
          <w:p w14:paraId="2D0F2CF0" w14:textId="77777777" w:rsidR="00196FB4" w:rsidRDefault="00196FB4" w:rsidP="00196FB4">
            <w:pPr>
              <w:rPr>
                <w:rFonts w:ascii="Times New Roman" w:eastAsia="Times New Roman" w:hAnsi="Times New Roman" w:cs="Times New Roman"/>
                <w:b/>
                <w:color w:val="2E74B5" w:themeColor="accent1" w:themeShade="BF"/>
                <w:u w:val="single" w:color="000000"/>
              </w:rPr>
            </w:pPr>
          </w:p>
          <w:p w14:paraId="3A3BB4AD" w14:textId="77777777" w:rsidR="00196FB4" w:rsidRPr="00196FB4" w:rsidRDefault="00196FB4" w:rsidP="00196FB4">
            <w:pPr>
              <w:rPr>
                <w:rFonts w:ascii="Times New Roman" w:eastAsia="Times New Roman" w:hAnsi="Times New Roman" w:cs="Times New Roman"/>
                <w:b/>
                <w:color w:val="2E74B5" w:themeColor="accent1" w:themeShade="BF"/>
                <w:u w:val="single" w:color="000000"/>
              </w:rPr>
            </w:pPr>
            <w:r>
              <w:rPr>
                <w:rFonts w:ascii="Times New Roman" w:eastAsia="Times New Roman" w:hAnsi="Times New Roman" w:cs="Times New Roman"/>
                <w:b/>
                <w:color w:val="2E74B5" w:themeColor="accent1" w:themeShade="BF"/>
                <w:u w:val="single" w:color="000000"/>
              </w:rPr>
              <w:t>2018/19 ACCOMPLISHMENTS</w:t>
            </w:r>
          </w:p>
        </w:tc>
      </w:tr>
      <w:tr w:rsidR="00196FB4" w:rsidRPr="00196FB4" w14:paraId="1DB9F707" w14:textId="77777777" w:rsidTr="00806CFE">
        <w:trPr>
          <w:trHeight w:val="3675"/>
        </w:trPr>
        <w:tc>
          <w:tcPr>
            <w:tcW w:w="3240" w:type="dxa"/>
            <w:tcBorders>
              <w:top w:val="single" w:sz="6" w:space="0" w:color="000000"/>
              <w:left w:val="single" w:sz="6" w:space="0" w:color="000000"/>
              <w:bottom w:val="single" w:sz="6" w:space="0" w:color="000000"/>
              <w:right w:val="single" w:sz="6" w:space="0" w:color="000000"/>
            </w:tcBorders>
          </w:tcPr>
          <w:p w14:paraId="50FB43E7" w14:textId="77777777" w:rsidR="00196FB4" w:rsidRPr="00196FB4" w:rsidRDefault="00196FB4" w:rsidP="00196FB4">
            <w:pPr>
              <w:spacing w:after="235" w:line="235" w:lineRule="auto"/>
              <w:ind w:right="808"/>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3706 San Pablo Ave. </w:t>
            </w:r>
            <w:r w:rsidRPr="00196FB4">
              <w:rPr>
                <w:rFonts w:ascii="Times New Roman" w:eastAsia="Times New Roman" w:hAnsi="Times New Roman" w:cs="Times New Roman"/>
                <w:color w:val="000000"/>
                <w:sz w:val="20"/>
              </w:rPr>
              <w:t xml:space="preserve">3706 San Pablo Ave. </w:t>
            </w:r>
          </w:p>
          <w:p w14:paraId="5268E2D6" w14:textId="77777777" w:rsidR="00196FB4" w:rsidRPr="00196FB4" w:rsidRDefault="00196FB4" w:rsidP="00196FB4">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Northern Oakland </w:t>
            </w:r>
          </w:p>
          <w:p w14:paraId="1CD3177E"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See also Objective #7: Provision of </w:t>
            </w:r>
          </w:p>
          <w:p w14:paraId="6938F7E4"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Supportive Housing for Seniors and </w:t>
            </w:r>
          </w:p>
          <w:p w14:paraId="498ACBBB"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Persons with Special Needs </w:t>
            </w:r>
          </w:p>
        </w:tc>
        <w:tc>
          <w:tcPr>
            <w:tcW w:w="2330" w:type="dxa"/>
            <w:tcBorders>
              <w:top w:val="single" w:sz="6" w:space="0" w:color="000000"/>
              <w:left w:val="single" w:sz="6" w:space="0" w:color="000000"/>
              <w:bottom w:val="single" w:sz="6" w:space="0" w:color="000000"/>
              <w:right w:val="single" w:sz="6" w:space="0" w:color="000000"/>
            </w:tcBorders>
          </w:tcPr>
          <w:p w14:paraId="6CB69FF8"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New construction of 87unit family affordable housing (including 1 manager’s unit) on Oakland Emeryville </w:t>
            </w:r>
          </w:p>
          <w:p w14:paraId="3523E189"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Boarder (approximately </w:t>
            </w:r>
          </w:p>
          <w:p w14:paraId="3C9002BC" w14:textId="77777777" w:rsidR="00196FB4" w:rsidRPr="00196FB4" w:rsidRDefault="00196FB4" w:rsidP="00196FB4">
            <w:pPr>
              <w:spacing w:after="211"/>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33 units in Oakland) </w:t>
            </w:r>
          </w:p>
          <w:p w14:paraId="7BC5C873"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4-Studio</w:t>
            </w:r>
          </w:p>
          <w:p w14:paraId="6DA7E207"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8-1BR</w:t>
            </w:r>
          </w:p>
          <w:p w14:paraId="5C97294B"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45-2BR</w:t>
            </w:r>
          </w:p>
          <w:p w14:paraId="2E17FABD"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26-3BR</w:t>
            </w:r>
          </w:p>
          <w:p w14:paraId="68FAEBFD" w14:textId="77777777" w:rsidR="00196FB4" w:rsidRPr="00196FB4" w:rsidRDefault="00196FB4" w:rsidP="00196FB4">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4-4BR</w:t>
            </w:r>
          </w:p>
          <w:p w14:paraId="7D3C461D"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5,000 sq. ft. ground floor commercial </w:t>
            </w:r>
          </w:p>
        </w:tc>
        <w:tc>
          <w:tcPr>
            <w:tcW w:w="3060" w:type="dxa"/>
            <w:tcBorders>
              <w:top w:val="single" w:sz="6" w:space="0" w:color="000000"/>
              <w:left w:val="single" w:sz="6" w:space="0" w:color="000000"/>
              <w:bottom w:val="single" w:sz="6" w:space="0" w:color="000000"/>
              <w:right w:val="single" w:sz="6" w:space="0" w:color="000000"/>
            </w:tcBorders>
          </w:tcPr>
          <w:p w14:paraId="0C5AB462" w14:textId="77777777" w:rsidR="00196FB4" w:rsidRPr="00196FB4" w:rsidRDefault="00196FB4" w:rsidP="00196FB4">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30 – 60% Area Median Income (AMI): </w:t>
            </w:r>
          </w:p>
          <w:p w14:paraId="0EC6D22C" w14:textId="77777777" w:rsidR="00196FB4" w:rsidRPr="00196FB4" w:rsidRDefault="00196FB4" w:rsidP="00196FB4">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26 units affordable at 30% AMI </w:t>
            </w:r>
          </w:p>
          <w:p w14:paraId="7C7988CB" w14:textId="77777777" w:rsidR="00196FB4" w:rsidRPr="00196FB4" w:rsidRDefault="00196FB4" w:rsidP="00196FB4">
            <w:pPr>
              <w:spacing w:after="20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9 unit affordable at 40% AMI </w:t>
            </w:r>
          </w:p>
          <w:p w14:paraId="5D81D765" w14:textId="77777777" w:rsidR="00196FB4" w:rsidRPr="00196FB4" w:rsidRDefault="00196FB4" w:rsidP="00196FB4">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35 units affordable at 50% AMI </w:t>
            </w:r>
          </w:p>
          <w:p w14:paraId="59311D13" w14:textId="77777777" w:rsidR="00196FB4" w:rsidRPr="00196FB4" w:rsidRDefault="00196FB4" w:rsidP="00196FB4">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16 units affordable at 60% AMI </w:t>
            </w:r>
          </w:p>
          <w:p w14:paraId="4C354482"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Small and large families </w:t>
            </w:r>
          </w:p>
        </w:tc>
        <w:tc>
          <w:tcPr>
            <w:tcW w:w="2470" w:type="dxa"/>
            <w:tcBorders>
              <w:top w:val="single" w:sz="6" w:space="0" w:color="000000"/>
              <w:left w:val="single" w:sz="6" w:space="0" w:color="000000"/>
              <w:bottom w:val="single" w:sz="6" w:space="0" w:color="000000"/>
              <w:right w:val="single" w:sz="6" w:space="0" w:color="000000"/>
            </w:tcBorders>
          </w:tcPr>
          <w:p w14:paraId="32920A91"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Low/Mod Program Income:  </w:t>
            </w:r>
          </w:p>
          <w:p w14:paraId="27AC2043" w14:textId="77777777" w:rsidR="00196FB4" w:rsidRPr="00196FB4" w:rsidRDefault="00196FB4" w:rsidP="00196FB4">
            <w:pPr>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$2,000,000 </w:t>
            </w:r>
          </w:p>
        </w:tc>
        <w:tc>
          <w:tcPr>
            <w:tcW w:w="3079" w:type="dxa"/>
            <w:tcBorders>
              <w:top w:val="single" w:sz="6" w:space="0" w:color="000000"/>
              <w:left w:val="single" w:sz="6" w:space="0" w:color="000000"/>
              <w:bottom w:val="single" w:sz="6" w:space="0" w:color="000000"/>
              <w:right w:val="single" w:sz="6" w:space="0" w:color="000000"/>
            </w:tcBorders>
          </w:tcPr>
          <w:p w14:paraId="115E7E0A" w14:textId="77777777" w:rsidR="00196FB4" w:rsidRPr="00196FB4" w:rsidRDefault="00196FB4" w:rsidP="00196FB4">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Under construction </w:t>
            </w:r>
          </w:p>
          <w:p w14:paraId="7115F4FC"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Anticipated completion date: Fall 2019. </w:t>
            </w:r>
          </w:p>
        </w:tc>
        <w:tc>
          <w:tcPr>
            <w:tcW w:w="3662" w:type="dxa"/>
            <w:tcBorders>
              <w:top w:val="single" w:sz="6" w:space="0" w:color="000000"/>
              <w:left w:val="single" w:sz="6" w:space="0" w:color="000000"/>
              <w:bottom w:val="single" w:sz="6" w:space="0" w:color="000000"/>
              <w:right w:val="single" w:sz="6" w:space="0" w:color="000000"/>
            </w:tcBorders>
          </w:tcPr>
          <w:p w14:paraId="72645FF4" w14:textId="77777777" w:rsidR="00EE2C7E" w:rsidRDefault="00EE2C7E" w:rsidP="00196FB4">
            <w:pPr>
              <w:spacing w:after="212"/>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OHA</w:t>
            </w:r>
          </w:p>
          <w:p w14:paraId="0FC20FF3" w14:textId="77777777" w:rsidR="0065141A" w:rsidRPr="009A2D8E" w:rsidRDefault="0065141A" w:rsidP="0065141A">
            <w:pPr>
              <w:spacing w:after="212"/>
              <w:rPr>
                <w:rFonts w:ascii="Times New Roman" w:eastAsia="Times New Roman" w:hAnsi="Times New Roman" w:cs="Times New Roman"/>
                <w:color w:val="000000"/>
                <w:sz w:val="20"/>
              </w:rPr>
            </w:pPr>
            <w:r w:rsidRPr="009A2D8E">
              <w:rPr>
                <w:rFonts w:ascii="Times New Roman" w:eastAsia="Times New Roman" w:hAnsi="Times New Roman" w:cs="Times New Roman"/>
                <w:color w:val="000000"/>
                <w:sz w:val="20"/>
              </w:rPr>
              <w:t>Project is anticipating to be fully leased up by end of 2019</w:t>
            </w:r>
          </w:p>
          <w:p w14:paraId="22EA9DF1" w14:textId="77777777" w:rsidR="00196FB4" w:rsidRPr="00EE2C7E" w:rsidRDefault="0065141A" w:rsidP="0065141A">
            <w:pPr>
              <w:spacing w:after="212"/>
              <w:rPr>
                <w:rFonts w:ascii="Times New Roman" w:eastAsia="Times New Roman" w:hAnsi="Times New Roman" w:cs="Times New Roman"/>
                <w:b/>
                <w:color w:val="000000"/>
                <w:sz w:val="20"/>
              </w:rPr>
            </w:pPr>
            <w:r w:rsidRPr="009A2D8E">
              <w:rPr>
                <w:rFonts w:ascii="Times New Roman" w:eastAsia="Times New Roman" w:hAnsi="Times New Roman" w:cs="Times New Roman"/>
                <w:color w:val="000000"/>
                <w:sz w:val="20"/>
              </w:rPr>
              <w:t>Construction</w:t>
            </w:r>
            <w:r>
              <w:rPr>
                <w:rFonts w:ascii="Times New Roman" w:eastAsia="Times New Roman" w:hAnsi="Times New Roman" w:cs="Times New Roman"/>
                <w:color w:val="000000"/>
                <w:sz w:val="20"/>
              </w:rPr>
              <w:t xml:space="preserve"> is</w:t>
            </w:r>
            <w:r w:rsidRPr="009A2D8E">
              <w:rPr>
                <w:rFonts w:ascii="Times New Roman" w:eastAsia="Times New Roman" w:hAnsi="Times New Roman" w:cs="Times New Roman"/>
                <w:color w:val="000000"/>
                <w:sz w:val="20"/>
              </w:rPr>
              <w:t xml:space="preserve"> in </w:t>
            </w:r>
            <w:r>
              <w:rPr>
                <w:rFonts w:ascii="Times New Roman" w:eastAsia="Times New Roman" w:hAnsi="Times New Roman" w:cs="Times New Roman"/>
                <w:color w:val="000000"/>
                <w:sz w:val="20"/>
              </w:rPr>
              <w:t>final</w:t>
            </w:r>
            <w:r w:rsidRPr="009A2D8E">
              <w:rPr>
                <w:rFonts w:ascii="Times New Roman" w:eastAsia="Times New Roman" w:hAnsi="Times New Roman" w:cs="Times New Roman"/>
                <w:color w:val="000000"/>
                <w:sz w:val="20"/>
              </w:rPr>
              <w:t xml:space="preserve"> phase</w:t>
            </w:r>
          </w:p>
        </w:tc>
      </w:tr>
      <w:tr w:rsidR="00196FB4" w:rsidRPr="00196FB4" w14:paraId="029073EC" w14:textId="77777777" w:rsidTr="00806CFE">
        <w:tblPrEx>
          <w:tblCellMar>
            <w:right w:w="87" w:type="dxa"/>
          </w:tblCellMar>
        </w:tblPrEx>
        <w:trPr>
          <w:trHeight w:val="3926"/>
        </w:trPr>
        <w:tc>
          <w:tcPr>
            <w:tcW w:w="3240" w:type="dxa"/>
            <w:tcBorders>
              <w:top w:val="single" w:sz="6" w:space="0" w:color="000000"/>
              <w:left w:val="single" w:sz="6" w:space="0" w:color="000000"/>
              <w:bottom w:val="single" w:sz="6" w:space="0" w:color="000000"/>
              <w:right w:val="single" w:sz="6" w:space="0" w:color="000000"/>
            </w:tcBorders>
          </w:tcPr>
          <w:p w14:paraId="02467E2B" w14:textId="77777777" w:rsidR="00196FB4" w:rsidRPr="00196FB4" w:rsidRDefault="00196FB4" w:rsidP="00196FB4">
            <w:pPr>
              <w:spacing w:after="209"/>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Housing Development Program</w:t>
            </w:r>
            <w:r w:rsidRPr="00196FB4">
              <w:rPr>
                <w:rFonts w:ascii="Times New Roman" w:eastAsia="Times New Roman" w:hAnsi="Times New Roman" w:cs="Times New Roman"/>
                <w:color w:val="000000"/>
                <w:sz w:val="20"/>
              </w:rPr>
              <w:t xml:space="preserve"> </w:t>
            </w:r>
          </w:p>
          <w:p w14:paraId="6562FB0E"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Citywide</w:t>
            </w:r>
            <w:r w:rsidRPr="00196FB4">
              <w:rPr>
                <w:rFonts w:ascii="Times New Roman" w:eastAsia="Times New Roman" w:hAnsi="Times New Roman" w:cs="Times New Roman"/>
                <w:b/>
                <w:i/>
                <w:color w:val="000000"/>
                <w:sz w:val="20"/>
              </w:rPr>
              <w:t xml:space="preserve"> </w:t>
            </w:r>
          </w:p>
        </w:tc>
        <w:tc>
          <w:tcPr>
            <w:tcW w:w="2330" w:type="dxa"/>
            <w:tcBorders>
              <w:top w:val="single" w:sz="6" w:space="0" w:color="000000"/>
              <w:left w:val="single" w:sz="6" w:space="0" w:color="000000"/>
              <w:bottom w:val="single" w:sz="6" w:space="0" w:color="000000"/>
              <w:right w:val="single" w:sz="6" w:space="0" w:color="000000"/>
            </w:tcBorders>
          </w:tcPr>
          <w:p w14:paraId="21463436"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Funding for new </w:t>
            </w:r>
          </w:p>
          <w:p w14:paraId="1D4DCA38"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construction, rehabilitation and preservation of affordable housing.  Specific projects will be selected through a competitive Notice of Funding Availability (NOFA) process during the program year. </w:t>
            </w:r>
          </w:p>
        </w:tc>
        <w:tc>
          <w:tcPr>
            <w:tcW w:w="3060" w:type="dxa"/>
            <w:tcBorders>
              <w:top w:val="single" w:sz="6" w:space="0" w:color="000000"/>
              <w:left w:val="single" w:sz="6" w:space="0" w:color="000000"/>
              <w:bottom w:val="single" w:sz="6" w:space="0" w:color="000000"/>
              <w:right w:val="single" w:sz="6" w:space="0" w:color="000000"/>
            </w:tcBorders>
          </w:tcPr>
          <w:p w14:paraId="4C538E93" w14:textId="77777777" w:rsidR="00196FB4" w:rsidRPr="00196FB4" w:rsidRDefault="00196FB4" w:rsidP="00196FB4">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 income renters with incomes between 30% and 60% of AMI. </w:t>
            </w:r>
          </w:p>
          <w:p w14:paraId="3C917B23"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Homeowners with incomes up to 120% of median income may be assisted using Redevelopment Agency funds. </w:t>
            </w:r>
          </w:p>
        </w:tc>
        <w:tc>
          <w:tcPr>
            <w:tcW w:w="2470" w:type="dxa"/>
            <w:tcBorders>
              <w:top w:val="single" w:sz="6" w:space="0" w:color="000000"/>
              <w:left w:val="single" w:sz="6" w:space="0" w:color="000000"/>
              <w:bottom w:val="single" w:sz="6" w:space="0" w:color="000000"/>
              <w:right w:val="single" w:sz="6" w:space="0" w:color="000000"/>
            </w:tcBorders>
          </w:tcPr>
          <w:p w14:paraId="342DD079"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Measure KK Bond: </w:t>
            </w:r>
          </w:p>
          <w:p w14:paraId="5CA374DE" w14:textId="77777777" w:rsidR="00196FB4" w:rsidRPr="00196FB4" w:rsidRDefault="00196FB4" w:rsidP="00196FB4">
            <w:pPr>
              <w:ind w:right="209"/>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     $6,650,000 </w:t>
            </w:r>
          </w:p>
          <w:p w14:paraId="05C74A5C"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HOME: </w:t>
            </w:r>
          </w:p>
          <w:p w14:paraId="497C5981" w14:textId="77777777" w:rsidR="00196FB4" w:rsidRPr="00196FB4" w:rsidRDefault="00196FB4" w:rsidP="00196FB4">
            <w:pPr>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$2,880,564 </w:t>
            </w:r>
          </w:p>
          <w:p w14:paraId="4282788A"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Low-Moderate Asset Fund: </w:t>
            </w:r>
          </w:p>
          <w:p w14:paraId="22571556" w14:textId="77777777" w:rsidR="00196FB4" w:rsidRPr="00196FB4" w:rsidRDefault="00196FB4" w:rsidP="00196FB4">
            <w:pPr>
              <w:spacing w:after="1" w:line="238"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     $1,852,462 Affordable Housing Trust Fund (AHTF): </w:t>
            </w:r>
          </w:p>
          <w:p w14:paraId="01DA377F"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     $43 </w:t>
            </w:r>
          </w:p>
          <w:p w14:paraId="2B8FBFE8"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AHTF – Jobs/Housing Impact Fee: </w:t>
            </w:r>
          </w:p>
          <w:p w14:paraId="44C1E6AC" w14:textId="77777777" w:rsidR="00196FB4" w:rsidRPr="00196FB4" w:rsidRDefault="00196FB4" w:rsidP="00196FB4">
            <w:pPr>
              <w:spacing w:after="2" w:line="237" w:lineRule="auto"/>
              <w:ind w:right="91"/>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     $1,561,098 AHTF – Affordable </w:t>
            </w:r>
          </w:p>
          <w:p w14:paraId="5DBB3896"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Housing Impact Fee: </w:t>
            </w:r>
          </w:p>
          <w:p w14:paraId="7276C61B"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     $533,930 </w:t>
            </w:r>
          </w:p>
        </w:tc>
        <w:tc>
          <w:tcPr>
            <w:tcW w:w="3079" w:type="dxa"/>
            <w:tcBorders>
              <w:top w:val="single" w:sz="6" w:space="0" w:color="000000"/>
              <w:left w:val="single" w:sz="6" w:space="0" w:color="000000"/>
              <w:bottom w:val="single" w:sz="6" w:space="0" w:color="000000"/>
              <w:right w:val="single" w:sz="6" w:space="0" w:color="000000"/>
            </w:tcBorders>
          </w:tcPr>
          <w:p w14:paraId="519ADE10"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Funding is significantly reduced due to dissolution of </w:t>
            </w:r>
          </w:p>
          <w:p w14:paraId="3D45E727" w14:textId="77777777" w:rsidR="00196FB4" w:rsidRPr="00196FB4" w:rsidRDefault="00196FB4" w:rsidP="00196FB4">
            <w:pPr>
              <w:spacing w:after="319"/>
              <w:ind w:right="67"/>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Redevelopment Agencies and resulting loss of the Low Moderate Income Housing set-aside funds.   </w:t>
            </w:r>
          </w:p>
          <w:p w14:paraId="3DC186C1"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NOFA to be released in September 2019  </w:t>
            </w:r>
          </w:p>
        </w:tc>
        <w:tc>
          <w:tcPr>
            <w:tcW w:w="3662" w:type="dxa"/>
            <w:tcBorders>
              <w:top w:val="single" w:sz="6" w:space="0" w:color="000000"/>
              <w:left w:val="single" w:sz="6" w:space="0" w:color="000000"/>
              <w:bottom w:val="single" w:sz="6" w:space="0" w:color="000000"/>
              <w:right w:val="single" w:sz="6" w:space="0" w:color="000000"/>
            </w:tcBorders>
          </w:tcPr>
          <w:p w14:paraId="445B6DCF" w14:textId="77777777" w:rsidR="00196FB4" w:rsidRPr="00196FB4" w:rsidRDefault="00196FB4" w:rsidP="00196FB4">
            <w:pPr>
              <w:rPr>
                <w:rFonts w:ascii="Times New Roman" w:eastAsia="Times New Roman" w:hAnsi="Times New Roman" w:cs="Times New Roman"/>
                <w:color w:val="000000"/>
                <w:sz w:val="20"/>
              </w:rPr>
            </w:pPr>
          </w:p>
        </w:tc>
      </w:tr>
      <w:tr w:rsidR="00D6570A" w:rsidRPr="00196FB4" w14:paraId="6B4F8A82" w14:textId="77777777" w:rsidTr="00806CFE">
        <w:trPr>
          <w:trHeight w:val="696"/>
        </w:trPr>
        <w:tc>
          <w:tcPr>
            <w:tcW w:w="3240" w:type="dxa"/>
            <w:tcBorders>
              <w:top w:val="single" w:sz="2" w:space="0" w:color="000000"/>
              <w:left w:val="single" w:sz="2" w:space="0" w:color="000000"/>
              <w:bottom w:val="single" w:sz="6" w:space="0" w:color="000000"/>
              <w:right w:val="single" w:sz="6" w:space="0" w:color="000000"/>
            </w:tcBorders>
            <w:shd w:val="clear" w:color="auto" w:fill="E5E5E5"/>
          </w:tcPr>
          <w:p w14:paraId="7ABBD06A"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 xml:space="preserve">ACTIVITY NAME </w:t>
            </w:r>
          </w:p>
          <w:p w14:paraId="12376EBF"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73A03FB8"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330" w:type="dxa"/>
            <w:tcBorders>
              <w:top w:val="single" w:sz="2" w:space="0" w:color="000000"/>
              <w:left w:val="single" w:sz="6" w:space="0" w:color="000000"/>
              <w:bottom w:val="single" w:sz="6" w:space="0" w:color="000000"/>
              <w:right w:val="single" w:sz="6" w:space="0" w:color="000000"/>
            </w:tcBorders>
            <w:shd w:val="clear" w:color="auto" w:fill="E5E5E5"/>
            <w:vAlign w:val="bottom"/>
          </w:tcPr>
          <w:p w14:paraId="65B967BC"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6" w:space="0" w:color="000000"/>
              <w:bottom w:val="single" w:sz="6" w:space="0" w:color="000000"/>
              <w:right w:val="single" w:sz="6" w:space="0" w:color="000000"/>
            </w:tcBorders>
            <w:shd w:val="clear" w:color="auto" w:fill="E5E5E5"/>
          </w:tcPr>
          <w:p w14:paraId="14CD74BC"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2904172E"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1CFA131C"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70" w:type="dxa"/>
            <w:tcBorders>
              <w:top w:val="single" w:sz="2" w:space="0" w:color="000000"/>
              <w:left w:val="single" w:sz="6" w:space="0" w:color="000000"/>
              <w:bottom w:val="single" w:sz="6" w:space="0" w:color="000000"/>
              <w:right w:val="single" w:sz="6" w:space="0" w:color="000000"/>
            </w:tcBorders>
            <w:shd w:val="clear" w:color="auto" w:fill="E5E5E5"/>
          </w:tcPr>
          <w:p w14:paraId="40BBD304"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009B22FD"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5A99F1EA"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79" w:type="dxa"/>
            <w:tcBorders>
              <w:top w:val="single" w:sz="2" w:space="0" w:color="000000"/>
              <w:left w:val="single" w:sz="6" w:space="0" w:color="000000"/>
              <w:bottom w:val="single" w:sz="6" w:space="0" w:color="000000"/>
              <w:right w:val="single" w:sz="2" w:space="0" w:color="000000"/>
            </w:tcBorders>
            <w:shd w:val="clear" w:color="auto" w:fill="E5E5E5"/>
            <w:vAlign w:val="bottom"/>
          </w:tcPr>
          <w:p w14:paraId="5EE28C14"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rPr>
              <w:t xml:space="preserve"> </w:t>
            </w:r>
          </w:p>
        </w:tc>
        <w:tc>
          <w:tcPr>
            <w:tcW w:w="3662" w:type="dxa"/>
            <w:tcBorders>
              <w:top w:val="single" w:sz="2" w:space="0" w:color="000000"/>
              <w:left w:val="single" w:sz="6" w:space="0" w:color="000000"/>
              <w:bottom w:val="single" w:sz="6" w:space="0" w:color="000000"/>
              <w:right w:val="single" w:sz="2" w:space="0" w:color="000000"/>
            </w:tcBorders>
            <w:shd w:val="clear" w:color="auto" w:fill="E5E5E5"/>
          </w:tcPr>
          <w:p w14:paraId="3424BA0D" w14:textId="77777777" w:rsidR="00D6570A" w:rsidRDefault="00D6570A" w:rsidP="00536190">
            <w:pPr>
              <w:rPr>
                <w:rFonts w:ascii="Times New Roman" w:eastAsia="Times New Roman" w:hAnsi="Times New Roman" w:cs="Times New Roman"/>
                <w:b/>
                <w:color w:val="2E74B5" w:themeColor="accent1" w:themeShade="BF"/>
                <w:u w:val="single" w:color="000000"/>
              </w:rPr>
            </w:pPr>
          </w:p>
          <w:p w14:paraId="000255F3" w14:textId="77777777" w:rsidR="00D6570A" w:rsidRDefault="00D6570A" w:rsidP="00536190">
            <w:pPr>
              <w:rPr>
                <w:rFonts w:ascii="Times New Roman" w:eastAsia="Times New Roman" w:hAnsi="Times New Roman" w:cs="Times New Roman"/>
                <w:b/>
                <w:color w:val="2E74B5" w:themeColor="accent1" w:themeShade="BF"/>
                <w:u w:val="single" w:color="000000"/>
              </w:rPr>
            </w:pPr>
          </w:p>
          <w:p w14:paraId="74A7FADB" w14:textId="77777777" w:rsidR="00D6570A" w:rsidRPr="00196FB4" w:rsidRDefault="00D6570A" w:rsidP="00536190">
            <w:pPr>
              <w:rPr>
                <w:rFonts w:ascii="Times New Roman" w:eastAsia="Times New Roman" w:hAnsi="Times New Roman" w:cs="Times New Roman"/>
                <w:b/>
                <w:color w:val="2E74B5" w:themeColor="accent1" w:themeShade="BF"/>
                <w:u w:val="single" w:color="000000"/>
              </w:rPr>
            </w:pPr>
            <w:r>
              <w:rPr>
                <w:rFonts w:ascii="Times New Roman" w:eastAsia="Times New Roman" w:hAnsi="Times New Roman" w:cs="Times New Roman"/>
                <w:b/>
                <w:color w:val="2E74B5" w:themeColor="accent1" w:themeShade="BF"/>
                <w:u w:val="single" w:color="000000"/>
              </w:rPr>
              <w:t>2018/19 ACCOMPLISHMENTS</w:t>
            </w:r>
          </w:p>
        </w:tc>
      </w:tr>
      <w:tr w:rsidR="00196FB4" w:rsidRPr="00196FB4" w14:paraId="0E058061" w14:textId="77777777" w:rsidTr="00806CFE">
        <w:tblPrEx>
          <w:tblCellMar>
            <w:right w:w="87" w:type="dxa"/>
          </w:tblCellMar>
        </w:tblPrEx>
        <w:trPr>
          <w:trHeight w:val="2086"/>
        </w:trPr>
        <w:tc>
          <w:tcPr>
            <w:tcW w:w="3240" w:type="dxa"/>
            <w:tcBorders>
              <w:top w:val="single" w:sz="6" w:space="0" w:color="000000"/>
              <w:left w:val="single" w:sz="6" w:space="0" w:color="000000"/>
              <w:bottom w:val="single" w:sz="6" w:space="0" w:color="000000"/>
              <w:right w:val="single" w:sz="6" w:space="0" w:color="000000"/>
            </w:tcBorders>
          </w:tcPr>
          <w:p w14:paraId="65819B07"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MLK/MacArthur </w:t>
            </w:r>
          </w:p>
          <w:p w14:paraId="38255AD9" w14:textId="77777777" w:rsidR="00196FB4" w:rsidRPr="00196FB4" w:rsidRDefault="00196FB4" w:rsidP="00196FB4">
            <w:pPr>
              <w:spacing w:after="236" w:line="237"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3823-3829 Martin Luther King Jr. Way </w:t>
            </w:r>
          </w:p>
          <w:p w14:paraId="0C1B019D"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North Oakland</w:t>
            </w:r>
            <w:r w:rsidRPr="00196FB4">
              <w:rPr>
                <w:rFonts w:ascii="Times New Roman" w:eastAsia="Times New Roman" w:hAnsi="Times New Roman" w:cs="Times New Roman"/>
                <w:b/>
                <w:color w:val="000000"/>
                <w:sz w:val="20"/>
              </w:rPr>
              <w:t xml:space="preserve"> </w:t>
            </w:r>
          </w:p>
        </w:tc>
        <w:tc>
          <w:tcPr>
            <w:tcW w:w="2330" w:type="dxa"/>
            <w:tcBorders>
              <w:top w:val="single" w:sz="6" w:space="0" w:color="000000"/>
              <w:left w:val="single" w:sz="6" w:space="0" w:color="000000"/>
              <w:bottom w:val="single" w:sz="6" w:space="0" w:color="000000"/>
              <w:right w:val="single" w:sz="6" w:space="0" w:color="000000"/>
            </w:tcBorders>
          </w:tcPr>
          <w:p w14:paraId="0319A228"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Site acquisition of a parcel for future housing. </w:t>
            </w:r>
          </w:p>
        </w:tc>
        <w:tc>
          <w:tcPr>
            <w:tcW w:w="3060" w:type="dxa"/>
            <w:tcBorders>
              <w:top w:val="single" w:sz="6" w:space="0" w:color="000000"/>
              <w:left w:val="single" w:sz="6" w:space="0" w:color="000000"/>
              <w:bottom w:val="single" w:sz="6" w:space="0" w:color="000000"/>
              <w:right w:val="single" w:sz="6" w:space="0" w:color="000000"/>
            </w:tcBorders>
          </w:tcPr>
          <w:p w14:paraId="096E7BE7" w14:textId="77777777" w:rsidR="00196FB4" w:rsidRPr="00196FB4" w:rsidRDefault="00196FB4" w:rsidP="00196FB4">
            <w:pPr>
              <w:ind w:right="1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25% of parcel purchased with these funds to be affordable to households earning no more than 80% AMI. Ownership projects must be affordable to households at or below 120% of AMI with an average affordability of 100% AMI.  Must be permanently affordable.   </w:t>
            </w:r>
          </w:p>
        </w:tc>
        <w:tc>
          <w:tcPr>
            <w:tcW w:w="2470" w:type="dxa"/>
            <w:tcBorders>
              <w:top w:val="single" w:sz="6" w:space="0" w:color="000000"/>
              <w:left w:val="single" w:sz="6" w:space="0" w:color="000000"/>
              <w:bottom w:val="single" w:sz="6" w:space="0" w:color="000000"/>
              <w:right w:val="single" w:sz="6" w:space="0" w:color="000000"/>
            </w:tcBorders>
          </w:tcPr>
          <w:p w14:paraId="6E93F634"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Low/Mod Housing Fund Site Acquisition Loan: </w:t>
            </w:r>
          </w:p>
          <w:p w14:paraId="3D591CF2" w14:textId="77777777" w:rsidR="00196FB4" w:rsidRPr="00196FB4" w:rsidRDefault="00196FB4" w:rsidP="00196FB4">
            <w:pPr>
              <w:ind w:right="170"/>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$52,000 </w:t>
            </w:r>
          </w:p>
        </w:tc>
        <w:tc>
          <w:tcPr>
            <w:tcW w:w="3079" w:type="dxa"/>
            <w:tcBorders>
              <w:top w:val="single" w:sz="6" w:space="0" w:color="000000"/>
              <w:left w:val="single" w:sz="6" w:space="0" w:color="000000"/>
              <w:bottom w:val="single" w:sz="6" w:space="0" w:color="000000"/>
              <w:right w:val="single" w:sz="6" w:space="0" w:color="000000"/>
            </w:tcBorders>
          </w:tcPr>
          <w:p w14:paraId="1EB84868" w14:textId="77777777" w:rsidR="00196FB4" w:rsidRPr="00196FB4" w:rsidRDefault="00196FB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Disposition currently being considered. </w:t>
            </w:r>
          </w:p>
        </w:tc>
        <w:tc>
          <w:tcPr>
            <w:tcW w:w="3662" w:type="dxa"/>
            <w:tcBorders>
              <w:top w:val="single" w:sz="6" w:space="0" w:color="000000"/>
              <w:left w:val="single" w:sz="6" w:space="0" w:color="000000"/>
              <w:bottom w:val="single" w:sz="6" w:space="0" w:color="000000"/>
              <w:right w:val="single" w:sz="6" w:space="0" w:color="000000"/>
            </w:tcBorders>
          </w:tcPr>
          <w:p w14:paraId="1EBE851E" w14:textId="77777777" w:rsidR="00196FB4" w:rsidRPr="00196FB4" w:rsidRDefault="00196FB4" w:rsidP="00196FB4">
            <w:pPr>
              <w:rPr>
                <w:rFonts w:ascii="Times New Roman" w:eastAsia="Times New Roman" w:hAnsi="Times New Roman" w:cs="Times New Roman"/>
                <w:color w:val="000000"/>
                <w:sz w:val="20"/>
              </w:rPr>
            </w:pPr>
          </w:p>
        </w:tc>
      </w:tr>
      <w:tr w:rsidR="0065141A" w:rsidRPr="00196FB4" w14:paraId="6C2808B4" w14:textId="77777777" w:rsidTr="00806CFE">
        <w:tblPrEx>
          <w:tblCellMar>
            <w:right w:w="87" w:type="dxa"/>
          </w:tblCellMar>
        </w:tblPrEx>
        <w:trPr>
          <w:trHeight w:val="2316"/>
        </w:trPr>
        <w:tc>
          <w:tcPr>
            <w:tcW w:w="3240" w:type="dxa"/>
            <w:tcBorders>
              <w:top w:val="single" w:sz="6" w:space="0" w:color="000000"/>
              <w:left w:val="single" w:sz="6" w:space="0" w:color="000000"/>
              <w:bottom w:val="single" w:sz="6" w:space="0" w:color="000000"/>
              <w:right w:val="single" w:sz="6" w:space="0" w:color="000000"/>
            </w:tcBorders>
          </w:tcPr>
          <w:p w14:paraId="041AD0B9"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Redwood Hill Townhomes </w:t>
            </w:r>
          </w:p>
          <w:p w14:paraId="13C607A0"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(formerly Calaveras Townhomes) </w:t>
            </w:r>
          </w:p>
          <w:p w14:paraId="2F1F445E" w14:textId="77777777" w:rsidR="0065141A" w:rsidRPr="00196FB4" w:rsidRDefault="0065141A" w:rsidP="0065141A">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4862-4868 Calaveras </w:t>
            </w:r>
          </w:p>
          <w:p w14:paraId="5D8E8950"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Outside Community Development </w:t>
            </w:r>
          </w:p>
          <w:p w14:paraId="4036A09F"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Districts</w:t>
            </w:r>
            <w:r w:rsidRPr="00196FB4">
              <w:rPr>
                <w:rFonts w:ascii="Times New Roman" w:eastAsia="Times New Roman" w:hAnsi="Times New Roman" w:cs="Times New Roman"/>
                <w:i/>
                <w:color w:val="000000"/>
                <w:sz w:val="20"/>
              </w:rPr>
              <w:t xml:space="preserve"> </w:t>
            </w:r>
          </w:p>
        </w:tc>
        <w:tc>
          <w:tcPr>
            <w:tcW w:w="2330" w:type="dxa"/>
            <w:tcBorders>
              <w:top w:val="single" w:sz="6" w:space="0" w:color="000000"/>
              <w:left w:val="single" w:sz="6" w:space="0" w:color="000000"/>
              <w:bottom w:val="single" w:sz="6" w:space="0" w:color="000000"/>
              <w:right w:val="single" w:sz="6" w:space="0" w:color="000000"/>
            </w:tcBorders>
          </w:tcPr>
          <w:p w14:paraId="0ABCD672" w14:textId="77777777" w:rsidR="0065141A" w:rsidRPr="00196FB4" w:rsidRDefault="0065141A" w:rsidP="0065141A">
            <w:pPr>
              <w:spacing w:after="230"/>
              <w:ind w:right="5"/>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New construction of 28unit family rental housing. </w:t>
            </w:r>
          </w:p>
          <w:p w14:paraId="097B8F5C"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11-2 BR units</w:t>
            </w:r>
          </w:p>
          <w:p w14:paraId="64377BE2"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16-3 BR units</w:t>
            </w:r>
          </w:p>
          <w:p w14:paraId="3F988789"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1 manager’s unit</w:t>
            </w:r>
          </w:p>
        </w:tc>
        <w:tc>
          <w:tcPr>
            <w:tcW w:w="3060" w:type="dxa"/>
            <w:tcBorders>
              <w:top w:val="single" w:sz="6" w:space="0" w:color="000000"/>
              <w:left w:val="single" w:sz="6" w:space="0" w:color="000000"/>
              <w:bottom w:val="single" w:sz="6" w:space="0" w:color="000000"/>
              <w:right w:val="single" w:sz="6" w:space="0" w:color="000000"/>
            </w:tcBorders>
          </w:tcPr>
          <w:p w14:paraId="599464F7" w14:textId="77777777" w:rsidR="0065141A" w:rsidRPr="00196FB4" w:rsidRDefault="0065141A" w:rsidP="0065141A">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5 units at 30% Area Median Income </w:t>
            </w:r>
          </w:p>
          <w:p w14:paraId="2CF23B89" w14:textId="77777777" w:rsidR="0065141A" w:rsidRPr="00196FB4" w:rsidRDefault="0065141A" w:rsidP="0065141A">
            <w:pPr>
              <w:spacing w:after="22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9 units at 40% Area Median Income </w:t>
            </w:r>
          </w:p>
          <w:p w14:paraId="63E2CE82"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13 units at 50% Area Median </w:t>
            </w:r>
          </w:p>
          <w:p w14:paraId="0F1945F8"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Income </w:t>
            </w:r>
          </w:p>
        </w:tc>
        <w:tc>
          <w:tcPr>
            <w:tcW w:w="2470" w:type="dxa"/>
            <w:tcBorders>
              <w:top w:val="single" w:sz="6" w:space="0" w:color="000000"/>
              <w:left w:val="single" w:sz="6" w:space="0" w:color="000000"/>
              <w:bottom w:val="single" w:sz="6" w:space="0" w:color="000000"/>
              <w:right w:val="single" w:sz="6" w:space="0" w:color="000000"/>
            </w:tcBorders>
          </w:tcPr>
          <w:p w14:paraId="579DEE6B"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Low/Mod Housing Fund:</w:t>
            </w:r>
          </w:p>
          <w:p w14:paraId="60D068F8" w14:textId="77777777" w:rsidR="0065141A" w:rsidRPr="00196FB4" w:rsidRDefault="0065141A" w:rsidP="0065141A">
            <w:pPr>
              <w:spacing w:after="212"/>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$2,242,000 </w:t>
            </w:r>
          </w:p>
          <w:p w14:paraId="3657D3BA"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HOME: </w:t>
            </w:r>
          </w:p>
          <w:p w14:paraId="6262540B" w14:textId="77777777" w:rsidR="0065141A" w:rsidRPr="00196FB4" w:rsidRDefault="0065141A" w:rsidP="0065141A">
            <w:pPr>
              <w:spacing w:after="209"/>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$2,000,000 </w:t>
            </w:r>
          </w:p>
          <w:p w14:paraId="713F2327"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Total City Funds: </w:t>
            </w:r>
          </w:p>
          <w:p w14:paraId="1E34845C" w14:textId="77777777" w:rsidR="0065141A" w:rsidRPr="00196FB4" w:rsidRDefault="0065141A" w:rsidP="0065141A">
            <w:pPr>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$4,242,000 </w:t>
            </w:r>
          </w:p>
        </w:tc>
        <w:tc>
          <w:tcPr>
            <w:tcW w:w="3079" w:type="dxa"/>
            <w:tcBorders>
              <w:top w:val="single" w:sz="6" w:space="0" w:color="000000"/>
              <w:left w:val="single" w:sz="6" w:space="0" w:color="000000"/>
              <w:bottom w:val="single" w:sz="6" w:space="0" w:color="000000"/>
              <w:right w:val="single" w:sz="6" w:space="0" w:color="000000"/>
            </w:tcBorders>
          </w:tcPr>
          <w:p w14:paraId="5FC67431" w14:textId="77777777" w:rsidR="0065141A" w:rsidRPr="00196FB4" w:rsidRDefault="0065141A" w:rsidP="0065141A">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The project was awarded funds in two NOFA rounds: FY14-15 and FY 15-17. </w:t>
            </w:r>
          </w:p>
          <w:p w14:paraId="5B647389" w14:textId="77777777" w:rsidR="0065141A" w:rsidRPr="00196FB4" w:rsidRDefault="0065141A" w:rsidP="0065141A">
            <w:pPr>
              <w:ind w:right="301"/>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Under construction. Anticipated date of completion is the Fall of 2018. </w:t>
            </w:r>
          </w:p>
        </w:tc>
        <w:tc>
          <w:tcPr>
            <w:tcW w:w="3662" w:type="dxa"/>
            <w:tcBorders>
              <w:top w:val="single" w:sz="6" w:space="0" w:color="000000"/>
              <w:left w:val="single" w:sz="6" w:space="0" w:color="000000"/>
              <w:bottom w:val="single" w:sz="6" w:space="0" w:color="000000"/>
              <w:right w:val="single" w:sz="6" w:space="0" w:color="000000"/>
            </w:tcBorders>
          </w:tcPr>
          <w:p w14:paraId="37B132A6" w14:textId="77777777" w:rsidR="0065141A" w:rsidRPr="009A2D8E" w:rsidRDefault="0065141A" w:rsidP="0065141A">
            <w:pPr>
              <w:spacing w:after="230"/>
              <w:rPr>
                <w:rFonts w:ascii="Times New Roman" w:eastAsia="Times New Roman" w:hAnsi="Times New Roman" w:cs="Times New Roman"/>
                <w:color w:val="000000"/>
                <w:sz w:val="20"/>
              </w:rPr>
            </w:pPr>
            <w:r w:rsidRPr="009A2D8E">
              <w:rPr>
                <w:rFonts w:ascii="Times New Roman" w:eastAsia="Times New Roman" w:hAnsi="Times New Roman" w:cs="Times New Roman"/>
                <w:color w:val="000000"/>
                <w:sz w:val="20"/>
              </w:rPr>
              <w:t>Project is complete</w:t>
            </w:r>
          </w:p>
          <w:p w14:paraId="23F0E904" w14:textId="77777777" w:rsidR="0065141A" w:rsidRPr="00196FB4" w:rsidRDefault="0065141A" w:rsidP="0065141A">
            <w:pPr>
              <w:spacing w:after="230"/>
              <w:rPr>
                <w:rFonts w:ascii="Times New Roman" w:eastAsia="Times New Roman" w:hAnsi="Times New Roman" w:cs="Times New Roman"/>
                <w:color w:val="000000"/>
                <w:sz w:val="20"/>
              </w:rPr>
            </w:pPr>
            <w:r w:rsidRPr="009A2D8E">
              <w:rPr>
                <w:rFonts w:ascii="Times New Roman" w:eastAsia="Times New Roman" w:hAnsi="Times New Roman" w:cs="Times New Roman"/>
                <w:color w:val="000000"/>
                <w:sz w:val="20"/>
              </w:rPr>
              <w:t>Fully leased up as of May 2019</w:t>
            </w:r>
          </w:p>
        </w:tc>
      </w:tr>
      <w:tr w:rsidR="0065141A" w:rsidRPr="00196FB4" w14:paraId="1AC66B0E" w14:textId="77777777" w:rsidTr="00806CFE">
        <w:tblPrEx>
          <w:tblCellMar>
            <w:left w:w="120" w:type="dxa"/>
            <w:right w:w="94" w:type="dxa"/>
          </w:tblCellMar>
        </w:tblPrEx>
        <w:trPr>
          <w:trHeight w:val="3698"/>
        </w:trPr>
        <w:tc>
          <w:tcPr>
            <w:tcW w:w="3240" w:type="dxa"/>
            <w:tcBorders>
              <w:top w:val="single" w:sz="6" w:space="0" w:color="000000"/>
              <w:left w:val="single" w:sz="6" w:space="0" w:color="000000"/>
              <w:bottom w:val="single" w:sz="6" w:space="0" w:color="000000"/>
              <w:right w:val="single" w:sz="6" w:space="0" w:color="000000"/>
            </w:tcBorders>
          </w:tcPr>
          <w:p w14:paraId="56E2E1D1"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Camino 23 (SAHA) </w:t>
            </w:r>
          </w:p>
          <w:p w14:paraId="58FDF5A7" w14:textId="77777777" w:rsidR="0065141A" w:rsidRPr="00196FB4" w:rsidRDefault="0065141A" w:rsidP="0065141A">
            <w:pPr>
              <w:spacing w:after="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1233-1253 23</w:t>
            </w:r>
            <w:r w:rsidRPr="00196FB4">
              <w:rPr>
                <w:rFonts w:ascii="Times New Roman" w:eastAsia="Times New Roman" w:hAnsi="Times New Roman" w:cs="Times New Roman"/>
                <w:color w:val="000000"/>
                <w:sz w:val="20"/>
                <w:vertAlign w:val="superscript"/>
              </w:rPr>
              <w:t>rd</w:t>
            </w:r>
            <w:r w:rsidRPr="00196FB4">
              <w:rPr>
                <w:rFonts w:ascii="Times New Roman" w:eastAsia="Times New Roman" w:hAnsi="Times New Roman" w:cs="Times New Roman"/>
                <w:color w:val="000000"/>
                <w:sz w:val="20"/>
              </w:rPr>
              <w:t xml:space="preserve"> Avenue and 2285 </w:t>
            </w:r>
          </w:p>
          <w:p w14:paraId="21C5E2A2" w14:textId="77777777" w:rsidR="0065141A" w:rsidRPr="00196FB4" w:rsidRDefault="0065141A" w:rsidP="0065141A">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International Boulevard </w:t>
            </w:r>
          </w:p>
          <w:p w14:paraId="3F9427F5"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[Eastlake San Antonio??] </w:t>
            </w:r>
          </w:p>
        </w:tc>
        <w:tc>
          <w:tcPr>
            <w:tcW w:w="2330" w:type="dxa"/>
            <w:tcBorders>
              <w:top w:val="single" w:sz="6" w:space="0" w:color="000000"/>
              <w:left w:val="single" w:sz="6" w:space="0" w:color="000000"/>
              <w:bottom w:val="single" w:sz="6" w:space="0" w:color="000000"/>
              <w:right w:val="single" w:sz="6" w:space="0" w:color="000000"/>
            </w:tcBorders>
          </w:tcPr>
          <w:p w14:paraId="31CDCA4E" w14:textId="77777777" w:rsidR="0065141A" w:rsidRPr="00196FB4" w:rsidRDefault="0065141A" w:rsidP="0065141A">
            <w:pPr>
              <w:spacing w:after="230"/>
              <w:ind w:right="79"/>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New construction of 37 unit family affordable housing project (including 1 manager’s unit) </w:t>
            </w:r>
          </w:p>
          <w:p w14:paraId="3ED6E62E" w14:textId="77777777" w:rsidR="0065141A" w:rsidRPr="00196FB4" w:rsidRDefault="0065141A" w:rsidP="0065141A">
            <w:pPr>
              <w:spacing w:after="247"/>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30 – 1BR units </w:t>
            </w:r>
          </w:p>
          <w:p w14:paraId="5549565D"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4"/>
              </w:rPr>
              <w:t>7 – 2BR units</w:t>
            </w:r>
            <w:r w:rsidRPr="00196FB4">
              <w:rPr>
                <w:rFonts w:ascii="Times New Roman" w:eastAsia="Times New Roman" w:hAnsi="Times New Roman" w:cs="Times New Roman"/>
                <w:color w:val="000000"/>
                <w:sz w:val="20"/>
              </w:rPr>
              <w:t xml:space="preserve"> </w:t>
            </w:r>
          </w:p>
        </w:tc>
        <w:tc>
          <w:tcPr>
            <w:tcW w:w="3060" w:type="dxa"/>
            <w:tcBorders>
              <w:top w:val="single" w:sz="6" w:space="0" w:color="000000"/>
              <w:left w:val="single" w:sz="6" w:space="0" w:color="000000"/>
              <w:bottom w:val="single" w:sz="6" w:space="0" w:color="000000"/>
              <w:right w:val="single" w:sz="6" w:space="0" w:color="000000"/>
            </w:tcBorders>
          </w:tcPr>
          <w:p w14:paraId="79831DF3"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20 – 60% Area Median Income </w:t>
            </w:r>
          </w:p>
          <w:p w14:paraId="3620F042"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(AMI). City restrictions are listed </w:t>
            </w:r>
          </w:p>
          <w:p w14:paraId="28ADECEB" w14:textId="77777777" w:rsidR="0065141A" w:rsidRPr="00196FB4" w:rsidRDefault="0065141A" w:rsidP="0065141A">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below (County restrictions go to 20%) </w:t>
            </w:r>
          </w:p>
          <w:p w14:paraId="3366BE27" w14:textId="77777777" w:rsidR="0065141A" w:rsidRPr="00196FB4" w:rsidRDefault="0065141A" w:rsidP="0065141A">
            <w:pPr>
              <w:spacing w:after="20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9 units affordable at 30% AMI </w:t>
            </w:r>
          </w:p>
          <w:p w14:paraId="07999C4A" w14:textId="77777777" w:rsidR="0065141A" w:rsidRPr="00196FB4" w:rsidRDefault="0065141A" w:rsidP="0065141A">
            <w:pPr>
              <w:spacing w:after="44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27 units affordable at 50% AMI </w:t>
            </w:r>
          </w:p>
          <w:p w14:paraId="2B0D6640"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Individuals and small families. Five units are reserved for homeless/at-risk households, and another five for households with a special needs member  </w:t>
            </w:r>
          </w:p>
        </w:tc>
        <w:tc>
          <w:tcPr>
            <w:tcW w:w="2470" w:type="dxa"/>
            <w:tcBorders>
              <w:top w:val="single" w:sz="6" w:space="0" w:color="000000"/>
              <w:left w:val="single" w:sz="6" w:space="0" w:color="000000"/>
              <w:bottom w:val="single" w:sz="6" w:space="0" w:color="000000"/>
              <w:right w:val="single" w:sz="6" w:space="0" w:color="000000"/>
            </w:tcBorders>
          </w:tcPr>
          <w:p w14:paraId="3C1874E6"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 and Moderate Income Housing Asset Fund: </w:t>
            </w:r>
          </w:p>
          <w:p w14:paraId="1149789E" w14:textId="77777777" w:rsidR="0065141A" w:rsidRPr="00196FB4" w:rsidRDefault="0065141A" w:rsidP="0065141A">
            <w:pPr>
              <w:spacing w:after="212"/>
              <w:ind w:right="63"/>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$700,000 </w:t>
            </w:r>
          </w:p>
          <w:p w14:paraId="4AA50FCD"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HOME: </w:t>
            </w:r>
          </w:p>
          <w:p w14:paraId="395C1379" w14:textId="77777777" w:rsidR="0065141A" w:rsidRPr="00196FB4" w:rsidRDefault="0065141A" w:rsidP="0065141A">
            <w:pPr>
              <w:spacing w:after="209"/>
              <w:ind w:right="85"/>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$400,000 </w:t>
            </w:r>
          </w:p>
          <w:p w14:paraId="1C63E74B"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Measure KK Infrastructure Bond:  </w:t>
            </w:r>
          </w:p>
          <w:p w14:paraId="3FACF606" w14:textId="77777777" w:rsidR="0065141A" w:rsidRPr="00196FB4" w:rsidRDefault="0065141A" w:rsidP="0065141A">
            <w:pPr>
              <w:spacing w:after="212"/>
              <w:ind w:right="84"/>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$100,000 </w:t>
            </w:r>
          </w:p>
          <w:p w14:paraId="69670C7C"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Total funding: </w:t>
            </w:r>
          </w:p>
          <w:p w14:paraId="3156D5C0" w14:textId="77777777" w:rsidR="0065141A" w:rsidRPr="00196FB4" w:rsidRDefault="0065141A" w:rsidP="0065141A">
            <w:pPr>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$1,200,000 </w:t>
            </w:r>
          </w:p>
        </w:tc>
        <w:tc>
          <w:tcPr>
            <w:tcW w:w="3079" w:type="dxa"/>
            <w:tcBorders>
              <w:top w:val="single" w:sz="6" w:space="0" w:color="000000"/>
              <w:left w:val="single" w:sz="6" w:space="0" w:color="000000"/>
              <w:bottom w:val="single" w:sz="6" w:space="0" w:color="000000"/>
              <w:right w:val="single" w:sz="6" w:space="0" w:color="000000"/>
            </w:tcBorders>
          </w:tcPr>
          <w:p w14:paraId="6B530562"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Continue construction </w:t>
            </w:r>
          </w:p>
          <w:p w14:paraId="6B026A40"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(construction start June 2018). </w:t>
            </w:r>
          </w:p>
        </w:tc>
        <w:tc>
          <w:tcPr>
            <w:tcW w:w="3662" w:type="dxa"/>
            <w:tcBorders>
              <w:top w:val="single" w:sz="6" w:space="0" w:color="000000"/>
              <w:left w:val="single" w:sz="6" w:space="0" w:color="000000"/>
              <w:bottom w:val="single" w:sz="6" w:space="0" w:color="000000"/>
              <w:right w:val="single" w:sz="6" w:space="0" w:color="000000"/>
            </w:tcBorders>
          </w:tcPr>
          <w:p w14:paraId="56B2F795" w14:textId="77777777" w:rsidR="0065141A" w:rsidRDefault="0065141A" w:rsidP="0065141A">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Construction continues (estimated occupancy date is Fall 2019).</w:t>
            </w:r>
          </w:p>
          <w:p w14:paraId="2AD10358" w14:textId="77777777" w:rsidR="0065141A" w:rsidRDefault="0065141A" w:rsidP="0065141A">
            <w:pPr>
              <w:spacing w:after="212"/>
              <w:rPr>
                <w:rFonts w:ascii="Times New Roman" w:eastAsia="Times New Roman" w:hAnsi="Times New Roman" w:cs="Times New Roman"/>
                <w:color w:val="000000"/>
                <w:sz w:val="20"/>
              </w:rPr>
            </w:pPr>
          </w:p>
          <w:p w14:paraId="2F7A163F" w14:textId="77777777" w:rsidR="0065141A" w:rsidRPr="009A2D8E" w:rsidRDefault="0065141A" w:rsidP="0065141A">
            <w:pPr>
              <w:spacing w:after="212"/>
              <w:rPr>
                <w:rFonts w:ascii="Times New Roman" w:eastAsia="Times New Roman" w:hAnsi="Times New Roman" w:cs="Times New Roman"/>
                <w:color w:val="000000"/>
                <w:sz w:val="20"/>
              </w:rPr>
            </w:pPr>
            <w:r w:rsidRPr="009A2D8E">
              <w:rPr>
                <w:rFonts w:ascii="Times New Roman" w:eastAsia="Times New Roman" w:hAnsi="Times New Roman" w:cs="Times New Roman"/>
                <w:color w:val="000000"/>
                <w:sz w:val="20"/>
              </w:rPr>
              <w:t>Project is anticipating to be fully leased up by end of 2019</w:t>
            </w:r>
          </w:p>
          <w:p w14:paraId="79B4291A" w14:textId="77777777" w:rsidR="0065141A" w:rsidRPr="009A2D8E" w:rsidRDefault="0065141A" w:rsidP="0065141A">
            <w:pPr>
              <w:spacing w:after="212"/>
              <w:rPr>
                <w:rFonts w:ascii="Times New Roman" w:eastAsia="Times New Roman" w:hAnsi="Times New Roman" w:cs="Times New Roman"/>
                <w:color w:val="000000"/>
                <w:sz w:val="20"/>
              </w:rPr>
            </w:pPr>
            <w:r w:rsidRPr="009A2D8E">
              <w:rPr>
                <w:rFonts w:ascii="Times New Roman" w:eastAsia="Times New Roman" w:hAnsi="Times New Roman" w:cs="Times New Roman"/>
                <w:color w:val="000000"/>
                <w:sz w:val="20"/>
              </w:rPr>
              <w:t>Resident application phase complete</w:t>
            </w:r>
          </w:p>
          <w:p w14:paraId="0F99CFD2" w14:textId="77777777" w:rsidR="0065141A" w:rsidRPr="00196FB4" w:rsidRDefault="0065141A" w:rsidP="0065141A">
            <w:pPr>
              <w:rPr>
                <w:rFonts w:ascii="Times New Roman" w:eastAsia="Times New Roman" w:hAnsi="Times New Roman" w:cs="Times New Roman"/>
                <w:color w:val="000000"/>
                <w:sz w:val="20"/>
              </w:rPr>
            </w:pPr>
          </w:p>
        </w:tc>
      </w:tr>
      <w:tr w:rsidR="0065141A" w:rsidRPr="00196FB4" w14:paraId="60CBFEF4" w14:textId="77777777" w:rsidTr="00806CFE">
        <w:trPr>
          <w:trHeight w:val="696"/>
        </w:trPr>
        <w:tc>
          <w:tcPr>
            <w:tcW w:w="3240" w:type="dxa"/>
            <w:tcBorders>
              <w:top w:val="single" w:sz="2" w:space="0" w:color="000000"/>
              <w:left w:val="single" w:sz="2" w:space="0" w:color="000000"/>
              <w:bottom w:val="single" w:sz="6" w:space="0" w:color="000000"/>
              <w:right w:val="single" w:sz="6" w:space="0" w:color="000000"/>
            </w:tcBorders>
            <w:shd w:val="clear" w:color="auto" w:fill="E5E5E5"/>
          </w:tcPr>
          <w:p w14:paraId="4905C1AA"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 xml:space="preserve">ACTIVITY NAME </w:t>
            </w:r>
          </w:p>
          <w:p w14:paraId="7CE37ED4"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3E8596AF"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330" w:type="dxa"/>
            <w:tcBorders>
              <w:top w:val="single" w:sz="2" w:space="0" w:color="000000"/>
              <w:left w:val="single" w:sz="6" w:space="0" w:color="000000"/>
              <w:bottom w:val="single" w:sz="6" w:space="0" w:color="000000"/>
              <w:right w:val="single" w:sz="6" w:space="0" w:color="000000"/>
            </w:tcBorders>
            <w:shd w:val="clear" w:color="auto" w:fill="E5E5E5"/>
            <w:vAlign w:val="bottom"/>
          </w:tcPr>
          <w:p w14:paraId="25F2813B"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6" w:space="0" w:color="000000"/>
              <w:bottom w:val="single" w:sz="6" w:space="0" w:color="000000"/>
              <w:right w:val="single" w:sz="6" w:space="0" w:color="000000"/>
            </w:tcBorders>
            <w:shd w:val="clear" w:color="auto" w:fill="E5E5E5"/>
          </w:tcPr>
          <w:p w14:paraId="63547D1D"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3B50A2B8"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1F7F36E0"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70" w:type="dxa"/>
            <w:tcBorders>
              <w:top w:val="single" w:sz="2" w:space="0" w:color="000000"/>
              <w:left w:val="single" w:sz="6" w:space="0" w:color="000000"/>
              <w:bottom w:val="single" w:sz="6" w:space="0" w:color="000000"/>
              <w:right w:val="single" w:sz="6" w:space="0" w:color="000000"/>
            </w:tcBorders>
            <w:shd w:val="clear" w:color="auto" w:fill="E5E5E5"/>
          </w:tcPr>
          <w:p w14:paraId="6E68F488"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4B79F859"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21393A63"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79" w:type="dxa"/>
            <w:tcBorders>
              <w:top w:val="single" w:sz="2" w:space="0" w:color="000000"/>
              <w:left w:val="single" w:sz="6" w:space="0" w:color="000000"/>
              <w:bottom w:val="single" w:sz="6" w:space="0" w:color="000000"/>
              <w:right w:val="single" w:sz="2" w:space="0" w:color="000000"/>
            </w:tcBorders>
            <w:shd w:val="clear" w:color="auto" w:fill="E5E5E5"/>
            <w:vAlign w:val="bottom"/>
          </w:tcPr>
          <w:p w14:paraId="2B81A974"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rPr>
              <w:t xml:space="preserve"> </w:t>
            </w:r>
          </w:p>
        </w:tc>
        <w:tc>
          <w:tcPr>
            <w:tcW w:w="3662" w:type="dxa"/>
            <w:tcBorders>
              <w:top w:val="single" w:sz="2" w:space="0" w:color="000000"/>
              <w:left w:val="single" w:sz="6" w:space="0" w:color="000000"/>
              <w:bottom w:val="single" w:sz="6" w:space="0" w:color="000000"/>
              <w:right w:val="single" w:sz="2" w:space="0" w:color="000000"/>
            </w:tcBorders>
            <w:shd w:val="clear" w:color="auto" w:fill="E5E5E5"/>
          </w:tcPr>
          <w:p w14:paraId="284E978A" w14:textId="77777777" w:rsidR="0065141A" w:rsidRDefault="0065141A" w:rsidP="0065141A">
            <w:pPr>
              <w:rPr>
                <w:rFonts w:ascii="Times New Roman" w:eastAsia="Times New Roman" w:hAnsi="Times New Roman" w:cs="Times New Roman"/>
                <w:b/>
                <w:color w:val="2E74B5" w:themeColor="accent1" w:themeShade="BF"/>
                <w:u w:val="single" w:color="000000"/>
              </w:rPr>
            </w:pPr>
          </w:p>
          <w:p w14:paraId="6A185F26" w14:textId="77777777" w:rsidR="0065141A" w:rsidRDefault="0065141A" w:rsidP="0065141A">
            <w:pPr>
              <w:rPr>
                <w:rFonts w:ascii="Times New Roman" w:eastAsia="Times New Roman" w:hAnsi="Times New Roman" w:cs="Times New Roman"/>
                <w:b/>
                <w:color w:val="2E74B5" w:themeColor="accent1" w:themeShade="BF"/>
                <w:u w:val="single" w:color="000000"/>
              </w:rPr>
            </w:pPr>
          </w:p>
          <w:p w14:paraId="440722B9" w14:textId="77777777" w:rsidR="0065141A" w:rsidRPr="00196FB4" w:rsidRDefault="0065141A" w:rsidP="0065141A">
            <w:pPr>
              <w:rPr>
                <w:rFonts w:ascii="Times New Roman" w:eastAsia="Times New Roman" w:hAnsi="Times New Roman" w:cs="Times New Roman"/>
                <w:b/>
                <w:color w:val="2E74B5" w:themeColor="accent1" w:themeShade="BF"/>
                <w:u w:val="single" w:color="000000"/>
              </w:rPr>
            </w:pPr>
            <w:r>
              <w:rPr>
                <w:rFonts w:ascii="Times New Roman" w:eastAsia="Times New Roman" w:hAnsi="Times New Roman" w:cs="Times New Roman"/>
                <w:b/>
                <w:color w:val="2E74B5" w:themeColor="accent1" w:themeShade="BF"/>
                <w:u w:val="single" w:color="000000"/>
              </w:rPr>
              <w:t>2018/19 ACCOMPLISHMENTS</w:t>
            </w:r>
          </w:p>
        </w:tc>
      </w:tr>
      <w:tr w:rsidR="0065141A" w:rsidRPr="00196FB4" w14:paraId="028C36B1" w14:textId="77777777" w:rsidTr="00806CFE">
        <w:tblPrEx>
          <w:tblCellMar>
            <w:left w:w="120" w:type="dxa"/>
            <w:right w:w="94" w:type="dxa"/>
          </w:tblCellMar>
        </w:tblPrEx>
        <w:trPr>
          <w:trHeight w:val="3466"/>
        </w:trPr>
        <w:tc>
          <w:tcPr>
            <w:tcW w:w="3240" w:type="dxa"/>
            <w:tcBorders>
              <w:top w:val="single" w:sz="6" w:space="0" w:color="000000"/>
              <w:left w:val="single" w:sz="6" w:space="0" w:color="000000"/>
              <w:bottom w:val="single" w:sz="6" w:space="0" w:color="000000"/>
              <w:right w:val="single" w:sz="6" w:space="0" w:color="000000"/>
            </w:tcBorders>
          </w:tcPr>
          <w:p w14:paraId="0D00B820" w14:textId="77777777" w:rsidR="0065141A" w:rsidRPr="00196FB4" w:rsidRDefault="0065141A" w:rsidP="0065141A">
            <w:pPr>
              <w:spacing w:after="233" w:line="235" w:lineRule="auto"/>
              <w:ind w:right="152"/>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657 W. MacArthur (Affirmed) </w:t>
            </w:r>
            <w:r w:rsidRPr="00196FB4">
              <w:rPr>
                <w:rFonts w:ascii="Times New Roman" w:eastAsia="Times New Roman" w:hAnsi="Times New Roman" w:cs="Times New Roman"/>
                <w:color w:val="000000"/>
                <w:sz w:val="20"/>
              </w:rPr>
              <w:t xml:space="preserve">657 W. MacArthur </w:t>
            </w:r>
          </w:p>
          <w:p w14:paraId="6FA46329"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[??North Oakland or Downtown???]</w:t>
            </w:r>
            <w:r w:rsidRPr="00196FB4">
              <w:rPr>
                <w:rFonts w:ascii="Times New Roman" w:eastAsia="Times New Roman" w:hAnsi="Times New Roman" w:cs="Times New Roman"/>
                <w:i/>
                <w:color w:val="000000"/>
                <w:sz w:val="20"/>
              </w:rPr>
              <w:t xml:space="preserve"> </w:t>
            </w:r>
          </w:p>
        </w:tc>
        <w:tc>
          <w:tcPr>
            <w:tcW w:w="2330" w:type="dxa"/>
            <w:tcBorders>
              <w:top w:val="single" w:sz="6" w:space="0" w:color="000000"/>
              <w:left w:val="single" w:sz="6" w:space="0" w:color="000000"/>
              <w:bottom w:val="single" w:sz="6" w:space="0" w:color="000000"/>
              <w:right w:val="single" w:sz="6" w:space="0" w:color="000000"/>
            </w:tcBorders>
          </w:tcPr>
          <w:p w14:paraId="107D1D4D" w14:textId="77777777" w:rsidR="0065141A" w:rsidRPr="0065141A" w:rsidRDefault="0065141A" w:rsidP="0065141A">
            <w:pPr>
              <w:spacing w:after="231" w:line="239" w:lineRule="auto"/>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New construction of 44 unit permanent supportive affordable housing project (including 1 manager’s unit) and minor ground floor retail (~3,000 sq ft) </w:t>
            </w:r>
          </w:p>
          <w:p w14:paraId="2AD9BAC3" w14:textId="77777777" w:rsidR="0065141A" w:rsidRPr="0065141A" w:rsidRDefault="0065141A" w:rsidP="0065141A">
            <w:pPr>
              <w:spacing w:after="209"/>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3 studio units </w:t>
            </w:r>
          </w:p>
          <w:p w14:paraId="7DDE8F9F" w14:textId="77777777" w:rsidR="0065141A" w:rsidRPr="0065141A" w:rsidRDefault="0065141A" w:rsidP="0065141A">
            <w:pPr>
              <w:spacing w:after="249"/>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40 - 1BR units </w:t>
            </w:r>
          </w:p>
          <w:p w14:paraId="5E38BD39" w14:textId="77777777" w:rsidR="0065141A" w:rsidRPr="0065141A" w:rsidRDefault="0065141A" w:rsidP="0065141A">
            <w:pPr>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1 – 2BR unit </w:t>
            </w:r>
          </w:p>
        </w:tc>
        <w:tc>
          <w:tcPr>
            <w:tcW w:w="3060" w:type="dxa"/>
            <w:tcBorders>
              <w:top w:val="single" w:sz="6" w:space="0" w:color="000000"/>
              <w:left w:val="single" w:sz="6" w:space="0" w:color="000000"/>
              <w:bottom w:val="single" w:sz="6" w:space="0" w:color="000000"/>
              <w:right w:val="single" w:sz="6" w:space="0" w:color="000000"/>
            </w:tcBorders>
          </w:tcPr>
          <w:p w14:paraId="41C0144A" w14:textId="77777777" w:rsidR="0065141A" w:rsidRPr="0065141A" w:rsidRDefault="0065141A" w:rsidP="0065141A">
            <w:pPr>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20 – 60% Area Median Income </w:t>
            </w:r>
          </w:p>
          <w:p w14:paraId="00D739E5" w14:textId="77777777" w:rsidR="0065141A" w:rsidRPr="0065141A" w:rsidRDefault="0065141A" w:rsidP="0065141A">
            <w:pPr>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(AMI). City restrictions are listed </w:t>
            </w:r>
          </w:p>
          <w:p w14:paraId="5BD4C5F4" w14:textId="77777777" w:rsidR="0065141A" w:rsidRPr="0065141A" w:rsidRDefault="0065141A" w:rsidP="0065141A">
            <w:pPr>
              <w:spacing w:after="233" w:line="237" w:lineRule="auto"/>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below (County restrictions go to 20%) </w:t>
            </w:r>
          </w:p>
          <w:p w14:paraId="0CBB1197" w14:textId="77777777" w:rsidR="0065141A" w:rsidRPr="0065141A" w:rsidRDefault="0065141A" w:rsidP="0065141A">
            <w:pPr>
              <w:spacing w:after="442"/>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43 units affordable at 30% AMI </w:t>
            </w:r>
          </w:p>
          <w:p w14:paraId="7F9E74AA" w14:textId="77777777" w:rsidR="0065141A" w:rsidRPr="0065141A" w:rsidRDefault="0065141A" w:rsidP="0065141A">
            <w:pPr>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Individuals and small families. All units are homeless/special needs units. </w:t>
            </w:r>
          </w:p>
        </w:tc>
        <w:tc>
          <w:tcPr>
            <w:tcW w:w="2470" w:type="dxa"/>
            <w:tcBorders>
              <w:top w:val="single" w:sz="6" w:space="0" w:color="000000"/>
              <w:left w:val="single" w:sz="6" w:space="0" w:color="000000"/>
              <w:bottom w:val="single" w:sz="6" w:space="0" w:color="000000"/>
              <w:right w:val="single" w:sz="6" w:space="0" w:color="000000"/>
            </w:tcBorders>
          </w:tcPr>
          <w:p w14:paraId="7CEEA167" w14:textId="77777777" w:rsidR="0065141A" w:rsidRPr="0065141A" w:rsidRDefault="0065141A" w:rsidP="0065141A">
            <w:pPr>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Low and Moderate Income Housing Asset Fund: </w:t>
            </w:r>
          </w:p>
          <w:p w14:paraId="69B2F22A" w14:textId="77777777" w:rsidR="0065141A" w:rsidRPr="0065141A" w:rsidRDefault="0065141A" w:rsidP="0065141A">
            <w:pPr>
              <w:spacing w:after="209"/>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$1,000,000 (est) </w:t>
            </w:r>
          </w:p>
          <w:p w14:paraId="110117F1" w14:textId="77777777" w:rsidR="0065141A" w:rsidRPr="0065141A" w:rsidRDefault="0065141A" w:rsidP="0065141A">
            <w:pPr>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HOME: </w:t>
            </w:r>
          </w:p>
          <w:p w14:paraId="7200347E" w14:textId="77777777" w:rsidR="0065141A" w:rsidRPr="0065141A" w:rsidRDefault="0065141A" w:rsidP="0065141A">
            <w:pPr>
              <w:spacing w:after="212"/>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$800,000 (est) </w:t>
            </w:r>
          </w:p>
          <w:p w14:paraId="0CEAAB9B" w14:textId="77777777" w:rsidR="0065141A" w:rsidRPr="0065141A" w:rsidRDefault="0065141A" w:rsidP="0065141A">
            <w:pPr>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Measure KK Infrastructure Bond:  </w:t>
            </w:r>
          </w:p>
          <w:p w14:paraId="21C60718" w14:textId="77777777" w:rsidR="0065141A" w:rsidRPr="0065141A" w:rsidRDefault="0065141A" w:rsidP="0065141A">
            <w:pPr>
              <w:spacing w:after="212"/>
              <w:ind w:right="85"/>
              <w:jc w:val="center"/>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$800,000 </w:t>
            </w:r>
          </w:p>
          <w:p w14:paraId="450AD685" w14:textId="77777777" w:rsidR="0065141A" w:rsidRPr="0065141A" w:rsidRDefault="0065141A" w:rsidP="0065141A">
            <w:pPr>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Total funding: </w:t>
            </w:r>
          </w:p>
          <w:p w14:paraId="4BD48C00" w14:textId="77777777" w:rsidR="0065141A" w:rsidRPr="0065141A" w:rsidRDefault="0065141A" w:rsidP="0065141A">
            <w:pPr>
              <w:jc w:val="center"/>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$2,600,000 </w:t>
            </w:r>
          </w:p>
        </w:tc>
        <w:tc>
          <w:tcPr>
            <w:tcW w:w="3079" w:type="dxa"/>
            <w:tcBorders>
              <w:top w:val="single" w:sz="6" w:space="0" w:color="000000"/>
              <w:left w:val="single" w:sz="6" w:space="0" w:color="000000"/>
              <w:bottom w:val="single" w:sz="6" w:space="0" w:color="000000"/>
              <w:right w:val="single" w:sz="6" w:space="0" w:color="000000"/>
            </w:tcBorders>
          </w:tcPr>
          <w:p w14:paraId="340BB41E" w14:textId="77777777" w:rsidR="0065141A" w:rsidRPr="0065141A" w:rsidRDefault="0065141A" w:rsidP="0065141A">
            <w:pPr>
              <w:ind w:right="5"/>
              <w:rPr>
                <w:rFonts w:ascii="Times New Roman" w:eastAsia="Times New Roman" w:hAnsi="Times New Roman" w:cs="Times New Roman"/>
                <w:color w:val="000000"/>
                <w:sz w:val="20"/>
                <w:szCs w:val="20"/>
              </w:rPr>
            </w:pPr>
            <w:r w:rsidRPr="0065141A">
              <w:rPr>
                <w:rFonts w:ascii="Times New Roman" w:eastAsia="Times New Roman" w:hAnsi="Times New Roman" w:cs="Times New Roman"/>
                <w:color w:val="000000"/>
                <w:sz w:val="20"/>
                <w:szCs w:val="20"/>
              </w:rPr>
              <w:t xml:space="preserve">Apply for outside funding sources (tax credits) and continue predevelopment activities. If successful in tax credit application, close loans and start construction in Spring 2019. </w:t>
            </w:r>
          </w:p>
        </w:tc>
        <w:tc>
          <w:tcPr>
            <w:tcW w:w="3662" w:type="dxa"/>
            <w:tcBorders>
              <w:top w:val="single" w:sz="6" w:space="0" w:color="000000"/>
              <w:left w:val="single" w:sz="6" w:space="0" w:color="000000"/>
              <w:bottom w:val="single" w:sz="6" w:space="0" w:color="000000"/>
              <w:right w:val="single" w:sz="6" w:space="0" w:color="000000"/>
            </w:tcBorders>
          </w:tcPr>
          <w:p w14:paraId="4009ADC1" w14:textId="77777777" w:rsidR="0065141A" w:rsidRDefault="0065141A" w:rsidP="0065141A">
            <w:pPr>
              <w:ind w:right="5"/>
              <w:rPr>
                <w:rFonts w:ascii="Times New Roman" w:eastAsia="Times New Roman" w:hAnsi="Times New Roman" w:cs="Times New Roman"/>
                <w:color w:val="000000"/>
                <w:sz w:val="20"/>
              </w:rPr>
            </w:pPr>
            <w:r w:rsidRPr="009A2D8E">
              <w:rPr>
                <w:rFonts w:ascii="Times New Roman" w:eastAsia="Times New Roman" w:hAnsi="Times New Roman" w:cs="Times New Roman"/>
                <w:color w:val="000000"/>
                <w:sz w:val="20"/>
              </w:rPr>
              <w:t>Conditional PBV award by OHA</w:t>
            </w:r>
          </w:p>
          <w:p w14:paraId="4E5B8A32" w14:textId="77777777" w:rsidR="0065141A" w:rsidRPr="009A2D8E" w:rsidRDefault="0065141A" w:rsidP="0065141A">
            <w:pPr>
              <w:ind w:right="5"/>
              <w:rPr>
                <w:rFonts w:ascii="Times New Roman" w:eastAsia="Times New Roman" w:hAnsi="Times New Roman" w:cs="Times New Roman"/>
                <w:color w:val="000000"/>
                <w:sz w:val="20"/>
              </w:rPr>
            </w:pPr>
          </w:p>
          <w:p w14:paraId="28D18C23" w14:textId="77777777" w:rsidR="0065141A" w:rsidRDefault="0065141A" w:rsidP="0065141A">
            <w:pPr>
              <w:ind w:right="5"/>
              <w:rPr>
                <w:rFonts w:ascii="Times New Roman" w:eastAsia="Times New Roman" w:hAnsi="Times New Roman" w:cs="Times New Roman"/>
                <w:color w:val="000000"/>
                <w:sz w:val="20"/>
              </w:rPr>
            </w:pPr>
            <w:r w:rsidRPr="009A2D8E">
              <w:rPr>
                <w:rFonts w:ascii="Times New Roman" w:eastAsia="Times New Roman" w:hAnsi="Times New Roman" w:cs="Times New Roman"/>
                <w:color w:val="000000"/>
                <w:sz w:val="20"/>
              </w:rPr>
              <w:t>Project is currently seeking to secure construction financing</w:t>
            </w:r>
          </w:p>
          <w:p w14:paraId="09F9EABE" w14:textId="77777777" w:rsidR="0065141A" w:rsidRPr="009A2D8E" w:rsidRDefault="0065141A" w:rsidP="0065141A">
            <w:pPr>
              <w:ind w:right="5"/>
              <w:rPr>
                <w:rFonts w:ascii="Times New Roman" w:eastAsia="Times New Roman" w:hAnsi="Times New Roman" w:cs="Times New Roman"/>
                <w:color w:val="000000"/>
                <w:sz w:val="20"/>
              </w:rPr>
            </w:pPr>
          </w:p>
          <w:p w14:paraId="53AF2E33" w14:textId="77777777" w:rsidR="0065141A" w:rsidRPr="00196FB4" w:rsidRDefault="0065141A" w:rsidP="0065141A">
            <w:pPr>
              <w:ind w:right="5"/>
              <w:rPr>
                <w:rFonts w:ascii="Times New Roman" w:eastAsia="Times New Roman" w:hAnsi="Times New Roman" w:cs="Times New Roman"/>
                <w:color w:val="000000"/>
                <w:sz w:val="20"/>
              </w:rPr>
            </w:pPr>
            <w:r w:rsidRPr="009A2D8E">
              <w:rPr>
                <w:rFonts w:ascii="Times New Roman" w:eastAsia="Times New Roman" w:hAnsi="Times New Roman" w:cs="Times New Roman"/>
                <w:color w:val="000000"/>
                <w:sz w:val="20"/>
              </w:rPr>
              <w:t>Anticipated to execute an agreement to enter into a housing assistance payment contract in spring 2020</w:t>
            </w:r>
            <w:r>
              <w:rPr>
                <w:rFonts w:ascii="Times New Roman" w:eastAsia="Times New Roman" w:hAnsi="Times New Roman" w:cs="Times New Roman"/>
                <w:color w:val="000000"/>
                <w:sz w:val="20"/>
              </w:rPr>
              <w:t>.</w:t>
            </w:r>
          </w:p>
        </w:tc>
      </w:tr>
      <w:tr w:rsidR="0065141A" w:rsidRPr="00196FB4" w14:paraId="0EAB5527" w14:textId="77777777" w:rsidTr="00806CFE">
        <w:tblPrEx>
          <w:tblCellMar>
            <w:left w:w="120" w:type="dxa"/>
            <w:right w:w="128" w:type="dxa"/>
          </w:tblCellMar>
        </w:tblPrEx>
        <w:trPr>
          <w:trHeight w:val="3698"/>
        </w:trPr>
        <w:tc>
          <w:tcPr>
            <w:tcW w:w="3240" w:type="dxa"/>
            <w:tcBorders>
              <w:top w:val="single" w:sz="6" w:space="0" w:color="000000"/>
              <w:left w:val="single" w:sz="6" w:space="0" w:color="000000"/>
              <w:bottom w:val="single" w:sz="6" w:space="0" w:color="000000"/>
              <w:right w:val="single" w:sz="6" w:space="0" w:color="000000"/>
            </w:tcBorders>
          </w:tcPr>
          <w:p w14:paraId="581AE7CF"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West Grand &amp; Brush (EBALDC) </w:t>
            </w:r>
          </w:p>
          <w:p w14:paraId="1B3BE34B" w14:textId="77777777" w:rsidR="0065141A" w:rsidRPr="00196FB4" w:rsidRDefault="0065141A" w:rsidP="0065141A">
            <w:pPr>
              <w:spacing w:after="46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2201 Brush Street and 760 22</w:t>
            </w:r>
            <w:r w:rsidRPr="00196FB4">
              <w:rPr>
                <w:rFonts w:ascii="Times New Roman" w:eastAsia="Times New Roman" w:hAnsi="Times New Roman" w:cs="Times New Roman"/>
                <w:color w:val="000000"/>
                <w:sz w:val="20"/>
                <w:vertAlign w:val="superscript"/>
              </w:rPr>
              <w:t>nd</w:t>
            </w:r>
            <w:r w:rsidRPr="00196FB4">
              <w:rPr>
                <w:rFonts w:ascii="Times New Roman" w:eastAsia="Times New Roman" w:hAnsi="Times New Roman" w:cs="Times New Roman"/>
                <w:color w:val="000000"/>
                <w:sz w:val="20"/>
              </w:rPr>
              <w:t xml:space="preserve"> Street </w:t>
            </w:r>
          </w:p>
          <w:p w14:paraId="638B7EB9"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West Oakland </w:t>
            </w:r>
          </w:p>
        </w:tc>
        <w:tc>
          <w:tcPr>
            <w:tcW w:w="2330" w:type="dxa"/>
            <w:tcBorders>
              <w:top w:val="single" w:sz="6" w:space="0" w:color="000000"/>
              <w:left w:val="single" w:sz="6" w:space="0" w:color="000000"/>
              <w:bottom w:val="single" w:sz="6" w:space="0" w:color="000000"/>
              <w:right w:val="single" w:sz="6" w:space="0" w:color="000000"/>
            </w:tcBorders>
          </w:tcPr>
          <w:p w14:paraId="79896E2C" w14:textId="77777777" w:rsidR="0065141A" w:rsidRPr="00196FB4" w:rsidRDefault="0065141A" w:rsidP="0065141A">
            <w:pPr>
              <w:spacing w:after="230"/>
              <w:ind w:right="46"/>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New construction of 59 unit family affordable housing project (including 1 manager’s unit) </w:t>
            </w:r>
          </w:p>
          <w:p w14:paraId="28548E90" w14:textId="77777777" w:rsidR="0065141A" w:rsidRPr="00196FB4" w:rsidRDefault="0065141A" w:rsidP="0065141A">
            <w:pPr>
              <w:spacing w:after="20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24 studio units </w:t>
            </w:r>
          </w:p>
          <w:p w14:paraId="4EEDF876" w14:textId="77777777" w:rsidR="0065141A" w:rsidRPr="00196FB4" w:rsidRDefault="0065141A" w:rsidP="0065141A">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5 – 1BR units </w:t>
            </w:r>
          </w:p>
          <w:p w14:paraId="1A61B204" w14:textId="77777777" w:rsidR="0065141A" w:rsidRPr="00196FB4" w:rsidRDefault="0065141A" w:rsidP="0065141A">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15 – 2BR units </w:t>
            </w:r>
          </w:p>
          <w:p w14:paraId="30F7138D"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15 – 3BR units </w:t>
            </w:r>
          </w:p>
        </w:tc>
        <w:tc>
          <w:tcPr>
            <w:tcW w:w="3060" w:type="dxa"/>
            <w:tcBorders>
              <w:top w:val="single" w:sz="6" w:space="0" w:color="000000"/>
              <w:left w:val="single" w:sz="6" w:space="0" w:color="000000"/>
              <w:bottom w:val="single" w:sz="6" w:space="0" w:color="000000"/>
              <w:right w:val="single" w:sz="6" w:space="0" w:color="000000"/>
            </w:tcBorders>
          </w:tcPr>
          <w:p w14:paraId="11B5E8BC"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20 – 60% Area Median Income </w:t>
            </w:r>
          </w:p>
          <w:p w14:paraId="0AAE25FA"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(AMI). City restrictions are listed </w:t>
            </w:r>
          </w:p>
          <w:p w14:paraId="55F3ABB4" w14:textId="77777777" w:rsidR="0065141A" w:rsidRPr="00196FB4" w:rsidRDefault="0065141A" w:rsidP="0065141A">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below (County restrictions go to 20%) </w:t>
            </w:r>
          </w:p>
          <w:p w14:paraId="000F07F7" w14:textId="77777777" w:rsidR="0065141A" w:rsidRPr="00196FB4" w:rsidRDefault="0065141A" w:rsidP="0065141A">
            <w:pPr>
              <w:spacing w:after="20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15 units affordable at 30% AMI </w:t>
            </w:r>
          </w:p>
          <w:p w14:paraId="5BB12D99" w14:textId="77777777" w:rsidR="0065141A" w:rsidRPr="00196FB4" w:rsidRDefault="0065141A" w:rsidP="0065141A">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29 units affordable at 50% AMI </w:t>
            </w:r>
          </w:p>
          <w:p w14:paraId="372F407E" w14:textId="77777777" w:rsidR="0065141A" w:rsidRPr="00196FB4" w:rsidRDefault="0065141A" w:rsidP="0065141A">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14 units affordable at 60% AMI </w:t>
            </w:r>
          </w:p>
          <w:p w14:paraId="2AC9F731"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Individuals and small/large families. Fifteen are reserved for homeless/at-risk veterans.  </w:t>
            </w:r>
          </w:p>
        </w:tc>
        <w:tc>
          <w:tcPr>
            <w:tcW w:w="2470" w:type="dxa"/>
            <w:tcBorders>
              <w:top w:val="single" w:sz="6" w:space="0" w:color="000000"/>
              <w:left w:val="single" w:sz="6" w:space="0" w:color="000000"/>
              <w:bottom w:val="single" w:sz="6" w:space="0" w:color="000000"/>
              <w:right w:val="single" w:sz="6" w:space="0" w:color="000000"/>
            </w:tcBorders>
          </w:tcPr>
          <w:p w14:paraId="211CEF57"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 and Moderate Income Housing Asset Fund: </w:t>
            </w:r>
          </w:p>
          <w:p w14:paraId="6E169C97" w14:textId="77777777" w:rsidR="0065141A" w:rsidRPr="00196FB4" w:rsidRDefault="0065141A" w:rsidP="0065141A">
            <w:pPr>
              <w:spacing w:after="212"/>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$52,000 (est) </w:t>
            </w:r>
          </w:p>
          <w:p w14:paraId="748251B3"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Affordable Housing Impact Fees:  </w:t>
            </w:r>
          </w:p>
          <w:p w14:paraId="4685422D" w14:textId="77777777" w:rsidR="0065141A" w:rsidRPr="00196FB4" w:rsidRDefault="0065141A" w:rsidP="0065141A">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$330,000 (est) </w:t>
            </w:r>
          </w:p>
          <w:p w14:paraId="0148A5D2"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Measure KK Infrastructure Bond:  </w:t>
            </w:r>
          </w:p>
          <w:p w14:paraId="5B0E2B3A" w14:textId="77777777" w:rsidR="0065141A" w:rsidRPr="00196FB4" w:rsidRDefault="0065141A" w:rsidP="0065141A">
            <w:pPr>
              <w:spacing w:after="20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$1,318,000 (est) </w:t>
            </w:r>
          </w:p>
          <w:p w14:paraId="499D23EA"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Total funding: </w:t>
            </w:r>
          </w:p>
          <w:p w14:paraId="2C77B721" w14:textId="77777777" w:rsidR="0065141A" w:rsidRPr="00196FB4" w:rsidRDefault="0065141A" w:rsidP="0065141A">
            <w:pPr>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$1,700,000 </w:t>
            </w:r>
          </w:p>
        </w:tc>
        <w:tc>
          <w:tcPr>
            <w:tcW w:w="3079" w:type="dxa"/>
            <w:tcBorders>
              <w:top w:val="single" w:sz="6" w:space="0" w:color="000000"/>
              <w:left w:val="single" w:sz="6" w:space="0" w:color="000000"/>
              <w:bottom w:val="single" w:sz="6" w:space="0" w:color="000000"/>
              <w:right w:val="single" w:sz="6" w:space="0" w:color="000000"/>
            </w:tcBorders>
          </w:tcPr>
          <w:p w14:paraId="07B92EC7"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Apply for outside funding sources (tax credits) and continue predevelopment activities. </w:t>
            </w:r>
          </w:p>
        </w:tc>
        <w:tc>
          <w:tcPr>
            <w:tcW w:w="3662" w:type="dxa"/>
            <w:tcBorders>
              <w:top w:val="single" w:sz="6" w:space="0" w:color="000000"/>
              <w:left w:val="single" w:sz="6" w:space="0" w:color="000000"/>
              <w:bottom w:val="single" w:sz="6" w:space="0" w:color="000000"/>
              <w:right w:val="single" w:sz="6" w:space="0" w:color="000000"/>
            </w:tcBorders>
          </w:tcPr>
          <w:p w14:paraId="66444E33" w14:textId="77777777" w:rsidR="0065141A" w:rsidRDefault="0065141A" w:rsidP="0065141A">
            <w:pPr>
              <w:rPr>
                <w:rFonts w:ascii="Times New Roman" w:eastAsia="Times New Roman" w:hAnsi="Times New Roman" w:cs="Times New Roman"/>
                <w:color w:val="000000"/>
                <w:sz w:val="20"/>
              </w:rPr>
            </w:pPr>
            <w:r w:rsidRPr="00806CFE">
              <w:rPr>
                <w:rFonts w:ascii="Times New Roman" w:eastAsia="Times New Roman" w:hAnsi="Times New Roman" w:cs="Times New Roman"/>
                <w:color w:val="000000"/>
                <w:sz w:val="20"/>
              </w:rPr>
              <w:t>Project was partially successful in applying for County Bond Measure A1 funding, but only received about half the funding requested. EBALDC is continuing to apply for remaining sources of development funding.</w:t>
            </w:r>
          </w:p>
          <w:p w14:paraId="6578E66C" w14:textId="77777777" w:rsidR="0065141A" w:rsidRDefault="0065141A" w:rsidP="0065141A">
            <w:pPr>
              <w:rPr>
                <w:rFonts w:ascii="Times New Roman" w:eastAsia="Times New Roman" w:hAnsi="Times New Roman" w:cs="Times New Roman"/>
                <w:color w:val="000000"/>
                <w:sz w:val="20"/>
              </w:rPr>
            </w:pPr>
          </w:p>
          <w:p w14:paraId="6A2CACA7" w14:textId="77777777" w:rsidR="0065141A" w:rsidRDefault="0065141A" w:rsidP="0065141A">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OHA</w:t>
            </w:r>
          </w:p>
          <w:p w14:paraId="4EE86054" w14:textId="77777777" w:rsidR="0065141A" w:rsidRDefault="0065141A" w:rsidP="0065141A">
            <w:pPr>
              <w:ind w:right="5"/>
              <w:rPr>
                <w:rFonts w:ascii="Times New Roman" w:eastAsia="Times New Roman" w:hAnsi="Times New Roman" w:cs="Times New Roman"/>
                <w:color w:val="000000"/>
                <w:sz w:val="20"/>
              </w:rPr>
            </w:pPr>
            <w:r w:rsidRPr="009A2D8E">
              <w:rPr>
                <w:rFonts w:ascii="Times New Roman" w:eastAsia="Times New Roman" w:hAnsi="Times New Roman" w:cs="Times New Roman"/>
                <w:color w:val="000000"/>
                <w:sz w:val="20"/>
              </w:rPr>
              <w:t xml:space="preserve">Conditional </w:t>
            </w:r>
            <w:r>
              <w:rPr>
                <w:rFonts w:ascii="Times New Roman" w:eastAsia="Times New Roman" w:hAnsi="Times New Roman" w:cs="Times New Roman"/>
                <w:color w:val="000000"/>
                <w:sz w:val="20"/>
              </w:rPr>
              <w:t>award of 28 PBVs</w:t>
            </w:r>
            <w:r w:rsidRPr="009A2D8E">
              <w:rPr>
                <w:rFonts w:ascii="Times New Roman" w:eastAsia="Times New Roman" w:hAnsi="Times New Roman" w:cs="Times New Roman"/>
                <w:color w:val="000000"/>
                <w:sz w:val="20"/>
              </w:rPr>
              <w:t xml:space="preserve"> by OHA</w:t>
            </w:r>
          </w:p>
          <w:p w14:paraId="43C4524E" w14:textId="77777777" w:rsidR="0065141A" w:rsidRPr="009A2D8E" w:rsidRDefault="0065141A" w:rsidP="0065141A">
            <w:pPr>
              <w:ind w:right="5"/>
              <w:rPr>
                <w:rFonts w:ascii="Times New Roman" w:eastAsia="Times New Roman" w:hAnsi="Times New Roman" w:cs="Times New Roman"/>
                <w:color w:val="000000"/>
                <w:sz w:val="20"/>
              </w:rPr>
            </w:pPr>
          </w:p>
          <w:p w14:paraId="5D96415E" w14:textId="77777777" w:rsidR="0065141A" w:rsidRDefault="0065141A" w:rsidP="0065141A">
            <w:pPr>
              <w:ind w:right="5"/>
              <w:rPr>
                <w:rFonts w:ascii="Times New Roman" w:eastAsia="Times New Roman" w:hAnsi="Times New Roman" w:cs="Times New Roman"/>
                <w:color w:val="000000"/>
                <w:sz w:val="20"/>
              </w:rPr>
            </w:pPr>
            <w:r w:rsidRPr="009A2D8E">
              <w:rPr>
                <w:rFonts w:ascii="Times New Roman" w:eastAsia="Times New Roman" w:hAnsi="Times New Roman" w:cs="Times New Roman"/>
                <w:color w:val="000000"/>
                <w:sz w:val="20"/>
              </w:rPr>
              <w:t>Project is currently seeking to secure construction financing</w:t>
            </w:r>
          </w:p>
          <w:p w14:paraId="6856947A" w14:textId="77777777" w:rsidR="0065141A" w:rsidRPr="009A2D8E" w:rsidRDefault="0065141A" w:rsidP="0065141A">
            <w:pPr>
              <w:ind w:right="5"/>
              <w:rPr>
                <w:rFonts w:ascii="Times New Roman" w:eastAsia="Times New Roman" w:hAnsi="Times New Roman" w:cs="Times New Roman"/>
                <w:color w:val="000000"/>
                <w:sz w:val="20"/>
              </w:rPr>
            </w:pPr>
          </w:p>
          <w:p w14:paraId="5C8B0AA6" w14:textId="77777777" w:rsidR="0065141A" w:rsidRDefault="0065141A" w:rsidP="0065141A">
            <w:pPr>
              <w:ind w:right="5"/>
              <w:rPr>
                <w:rFonts w:ascii="Times New Roman" w:eastAsia="Times New Roman" w:hAnsi="Times New Roman" w:cs="Times New Roman"/>
                <w:color w:val="000000"/>
                <w:sz w:val="20"/>
              </w:rPr>
            </w:pPr>
            <w:r w:rsidRPr="009A2D8E">
              <w:rPr>
                <w:rFonts w:ascii="Times New Roman" w:eastAsia="Times New Roman" w:hAnsi="Times New Roman" w:cs="Times New Roman"/>
                <w:color w:val="000000"/>
                <w:sz w:val="20"/>
              </w:rPr>
              <w:t>Anticipated to execute an agreement to enter into a housing assistance payment contract in spring 2020</w:t>
            </w:r>
          </w:p>
          <w:p w14:paraId="5D246595" w14:textId="77777777" w:rsidR="0065141A" w:rsidRPr="009A2D8E" w:rsidRDefault="0065141A" w:rsidP="0065141A">
            <w:pPr>
              <w:ind w:right="5"/>
              <w:rPr>
                <w:rFonts w:ascii="Times New Roman" w:eastAsia="Times New Roman" w:hAnsi="Times New Roman" w:cs="Times New Roman"/>
                <w:color w:val="000000"/>
                <w:sz w:val="20"/>
              </w:rPr>
            </w:pPr>
          </w:p>
          <w:p w14:paraId="5859F8D1" w14:textId="77777777" w:rsidR="0065141A" w:rsidRPr="00196FB4" w:rsidRDefault="0065141A" w:rsidP="0065141A">
            <w:pPr>
              <w:rPr>
                <w:rFonts w:ascii="Times New Roman" w:eastAsia="Times New Roman" w:hAnsi="Times New Roman" w:cs="Times New Roman"/>
                <w:color w:val="000000"/>
                <w:sz w:val="20"/>
              </w:rPr>
            </w:pPr>
            <w:r w:rsidRPr="009A2D8E">
              <w:rPr>
                <w:rFonts w:ascii="Times New Roman" w:eastAsia="Times New Roman" w:hAnsi="Times New Roman" w:cs="Times New Roman"/>
                <w:color w:val="000000"/>
                <w:sz w:val="20"/>
              </w:rPr>
              <w:t>Project has completed NEPA (environmental review)</w:t>
            </w:r>
          </w:p>
        </w:tc>
      </w:tr>
      <w:tr w:rsidR="0065141A" w:rsidRPr="00196FB4" w14:paraId="707B847D" w14:textId="77777777" w:rsidTr="00806CFE">
        <w:tblPrEx>
          <w:tblCellMar>
            <w:left w:w="0" w:type="dxa"/>
            <w:right w:w="0" w:type="dxa"/>
          </w:tblCellMar>
        </w:tblPrEx>
        <w:trPr>
          <w:trHeight w:val="1394"/>
        </w:trPr>
        <w:tc>
          <w:tcPr>
            <w:tcW w:w="3240" w:type="dxa"/>
            <w:tcBorders>
              <w:top w:val="single" w:sz="4" w:space="0" w:color="auto"/>
              <w:left w:val="single" w:sz="4" w:space="0" w:color="auto"/>
              <w:bottom w:val="single" w:sz="4" w:space="0" w:color="auto"/>
              <w:right w:val="single" w:sz="4" w:space="0" w:color="auto"/>
            </w:tcBorders>
          </w:tcPr>
          <w:p w14:paraId="5DEE69DF" w14:textId="77777777" w:rsidR="0065141A" w:rsidRPr="00196FB4" w:rsidRDefault="0065141A" w:rsidP="0065141A">
            <w:pPr>
              <w:spacing w:after="1"/>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7</w:t>
            </w:r>
            <w:r w:rsidRPr="00196FB4">
              <w:rPr>
                <w:rFonts w:ascii="Times New Roman" w:eastAsia="Times New Roman" w:hAnsi="Times New Roman" w:cs="Times New Roman"/>
                <w:b/>
                <w:color w:val="000000"/>
                <w:sz w:val="20"/>
                <w:vertAlign w:val="superscript"/>
              </w:rPr>
              <w:t>th</w:t>
            </w:r>
            <w:r w:rsidRPr="00196FB4">
              <w:rPr>
                <w:rFonts w:ascii="Times New Roman" w:eastAsia="Times New Roman" w:hAnsi="Times New Roman" w:cs="Times New Roman"/>
                <w:b/>
                <w:color w:val="000000"/>
                <w:sz w:val="20"/>
              </w:rPr>
              <w:t xml:space="preserve"> &amp; Campbell Properties </w:t>
            </w:r>
          </w:p>
          <w:p w14:paraId="1E606C67"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(formerly Faith Housing) </w:t>
            </w:r>
          </w:p>
          <w:p w14:paraId="742B5D78" w14:textId="77777777" w:rsidR="0065141A" w:rsidRPr="00196FB4" w:rsidRDefault="0065141A" w:rsidP="0065141A">
            <w:pPr>
              <w:spacing w:after="23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Corner of 7</w:t>
            </w:r>
            <w:r w:rsidRPr="00196FB4">
              <w:rPr>
                <w:rFonts w:ascii="Times New Roman" w:eastAsia="Times New Roman" w:hAnsi="Times New Roman" w:cs="Times New Roman"/>
                <w:color w:val="000000"/>
                <w:sz w:val="20"/>
                <w:vertAlign w:val="superscript"/>
              </w:rPr>
              <w:t>th</w:t>
            </w:r>
            <w:r w:rsidRPr="00196FB4">
              <w:rPr>
                <w:rFonts w:ascii="Times New Roman" w:eastAsia="Times New Roman" w:hAnsi="Times New Roman" w:cs="Times New Roman"/>
                <w:color w:val="000000"/>
                <w:sz w:val="20"/>
              </w:rPr>
              <w:t xml:space="preserve"> and Campbell Streets </w:t>
            </w:r>
          </w:p>
          <w:p w14:paraId="3EADAB52"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Western Oakland </w:t>
            </w:r>
          </w:p>
        </w:tc>
        <w:tc>
          <w:tcPr>
            <w:tcW w:w="2330" w:type="dxa"/>
            <w:tcBorders>
              <w:top w:val="single" w:sz="4" w:space="0" w:color="auto"/>
              <w:left w:val="single" w:sz="4" w:space="0" w:color="auto"/>
              <w:bottom w:val="single" w:sz="4" w:space="0" w:color="auto"/>
              <w:right w:val="single" w:sz="4" w:space="0" w:color="auto"/>
            </w:tcBorders>
          </w:tcPr>
          <w:p w14:paraId="279243D4"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Site acquisition/land assembly for 30 ownership housing units. </w:t>
            </w:r>
          </w:p>
        </w:tc>
        <w:tc>
          <w:tcPr>
            <w:tcW w:w="3060" w:type="dxa"/>
            <w:tcBorders>
              <w:top w:val="single" w:sz="4" w:space="0" w:color="auto"/>
              <w:left w:val="single" w:sz="4" w:space="0" w:color="auto"/>
              <w:bottom w:val="single" w:sz="4" w:space="0" w:color="auto"/>
              <w:right w:val="single" w:sz="4" w:space="0" w:color="auto"/>
            </w:tcBorders>
          </w:tcPr>
          <w:p w14:paraId="3140EA18"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To be determined </w:t>
            </w:r>
          </w:p>
        </w:tc>
        <w:tc>
          <w:tcPr>
            <w:tcW w:w="2470" w:type="dxa"/>
            <w:tcBorders>
              <w:top w:val="single" w:sz="4" w:space="0" w:color="auto"/>
              <w:left w:val="single" w:sz="4" w:space="0" w:color="auto"/>
              <w:bottom w:val="single" w:sz="4" w:space="0" w:color="auto"/>
              <w:right w:val="single" w:sz="4" w:space="0" w:color="auto"/>
            </w:tcBorders>
          </w:tcPr>
          <w:p w14:paraId="22615889"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Low/Mod Housing Fund: </w:t>
            </w:r>
          </w:p>
          <w:p w14:paraId="0B8E53FE" w14:textId="77777777" w:rsidR="0065141A" w:rsidRPr="00196FB4" w:rsidRDefault="0065141A" w:rsidP="0065141A">
            <w:pPr>
              <w:spacing w:after="212"/>
              <w:ind w:right="53"/>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$689,598 </w:t>
            </w:r>
          </w:p>
          <w:p w14:paraId="6E38F10A"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Redevelopment Agency (Non-Housing):  </w:t>
            </w:r>
          </w:p>
          <w:p w14:paraId="19840E90" w14:textId="77777777" w:rsidR="0065141A" w:rsidRPr="00196FB4" w:rsidRDefault="0065141A" w:rsidP="0065141A">
            <w:pPr>
              <w:ind w:right="53"/>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$100,000 </w:t>
            </w:r>
          </w:p>
        </w:tc>
        <w:tc>
          <w:tcPr>
            <w:tcW w:w="3079" w:type="dxa"/>
            <w:tcBorders>
              <w:top w:val="single" w:sz="4" w:space="0" w:color="auto"/>
              <w:left w:val="single" w:sz="4" w:space="0" w:color="auto"/>
              <w:bottom w:val="single" w:sz="4" w:space="0" w:color="auto"/>
              <w:right w:val="single" w:sz="4" w:space="0" w:color="auto"/>
            </w:tcBorders>
          </w:tcPr>
          <w:p w14:paraId="7A2F5C96"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Staff is seeking approval to enter a </w:t>
            </w:r>
          </w:p>
          <w:p w14:paraId="05FFE221" w14:textId="77777777" w:rsidR="0065141A" w:rsidRPr="00196FB4" w:rsidRDefault="0065141A" w:rsidP="0065141A">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Disposition and Development Agreement (DDA) for the project.  </w:t>
            </w:r>
          </w:p>
          <w:p w14:paraId="4492B460"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Developer to refine development and financing plan  </w:t>
            </w:r>
          </w:p>
        </w:tc>
        <w:tc>
          <w:tcPr>
            <w:tcW w:w="3662" w:type="dxa"/>
            <w:tcBorders>
              <w:top w:val="single" w:sz="4" w:space="0" w:color="auto"/>
              <w:left w:val="single" w:sz="4" w:space="0" w:color="auto"/>
              <w:bottom w:val="single" w:sz="4" w:space="0" w:color="auto"/>
              <w:right w:val="single" w:sz="4" w:space="0" w:color="auto"/>
            </w:tcBorders>
          </w:tcPr>
          <w:p w14:paraId="4B1E9D0B" w14:textId="77777777" w:rsidR="0065141A" w:rsidRPr="00196FB4" w:rsidRDefault="0065141A" w:rsidP="0065141A">
            <w:pPr>
              <w:rPr>
                <w:rFonts w:ascii="Times New Roman" w:eastAsia="Times New Roman" w:hAnsi="Times New Roman" w:cs="Times New Roman"/>
                <w:color w:val="000000"/>
                <w:sz w:val="20"/>
              </w:rPr>
            </w:pPr>
            <w:r w:rsidRPr="004963B8">
              <w:rPr>
                <w:rFonts w:ascii="Times New Roman" w:eastAsia="Times New Roman" w:hAnsi="Times New Roman" w:cs="Times New Roman"/>
                <w:color w:val="000000"/>
                <w:sz w:val="20"/>
              </w:rPr>
              <w:t>Disposition and Development Agreement underway; predevelopment continuing. Project was successful in receiving Supportive Housing Multi-Family Housing Program funding from the State.</w:t>
            </w:r>
          </w:p>
        </w:tc>
      </w:tr>
    </w:tbl>
    <w:p w14:paraId="4D9692EA" w14:textId="77777777" w:rsidR="00196FB4" w:rsidRPr="00196FB4" w:rsidRDefault="00196FB4" w:rsidP="00196FB4">
      <w:pPr>
        <w:spacing w:after="5" w:line="270" w:lineRule="auto"/>
        <w:jc w:val="both"/>
        <w:rPr>
          <w:rFonts w:ascii="Times New Roman" w:eastAsia="Times New Roman" w:hAnsi="Times New Roman" w:cs="Times New Roman"/>
          <w:color w:val="000000"/>
          <w:sz w:val="24"/>
        </w:rPr>
        <w:sectPr w:rsidR="00196FB4" w:rsidRPr="00196FB4" w:rsidSect="007C2717">
          <w:headerReference w:type="even" r:id="rId12"/>
          <w:headerReference w:type="default" r:id="rId13"/>
          <w:footerReference w:type="even" r:id="rId14"/>
          <w:footerReference w:type="default" r:id="rId15"/>
          <w:footerReference w:type="first" r:id="rId16"/>
          <w:footnotePr>
            <w:numRestart w:val="eachPage"/>
          </w:footnotePr>
          <w:type w:val="continuous"/>
          <w:pgSz w:w="20160" w:h="12240" w:orient="landscape" w:code="5"/>
          <w:pgMar w:top="1440" w:right="1440" w:bottom="1440" w:left="1440" w:header="720" w:footer="709" w:gutter="0"/>
          <w:cols w:space="720"/>
          <w:titlePg/>
          <w:docGrid w:linePitch="299"/>
        </w:sectPr>
      </w:pPr>
    </w:p>
    <w:p w14:paraId="248EFD3E" w14:textId="77777777" w:rsidR="00196FB4" w:rsidRPr="00196FB4" w:rsidRDefault="00196FB4" w:rsidP="00196FB4">
      <w:pPr>
        <w:spacing w:after="5"/>
        <w:ind w:right="274"/>
        <w:jc w:val="cente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Objective #2: Preservation of the Supply of Affordable Rental Housing </w:t>
      </w:r>
    </w:p>
    <w:tbl>
      <w:tblPr>
        <w:tblStyle w:val="TableGrid"/>
        <w:tblW w:w="17820" w:type="dxa"/>
        <w:tblInd w:w="-543" w:type="dxa"/>
        <w:tblCellMar>
          <w:left w:w="120" w:type="dxa"/>
          <w:right w:w="121" w:type="dxa"/>
        </w:tblCellMar>
        <w:tblLook w:val="04A0" w:firstRow="1" w:lastRow="0" w:firstColumn="1" w:lastColumn="0" w:noHBand="0" w:noVBand="1"/>
      </w:tblPr>
      <w:tblGrid>
        <w:gridCol w:w="3240"/>
        <w:gridCol w:w="2340"/>
        <w:gridCol w:w="3060"/>
        <w:gridCol w:w="2520"/>
        <w:gridCol w:w="2970"/>
        <w:gridCol w:w="3690"/>
      </w:tblGrid>
      <w:tr w:rsidR="00D6570A" w:rsidRPr="00196FB4" w14:paraId="770C197B" w14:textId="77777777" w:rsidTr="004963B8">
        <w:trPr>
          <w:trHeight w:val="696"/>
        </w:trPr>
        <w:tc>
          <w:tcPr>
            <w:tcW w:w="3240" w:type="dxa"/>
            <w:tcBorders>
              <w:top w:val="single" w:sz="2" w:space="0" w:color="000000"/>
              <w:left w:val="single" w:sz="2" w:space="0" w:color="000000"/>
              <w:bottom w:val="single" w:sz="6" w:space="0" w:color="000000"/>
              <w:right w:val="single" w:sz="6" w:space="0" w:color="000000"/>
            </w:tcBorders>
            <w:shd w:val="clear" w:color="auto" w:fill="E5E5E5"/>
          </w:tcPr>
          <w:p w14:paraId="1C95EC06"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3E8C5402"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287FA28D"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340" w:type="dxa"/>
            <w:tcBorders>
              <w:top w:val="single" w:sz="2" w:space="0" w:color="000000"/>
              <w:left w:val="single" w:sz="6" w:space="0" w:color="000000"/>
              <w:bottom w:val="single" w:sz="6" w:space="0" w:color="000000"/>
              <w:right w:val="single" w:sz="6" w:space="0" w:color="000000"/>
            </w:tcBorders>
            <w:shd w:val="clear" w:color="auto" w:fill="E5E5E5"/>
            <w:vAlign w:val="bottom"/>
          </w:tcPr>
          <w:p w14:paraId="438BBC30"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6" w:space="0" w:color="000000"/>
              <w:bottom w:val="single" w:sz="6" w:space="0" w:color="000000"/>
              <w:right w:val="single" w:sz="6" w:space="0" w:color="000000"/>
            </w:tcBorders>
            <w:shd w:val="clear" w:color="auto" w:fill="E5E5E5"/>
          </w:tcPr>
          <w:p w14:paraId="62BF436B"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5E8A52BC"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7B94E197"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520" w:type="dxa"/>
            <w:tcBorders>
              <w:top w:val="single" w:sz="2" w:space="0" w:color="000000"/>
              <w:left w:val="single" w:sz="6" w:space="0" w:color="000000"/>
              <w:bottom w:val="single" w:sz="6" w:space="0" w:color="000000"/>
              <w:right w:val="single" w:sz="6" w:space="0" w:color="000000"/>
            </w:tcBorders>
            <w:shd w:val="clear" w:color="auto" w:fill="E5E5E5"/>
          </w:tcPr>
          <w:p w14:paraId="199F6242"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12892FF5"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34018366"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2970" w:type="dxa"/>
            <w:tcBorders>
              <w:top w:val="single" w:sz="2" w:space="0" w:color="000000"/>
              <w:left w:val="single" w:sz="6" w:space="0" w:color="000000"/>
              <w:bottom w:val="single" w:sz="6" w:space="0" w:color="000000"/>
              <w:right w:val="single" w:sz="2" w:space="0" w:color="000000"/>
            </w:tcBorders>
            <w:shd w:val="clear" w:color="auto" w:fill="E5E5E5"/>
            <w:vAlign w:val="bottom"/>
          </w:tcPr>
          <w:p w14:paraId="391ABF24"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rPr>
              <w:t xml:space="preserve"> </w:t>
            </w:r>
          </w:p>
        </w:tc>
        <w:tc>
          <w:tcPr>
            <w:tcW w:w="3690" w:type="dxa"/>
            <w:tcBorders>
              <w:top w:val="single" w:sz="2" w:space="0" w:color="000000"/>
              <w:left w:val="single" w:sz="6" w:space="0" w:color="000000"/>
              <w:bottom w:val="single" w:sz="6" w:space="0" w:color="000000"/>
              <w:right w:val="single" w:sz="2" w:space="0" w:color="000000"/>
            </w:tcBorders>
            <w:shd w:val="clear" w:color="auto" w:fill="E5E5E5"/>
          </w:tcPr>
          <w:p w14:paraId="52238ECF" w14:textId="77777777" w:rsidR="00D6570A" w:rsidRDefault="00D6570A" w:rsidP="00D6570A">
            <w:pPr>
              <w:rPr>
                <w:rFonts w:ascii="Times New Roman" w:eastAsia="Times New Roman" w:hAnsi="Times New Roman" w:cs="Times New Roman"/>
                <w:b/>
                <w:color w:val="2E74B5" w:themeColor="accent1" w:themeShade="BF"/>
                <w:u w:val="single" w:color="000000"/>
              </w:rPr>
            </w:pPr>
          </w:p>
          <w:p w14:paraId="392A8706" w14:textId="77777777" w:rsidR="00D6570A" w:rsidRDefault="00D6570A" w:rsidP="00D6570A">
            <w:pPr>
              <w:rPr>
                <w:rFonts w:ascii="Times New Roman" w:eastAsia="Times New Roman" w:hAnsi="Times New Roman" w:cs="Times New Roman"/>
                <w:b/>
                <w:color w:val="2E74B5" w:themeColor="accent1" w:themeShade="BF"/>
                <w:u w:val="single" w:color="000000"/>
              </w:rPr>
            </w:pPr>
          </w:p>
          <w:p w14:paraId="2F8AB345" w14:textId="77777777" w:rsidR="00D6570A" w:rsidRPr="00196FB4" w:rsidRDefault="00D6570A" w:rsidP="00D6570A">
            <w:pPr>
              <w:rPr>
                <w:rFonts w:ascii="Times New Roman" w:eastAsia="Times New Roman" w:hAnsi="Times New Roman" w:cs="Times New Roman"/>
                <w:b/>
                <w:color w:val="2E74B5" w:themeColor="accent1" w:themeShade="BF"/>
                <w:u w:val="single" w:color="000000"/>
              </w:rPr>
            </w:pPr>
            <w:r>
              <w:rPr>
                <w:rFonts w:ascii="Times New Roman" w:eastAsia="Times New Roman" w:hAnsi="Times New Roman" w:cs="Times New Roman"/>
                <w:b/>
                <w:color w:val="2E74B5" w:themeColor="accent1" w:themeShade="BF"/>
                <w:u w:val="single" w:color="000000"/>
              </w:rPr>
              <w:t>2018/19 ACCOMPLISHMENTS</w:t>
            </w:r>
          </w:p>
        </w:tc>
      </w:tr>
      <w:tr w:rsidR="00D6570A" w:rsidRPr="00196FB4" w14:paraId="5F33396D" w14:textId="77777777" w:rsidTr="004963B8">
        <w:trPr>
          <w:trHeight w:val="1468"/>
        </w:trPr>
        <w:tc>
          <w:tcPr>
            <w:tcW w:w="3240" w:type="dxa"/>
            <w:tcBorders>
              <w:top w:val="single" w:sz="6" w:space="0" w:color="000000"/>
              <w:left w:val="single" w:sz="6" w:space="0" w:color="000000"/>
              <w:bottom w:val="single" w:sz="6" w:space="0" w:color="000000"/>
              <w:right w:val="single" w:sz="6" w:space="0" w:color="000000"/>
            </w:tcBorders>
          </w:tcPr>
          <w:p w14:paraId="263A8576"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Howie Harp Plaza </w:t>
            </w:r>
          </w:p>
          <w:p w14:paraId="2E1ECA6C" w14:textId="77777777" w:rsidR="00D6570A" w:rsidRPr="00196FB4" w:rsidRDefault="00D6570A" w:rsidP="00D6570A">
            <w:pPr>
              <w:spacing w:after="246"/>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430 28</w:t>
            </w:r>
            <w:r w:rsidRPr="00196FB4">
              <w:rPr>
                <w:rFonts w:ascii="Times New Roman" w:eastAsia="Times New Roman" w:hAnsi="Times New Roman" w:cs="Times New Roman"/>
                <w:color w:val="000000"/>
                <w:sz w:val="20"/>
                <w:vertAlign w:val="superscript"/>
              </w:rPr>
              <w:t>th</w:t>
            </w:r>
            <w:r w:rsidRPr="00196FB4">
              <w:rPr>
                <w:rFonts w:ascii="Times New Roman" w:eastAsia="Times New Roman" w:hAnsi="Times New Roman" w:cs="Times New Roman"/>
                <w:color w:val="000000"/>
                <w:sz w:val="20"/>
              </w:rPr>
              <w:t xml:space="preserve"> Street </w:t>
            </w:r>
          </w:p>
          <w:p w14:paraId="6E4860CE"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Western Oakland</w:t>
            </w:r>
            <w:r w:rsidRPr="00196FB4">
              <w:rPr>
                <w:rFonts w:ascii="Times New Roman" w:eastAsia="Times New Roman" w:hAnsi="Times New Roman" w:cs="Times New Roman"/>
                <w:color w:val="000000"/>
                <w:sz w:val="20"/>
              </w:rPr>
              <w:t xml:space="preserve"> </w:t>
            </w:r>
          </w:p>
        </w:tc>
        <w:tc>
          <w:tcPr>
            <w:tcW w:w="2340" w:type="dxa"/>
            <w:tcBorders>
              <w:top w:val="single" w:sz="6" w:space="0" w:color="000000"/>
              <w:left w:val="single" w:sz="6" w:space="0" w:color="000000"/>
              <w:bottom w:val="single" w:sz="6" w:space="0" w:color="000000"/>
              <w:right w:val="single" w:sz="6" w:space="0" w:color="000000"/>
            </w:tcBorders>
          </w:tcPr>
          <w:p w14:paraId="69B6BB4A" w14:textId="77777777" w:rsidR="00D6570A" w:rsidRPr="00196FB4" w:rsidRDefault="00D6570A" w:rsidP="00D6570A">
            <w:pPr>
              <w:spacing w:after="230"/>
              <w:ind w:right="25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Rehabilitation of 20 units (including 1 manger’s unit) </w:t>
            </w:r>
          </w:p>
          <w:p w14:paraId="223BFAD9"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12 3-BR units </w:t>
            </w:r>
          </w:p>
          <w:p w14:paraId="72131F0F"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8 2-BR units </w:t>
            </w:r>
          </w:p>
        </w:tc>
        <w:tc>
          <w:tcPr>
            <w:tcW w:w="3060" w:type="dxa"/>
            <w:tcBorders>
              <w:top w:val="single" w:sz="6" w:space="0" w:color="000000"/>
              <w:left w:val="single" w:sz="6" w:space="0" w:color="000000"/>
              <w:bottom w:val="single" w:sz="6" w:space="0" w:color="000000"/>
              <w:right w:val="single" w:sz="9" w:space="0" w:color="000000"/>
            </w:tcBorders>
          </w:tcPr>
          <w:p w14:paraId="629B868C"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All units for households at or below 80% AMI </w:t>
            </w:r>
          </w:p>
        </w:tc>
        <w:tc>
          <w:tcPr>
            <w:tcW w:w="2520" w:type="dxa"/>
            <w:tcBorders>
              <w:top w:val="single" w:sz="6" w:space="0" w:color="000000"/>
              <w:left w:val="single" w:sz="9" w:space="0" w:color="000000"/>
              <w:bottom w:val="single" w:sz="6" w:space="0" w:color="000000"/>
              <w:right w:val="single" w:sz="6" w:space="0" w:color="000000"/>
            </w:tcBorders>
          </w:tcPr>
          <w:p w14:paraId="03858BB2" w14:textId="77777777" w:rsidR="00D6570A" w:rsidRPr="00196FB4" w:rsidRDefault="00D6570A" w:rsidP="00D6570A">
            <w:pPr>
              <w:rPr>
                <w:rFonts w:ascii="Times New Roman" w:eastAsia="Times New Roman" w:hAnsi="Times New Roman" w:cs="Times New Roman"/>
                <w:color w:val="000000"/>
                <w:sz w:val="24"/>
              </w:rPr>
            </w:pPr>
          </w:p>
        </w:tc>
        <w:tc>
          <w:tcPr>
            <w:tcW w:w="2970" w:type="dxa"/>
            <w:tcBorders>
              <w:top w:val="single" w:sz="6" w:space="0" w:color="000000"/>
              <w:left w:val="single" w:sz="6" w:space="0" w:color="000000"/>
              <w:bottom w:val="single" w:sz="6" w:space="0" w:color="000000"/>
              <w:right w:val="single" w:sz="6" w:space="0" w:color="000000"/>
            </w:tcBorders>
          </w:tcPr>
          <w:p w14:paraId="354CCF2E"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Preserve 20 units of affordable housing. </w:t>
            </w:r>
          </w:p>
        </w:tc>
        <w:tc>
          <w:tcPr>
            <w:tcW w:w="3690" w:type="dxa"/>
            <w:tcBorders>
              <w:top w:val="single" w:sz="6" w:space="0" w:color="000000"/>
              <w:left w:val="single" w:sz="6" w:space="0" w:color="000000"/>
              <w:bottom w:val="single" w:sz="6" w:space="0" w:color="000000"/>
              <w:right w:val="single" w:sz="6" w:space="0" w:color="000000"/>
            </w:tcBorders>
          </w:tcPr>
          <w:p w14:paraId="5EB4F54B" w14:textId="77777777" w:rsidR="00D6570A" w:rsidRPr="00196FB4" w:rsidRDefault="00D6570A" w:rsidP="00D6570A">
            <w:pPr>
              <w:rPr>
                <w:rFonts w:ascii="Times New Roman" w:eastAsia="Times New Roman" w:hAnsi="Times New Roman" w:cs="Times New Roman"/>
                <w:color w:val="000000"/>
                <w:sz w:val="20"/>
              </w:rPr>
            </w:pPr>
          </w:p>
        </w:tc>
      </w:tr>
      <w:tr w:rsidR="00D6570A" w:rsidRPr="00196FB4" w14:paraId="3D29E4CF" w14:textId="77777777" w:rsidTr="004963B8">
        <w:trPr>
          <w:trHeight w:val="1469"/>
        </w:trPr>
        <w:tc>
          <w:tcPr>
            <w:tcW w:w="3240" w:type="dxa"/>
            <w:tcBorders>
              <w:top w:val="single" w:sz="6" w:space="0" w:color="000000"/>
              <w:left w:val="single" w:sz="6" w:space="0" w:color="000000"/>
              <w:bottom w:val="single" w:sz="6" w:space="0" w:color="000000"/>
              <w:right w:val="single" w:sz="6" w:space="0" w:color="000000"/>
            </w:tcBorders>
          </w:tcPr>
          <w:p w14:paraId="4B2EFC1D"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Madrone Hotel </w:t>
            </w:r>
          </w:p>
          <w:p w14:paraId="648AC57E" w14:textId="77777777" w:rsidR="00D6570A" w:rsidRPr="00196FB4" w:rsidRDefault="00D6570A" w:rsidP="00D6570A">
            <w:pPr>
              <w:spacing w:after="27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477 8</w:t>
            </w:r>
            <w:r w:rsidRPr="00196FB4">
              <w:rPr>
                <w:rFonts w:ascii="Times New Roman" w:eastAsia="Times New Roman" w:hAnsi="Times New Roman" w:cs="Times New Roman"/>
                <w:color w:val="000000"/>
                <w:sz w:val="20"/>
                <w:vertAlign w:val="superscript"/>
              </w:rPr>
              <w:t>th</w:t>
            </w:r>
            <w:r w:rsidRPr="00196FB4">
              <w:rPr>
                <w:rFonts w:ascii="Times New Roman" w:eastAsia="Times New Roman" w:hAnsi="Times New Roman" w:cs="Times New Roman"/>
                <w:color w:val="000000"/>
                <w:sz w:val="20"/>
              </w:rPr>
              <w:t xml:space="preserve"> Street </w:t>
            </w:r>
          </w:p>
          <w:p w14:paraId="3AC74E43"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4"/>
              </w:rPr>
              <w:t>Western Oakland</w:t>
            </w:r>
            <w:r w:rsidRPr="00196FB4">
              <w:rPr>
                <w:rFonts w:ascii="Times New Roman" w:eastAsia="Times New Roman" w:hAnsi="Times New Roman" w:cs="Times New Roman"/>
                <w:b/>
                <w:i/>
                <w:color w:val="000000"/>
                <w:sz w:val="20"/>
              </w:rPr>
              <w:t xml:space="preserve"> </w:t>
            </w:r>
          </w:p>
        </w:tc>
        <w:tc>
          <w:tcPr>
            <w:tcW w:w="2340" w:type="dxa"/>
            <w:tcBorders>
              <w:top w:val="single" w:sz="6" w:space="0" w:color="000000"/>
              <w:left w:val="single" w:sz="6" w:space="0" w:color="000000"/>
              <w:bottom w:val="single" w:sz="6" w:space="0" w:color="000000"/>
              <w:right w:val="single" w:sz="6" w:space="0" w:color="000000"/>
            </w:tcBorders>
          </w:tcPr>
          <w:p w14:paraId="0B1231DE"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Rehabilitation of 31 </w:t>
            </w:r>
          </w:p>
          <w:p w14:paraId="540FB6BD" w14:textId="77777777" w:rsidR="00D6570A" w:rsidRPr="00196FB4" w:rsidRDefault="00D6570A" w:rsidP="00D6570A">
            <w:pPr>
              <w:ind w:right="178"/>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Single Resident Occupancy units and one manager’s unit. </w:t>
            </w:r>
          </w:p>
        </w:tc>
        <w:tc>
          <w:tcPr>
            <w:tcW w:w="3060" w:type="dxa"/>
            <w:tcBorders>
              <w:top w:val="single" w:sz="6" w:space="0" w:color="000000"/>
              <w:left w:val="single" w:sz="6" w:space="0" w:color="000000"/>
              <w:bottom w:val="single" w:sz="6" w:space="0" w:color="000000"/>
              <w:right w:val="single" w:sz="9" w:space="0" w:color="000000"/>
            </w:tcBorders>
          </w:tcPr>
          <w:p w14:paraId="79E24720"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All units are at or below 50% </w:t>
            </w:r>
          </w:p>
          <w:p w14:paraId="78CF87FD"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AMI </w:t>
            </w:r>
          </w:p>
        </w:tc>
        <w:tc>
          <w:tcPr>
            <w:tcW w:w="2520" w:type="dxa"/>
            <w:tcBorders>
              <w:top w:val="single" w:sz="6" w:space="0" w:color="000000"/>
              <w:left w:val="single" w:sz="9" w:space="0" w:color="000000"/>
              <w:bottom w:val="single" w:sz="6" w:space="0" w:color="000000"/>
              <w:right w:val="single" w:sz="6" w:space="0" w:color="000000"/>
            </w:tcBorders>
          </w:tcPr>
          <w:p w14:paraId="4CA0EE5E" w14:textId="77777777" w:rsidR="00D6570A" w:rsidRPr="00196FB4" w:rsidRDefault="00D6570A" w:rsidP="00D6570A">
            <w:pPr>
              <w:rPr>
                <w:rFonts w:ascii="Times New Roman" w:eastAsia="Times New Roman" w:hAnsi="Times New Roman" w:cs="Times New Roman"/>
                <w:color w:val="000000"/>
                <w:sz w:val="24"/>
              </w:rPr>
            </w:pPr>
          </w:p>
        </w:tc>
        <w:tc>
          <w:tcPr>
            <w:tcW w:w="2970" w:type="dxa"/>
            <w:tcBorders>
              <w:top w:val="single" w:sz="6" w:space="0" w:color="000000"/>
              <w:left w:val="single" w:sz="6" w:space="0" w:color="000000"/>
              <w:bottom w:val="single" w:sz="6" w:space="0" w:color="000000"/>
              <w:right w:val="single" w:sz="6" w:space="0" w:color="000000"/>
            </w:tcBorders>
          </w:tcPr>
          <w:p w14:paraId="54E576EC"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Construction completed.- 31 units to be used as local non-traditional transitional housing.  </w:t>
            </w:r>
          </w:p>
        </w:tc>
        <w:tc>
          <w:tcPr>
            <w:tcW w:w="3690" w:type="dxa"/>
            <w:tcBorders>
              <w:top w:val="single" w:sz="6" w:space="0" w:color="000000"/>
              <w:left w:val="single" w:sz="6" w:space="0" w:color="000000"/>
              <w:bottom w:val="single" w:sz="6" w:space="0" w:color="000000"/>
              <w:right w:val="single" w:sz="6" w:space="0" w:color="000000"/>
            </w:tcBorders>
          </w:tcPr>
          <w:p w14:paraId="02100F5C" w14:textId="77777777" w:rsidR="00D6570A" w:rsidRPr="00196FB4" w:rsidRDefault="008A3980" w:rsidP="00D6570A">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N/A Completed prior to 2018/19</w:t>
            </w:r>
          </w:p>
        </w:tc>
      </w:tr>
      <w:tr w:rsidR="00D6570A" w:rsidRPr="00196FB4" w14:paraId="0D490899" w14:textId="77777777" w:rsidTr="004963B8">
        <w:trPr>
          <w:trHeight w:val="3221"/>
        </w:trPr>
        <w:tc>
          <w:tcPr>
            <w:tcW w:w="3240" w:type="dxa"/>
            <w:tcBorders>
              <w:top w:val="single" w:sz="6" w:space="0" w:color="000000"/>
              <w:left w:val="single" w:sz="6" w:space="0" w:color="000000"/>
              <w:bottom w:val="single" w:sz="6" w:space="0" w:color="000000"/>
              <w:right w:val="single" w:sz="6" w:space="0" w:color="000000"/>
            </w:tcBorders>
          </w:tcPr>
          <w:p w14:paraId="0B3BAF5F"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Marcus Garvey Commons/ </w:t>
            </w:r>
          </w:p>
          <w:p w14:paraId="0BC395A6"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Hismin Hin-nu Terrace </w:t>
            </w:r>
          </w:p>
          <w:p w14:paraId="6950B561" w14:textId="77777777" w:rsidR="00D6570A" w:rsidRPr="00196FB4" w:rsidRDefault="00D6570A" w:rsidP="00D6570A">
            <w:pPr>
              <w:spacing w:after="233" w:line="237" w:lineRule="auto"/>
              <w:ind w:right="97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721 Wood Street/ 2555 International Blvd. </w:t>
            </w:r>
          </w:p>
          <w:p w14:paraId="584B2D4B"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Western Oakland </w:t>
            </w:r>
          </w:p>
        </w:tc>
        <w:tc>
          <w:tcPr>
            <w:tcW w:w="2340" w:type="dxa"/>
            <w:tcBorders>
              <w:top w:val="single" w:sz="6" w:space="0" w:color="000000"/>
              <w:left w:val="single" w:sz="6" w:space="0" w:color="000000"/>
              <w:bottom w:val="single" w:sz="6" w:space="0" w:color="000000"/>
              <w:right w:val="single" w:sz="6" w:space="0" w:color="000000"/>
            </w:tcBorders>
          </w:tcPr>
          <w:p w14:paraId="57157508" w14:textId="77777777" w:rsidR="00D6570A" w:rsidRPr="00196FB4" w:rsidRDefault="00D6570A" w:rsidP="00D6570A">
            <w:pPr>
              <w:spacing w:after="271"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Rehabilitation of 21 units of affordable family housing and 1 manager’s unit. </w:t>
            </w:r>
          </w:p>
          <w:p w14:paraId="6D378520"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4 1BR units</w:t>
            </w:r>
            <w:r w:rsidRPr="00196FB4">
              <w:rPr>
                <w:rFonts w:ascii="Times New Roman" w:eastAsia="Times New Roman" w:hAnsi="Times New Roman" w:cs="Times New Roman"/>
                <w:color w:val="000000"/>
                <w:sz w:val="24"/>
              </w:rPr>
              <w:t xml:space="preserve"> </w:t>
            </w:r>
          </w:p>
          <w:p w14:paraId="05FB18EF" w14:textId="77777777" w:rsidR="00D6570A" w:rsidRPr="00196FB4" w:rsidRDefault="00D6570A" w:rsidP="00D6570A">
            <w:pPr>
              <w:numPr>
                <w:ilvl w:val="0"/>
                <w:numId w:val="37"/>
              </w:numPr>
              <w:spacing w:after="21" w:line="270" w:lineRule="auto"/>
              <w:ind w:hanging="151"/>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2BR units </w:t>
            </w:r>
          </w:p>
          <w:p w14:paraId="0CF8497E" w14:textId="77777777" w:rsidR="00D6570A" w:rsidRPr="00196FB4" w:rsidRDefault="00D6570A" w:rsidP="00D6570A">
            <w:pPr>
              <w:numPr>
                <w:ilvl w:val="0"/>
                <w:numId w:val="37"/>
              </w:numPr>
              <w:spacing w:line="270" w:lineRule="auto"/>
              <w:ind w:hanging="151"/>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3BR units</w:t>
            </w:r>
            <w:r w:rsidRPr="00196FB4">
              <w:rPr>
                <w:rFonts w:ascii="Times New Roman" w:eastAsia="Times New Roman" w:hAnsi="Times New Roman" w:cs="Times New Roman"/>
                <w:color w:val="000000"/>
                <w:sz w:val="24"/>
              </w:rPr>
              <w:t xml:space="preserve"> </w:t>
            </w:r>
          </w:p>
          <w:p w14:paraId="2C2810E2"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2 4 BR units</w:t>
            </w:r>
            <w:r w:rsidRPr="00196FB4">
              <w:rPr>
                <w:rFonts w:ascii="Times New Roman" w:eastAsia="Times New Roman" w:hAnsi="Times New Roman" w:cs="Times New Roman"/>
                <w:color w:val="000000"/>
                <w:sz w:val="24"/>
              </w:rPr>
              <w:t xml:space="preserve"> </w:t>
            </w:r>
          </w:p>
          <w:p w14:paraId="181C8B17"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1 Manager’s Unit</w:t>
            </w:r>
            <w:r w:rsidRPr="00196FB4">
              <w:rPr>
                <w:rFonts w:ascii="Times New Roman" w:eastAsia="Times New Roman" w:hAnsi="Times New Roman" w:cs="Times New Roman"/>
                <w:color w:val="000000"/>
                <w:sz w:val="24"/>
              </w:rPr>
              <w:t xml:space="preserve"> </w:t>
            </w:r>
          </w:p>
        </w:tc>
        <w:tc>
          <w:tcPr>
            <w:tcW w:w="3060" w:type="dxa"/>
            <w:tcBorders>
              <w:top w:val="single" w:sz="6" w:space="0" w:color="000000"/>
              <w:left w:val="single" w:sz="6" w:space="0" w:color="000000"/>
              <w:bottom w:val="single" w:sz="6" w:space="0" w:color="000000"/>
              <w:right w:val="single" w:sz="9" w:space="0" w:color="000000"/>
            </w:tcBorders>
          </w:tcPr>
          <w:p w14:paraId="1A10B4CB" w14:textId="77777777" w:rsidR="00D6570A" w:rsidRPr="00196FB4" w:rsidRDefault="00D6570A" w:rsidP="00D6570A">
            <w:pPr>
              <w:spacing w:after="22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11 units at 35% Area Median Income </w:t>
            </w:r>
          </w:p>
          <w:p w14:paraId="0DF49582" w14:textId="77777777" w:rsidR="00D6570A" w:rsidRPr="00196FB4" w:rsidRDefault="00D6570A" w:rsidP="00D6570A">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 units at 50% Area Median Income </w:t>
            </w:r>
          </w:p>
          <w:p w14:paraId="7B1853D2"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8 units at 60% Area Median </w:t>
            </w:r>
          </w:p>
          <w:p w14:paraId="6F5496F2"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Income </w:t>
            </w:r>
          </w:p>
        </w:tc>
        <w:tc>
          <w:tcPr>
            <w:tcW w:w="2520" w:type="dxa"/>
            <w:tcBorders>
              <w:top w:val="single" w:sz="6" w:space="0" w:color="000000"/>
              <w:left w:val="single" w:sz="9" w:space="0" w:color="000000"/>
              <w:bottom w:val="single" w:sz="6" w:space="0" w:color="000000"/>
              <w:right w:val="single" w:sz="6" w:space="0" w:color="000000"/>
            </w:tcBorders>
          </w:tcPr>
          <w:p w14:paraId="1B2FC544" w14:textId="77777777" w:rsidR="00D6570A" w:rsidRPr="00196FB4" w:rsidRDefault="00D6570A" w:rsidP="00D6570A">
            <w:pPr>
              <w:rPr>
                <w:rFonts w:ascii="Times New Roman" w:eastAsia="Times New Roman" w:hAnsi="Times New Roman" w:cs="Times New Roman"/>
                <w:color w:val="000000"/>
                <w:sz w:val="24"/>
              </w:rPr>
            </w:pPr>
          </w:p>
        </w:tc>
        <w:tc>
          <w:tcPr>
            <w:tcW w:w="2970" w:type="dxa"/>
            <w:tcBorders>
              <w:top w:val="single" w:sz="6" w:space="0" w:color="000000"/>
              <w:left w:val="single" w:sz="6" w:space="0" w:color="000000"/>
              <w:bottom w:val="single" w:sz="6" w:space="0" w:color="000000"/>
              <w:right w:val="single" w:sz="6" w:space="0" w:color="000000"/>
            </w:tcBorders>
          </w:tcPr>
          <w:p w14:paraId="12AF8537" w14:textId="77777777" w:rsidR="00D6570A" w:rsidRPr="00196FB4" w:rsidRDefault="00D6570A" w:rsidP="00D6570A">
            <w:pPr>
              <w:ind w:right="39"/>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Construction completed.  Preserve 21-22 units of affordable family housing (including manager’s unit)</w:t>
            </w:r>
          </w:p>
        </w:tc>
        <w:tc>
          <w:tcPr>
            <w:tcW w:w="3690" w:type="dxa"/>
            <w:tcBorders>
              <w:top w:val="single" w:sz="6" w:space="0" w:color="000000"/>
              <w:left w:val="single" w:sz="6" w:space="0" w:color="000000"/>
              <w:bottom w:val="single" w:sz="6" w:space="0" w:color="000000"/>
              <w:right w:val="single" w:sz="6" w:space="0" w:color="000000"/>
            </w:tcBorders>
          </w:tcPr>
          <w:p w14:paraId="72965BB4" w14:textId="77777777" w:rsidR="00D6570A" w:rsidRPr="00196FB4" w:rsidRDefault="008A3980" w:rsidP="00D6570A">
            <w:pPr>
              <w:ind w:right="39"/>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N/A Completed prior to 2018/19</w:t>
            </w:r>
          </w:p>
        </w:tc>
      </w:tr>
      <w:tr w:rsidR="004963B8" w:rsidRPr="00196FB4" w14:paraId="3EDA4169" w14:textId="77777777" w:rsidTr="004963B8">
        <w:tblPrEx>
          <w:tblCellMar>
            <w:left w:w="0" w:type="dxa"/>
            <w:right w:w="0" w:type="dxa"/>
          </w:tblCellMar>
        </w:tblPrEx>
        <w:trPr>
          <w:trHeight w:val="1625"/>
        </w:trPr>
        <w:tc>
          <w:tcPr>
            <w:tcW w:w="3240" w:type="dxa"/>
            <w:tcBorders>
              <w:top w:val="single" w:sz="4" w:space="0" w:color="auto"/>
              <w:left w:val="single" w:sz="4" w:space="0" w:color="auto"/>
              <w:bottom w:val="single" w:sz="4" w:space="0" w:color="auto"/>
              <w:right w:val="single" w:sz="4" w:space="0" w:color="auto"/>
            </w:tcBorders>
          </w:tcPr>
          <w:p w14:paraId="45DB80F7" w14:textId="77777777" w:rsidR="004963B8" w:rsidRPr="00196FB4" w:rsidRDefault="004963B8" w:rsidP="00312D0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 xml:space="preserve">Wood Street Affordable Housing </w:t>
            </w:r>
          </w:p>
          <w:p w14:paraId="10EF6417" w14:textId="77777777" w:rsidR="004963B8" w:rsidRPr="00196FB4" w:rsidRDefault="004963B8" w:rsidP="00312D0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Parcel </w:t>
            </w:r>
          </w:p>
          <w:p w14:paraId="4ADF9076" w14:textId="77777777" w:rsidR="004963B8" w:rsidRPr="00196FB4" w:rsidRDefault="004963B8" w:rsidP="00312D07">
            <w:pPr>
              <w:spacing w:after="194" w:line="275"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Wood Street between 18</w:t>
            </w:r>
            <w:r w:rsidRPr="00196FB4">
              <w:rPr>
                <w:rFonts w:ascii="Times New Roman" w:eastAsia="Times New Roman" w:hAnsi="Times New Roman" w:cs="Times New Roman"/>
                <w:color w:val="000000"/>
                <w:sz w:val="20"/>
                <w:vertAlign w:val="superscript"/>
              </w:rPr>
              <w:t>th</w:t>
            </w:r>
            <w:r w:rsidRPr="00196FB4">
              <w:rPr>
                <w:rFonts w:ascii="Times New Roman" w:eastAsia="Times New Roman" w:hAnsi="Times New Roman" w:cs="Times New Roman"/>
                <w:color w:val="000000"/>
                <w:sz w:val="20"/>
              </w:rPr>
              <w:t xml:space="preserve"> and 20</w:t>
            </w:r>
            <w:r w:rsidRPr="00196FB4">
              <w:rPr>
                <w:rFonts w:ascii="Times New Roman" w:eastAsia="Times New Roman" w:hAnsi="Times New Roman" w:cs="Times New Roman"/>
                <w:color w:val="000000"/>
                <w:sz w:val="20"/>
                <w:vertAlign w:val="superscript"/>
              </w:rPr>
              <w:t>th</w:t>
            </w:r>
            <w:r w:rsidRPr="00196FB4">
              <w:rPr>
                <w:rFonts w:ascii="Times New Roman" w:eastAsia="Times New Roman" w:hAnsi="Times New Roman" w:cs="Times New Roman"/>
                <w:color w:val="000000"/>
                <w:sz w:val="20"/>
              </w:rPr>
              <w:t xml:space="preserve"> Streets </w:t>
            </w:r>
          </w:p>
          <w:p w14:paraId="7DB5CAFE" w14:textId="77777777" w:rsidR="004963B8" w:rsidRPr="00196FB4" w:rsidRDefault="004963B8" w:rsidP="00312D07">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Western Oakland </w:t>
            </w:r>
          </w:p>
        </w:tc>
        <w:tc>
          <w:tcPr>
            <w:tcW w:w="2340" w:type="dxa"/>
            <w:tcBorders>
              <w:top w:val="single" w:sz="4" w:space="0" w:color="auto"/>
              <w:left w:val="single" w:sz="4" w:space="0" w:color="auto"/>
              <w:bottom w:val="single" w:sz="4" w:space="0" w:color="auto"/>
              <w:right w:val="single" w:sz="4" w:space="0" w:color="auto"/>
            </w:tcBorders>
          </w:tcPr>
          <w:p w14:paraId="42396118" w14:textId="77777777" w:rsidR="004963B8" w:rsidRPr="00196FB4" w:rsidRDefault="004963B8" w:rsidP="00312D0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New construction of between 140 and 170 affordable housing units </w:t>
            </w:r>
          </w:p>
        </w:tc>
        <w:tc>
          <w:tcPr>
            <w:tcW w:w="3060" w:type="dxa"/>
            <w:tcBorders>
              <w:top w:val="single" w:sz="4" w:space="0" w:color="auto"/>
              <w:left w:val="single" w:sz="4" w:space="0" w:color="auto"/>
              <w:bottom w:val="single" w:sz="4" w:space="0" w:color="auto"/>
              <w:right w:val="single" w:sz="4" w:space="0" w:color="auto"/>
            </w:tcBorders>
          </w:tcPr>
          <w:p w14:paraId="2E4EA212" w14:textId="77777777" w:rsidR="004963B8" w:rsidRPr="00196FB4" w:rsidRDefault="004963B8" w:rsidP="00312D0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Not yet determined </w:t>
            </w:r>
          </w:p>
        </w:tc>
        <w:tc>
          <w:tcPr>
            <w:tcW w:w="2520" w:type="dxa"/>
            <w:tcBorders>
              <w:top w:val="single" w:sz="4" w:space="0" w:color="auto"/>
              <w:left w:val="single" w:sz="4" w:space="0" w:color="auto"/>
              <w:bottom w:val="single" w:sz="4" w:space="0" w:color="auto"/>
              <w:right w:val="single" w:sz="4" w:space="0" w:color="auto"/>
            </w:tcBorders>
          </w:tcPr>
          <w:p w14:paraId="19AC69E7" w14:textId="77777777" w:rsidR="004963B8" w:rsidRPr="00196FB4" w:rsidRDefault="004963B8" w:rsidP="00312D0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Low/Mod Housing Fund: $8,000,000 </w:t>
            </w:r>
          </w:p>
        </w:tc>
        <w:tc>
          <w:tcPr>
            <w:tcW w:w="2970" w:type="dxa"/>
            <w:tcBorders>
              <w:top w:val="single" w:sz="4" w:space="0" w:color="auto"/>
              <w:left w:val="single" w:sz="4" w:space="0" w:color="auto"/>
              <w:bottom w:val="single" w:sz="4" w:space="0" w:color="auto"/>
              <w:right w:val="single" w:sz="4" w:space="0" w:color="auto"/>
            </w:tcBorders>
          </w:tcPr>
          <w:p w14:paraId="066782D6" w14:textId="77777777" w:rsidR="004963B8" w:rsidRPr="00196FB4" w:rsidRDefault="004963B8" w:rsidP="00312D0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RFP for development TBD. </w:t>
            </w:r>
          </w:p>
        </w:tc>
        <w:tc>
          <w:tcPr>
            <w:tcW w:w="3690" w:type="dxa"/>
            <w:tcBorders>
              <w:top w:val="single" w:sz="4" w:space="0" w:color="auto"/>
              <w:left w:val="single" w:sz="4" w:space="0" w:color="auto"/>
              <w:bottom w:val="single" w:sz="4" w:space="0" w:color="auto"/>
              <w:right w:val="single" w:sz="4" w:space="0" w:color="auto"/>
            </w:tcBorders>
          </w:tcPr>
          <w:p w14:paraId="4C12FCE5" w14:textId="77777777" w:rsidR="004963B8" w:rsidRDefault="004963B8" w:rsidP="00312D0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Request For Proposal process conducted to select development partner. MidPen and Habitat for Humanity were selected and approved for Exclusive Negotiating Agreements (ENAs) to provide 170 units of affordable housing (85 rental, 85 ownership).  ENA negotiations are underway.</w:t>
            </w:r>
          </w:p>
          <w:p w14:paraId="0F7CBD07" w14:textId="77777777" w:rsidR="004963B8" w:rsidRDefault="004963B8" w:rsidP="00312D07">
            <w:pPr>
              <w:rPr>
                <w:rFonts w:ascii="Times New Roman" w:eastAsia="Times New Roman" w:hAnsi="Times New Roman" w:cs="Times New Roman"/>
                <w:color w:val="000000"/>
                <w:sz w:val="20"/>
              </w:rPr>
            </w:pPr>
          </w:p>
          <w:p w14:paraId="3F6C753B" w14:textId="77777777" w:rsidR="004963B8" w:rsidRPr="00196FB4" w:rsidRDefault="004963B8" w:rsidP="00312D0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bl>
    <w:p w14:paraId="560C1EFA" w14:textId="77777777" w:rsidR="00196FB4" w:rsidRPr="00196FB4" w:rsidRDefault="00196FB4" w:rsidP="00196FB4">
      <w:pPr>
        <w:tabs>
          <w:tab w:val="right" w:pos="12964"/>
        </w:tabs>
        <w:spacing w:after="3"/>
        <w:rPr>
          <w:rFonts w:ascii="Times New Roman" w:eastAsia="Times New Roman" w:hAnsi="Times New Roman" w:cs="Times New Roman"/>
          <w:color w:val="000000"/>
          <w:sz w:val="24"/>
        </w:rPr>
      </w:pPr>
      <w:r w:rsidRPr="00196FB4">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6208B02C" wp14:editId="025B7CCD">
                <wp:simplePos x="0" y="0"/>
                <wp:positionH relativeFrom="column">
                  <wp:posOffset>57912</wp:posOffset>
                </wp:positionH>
                <wp:positionV relativeFrom="paragraph">
                  <wp:posOffset>-4071</wp:posOffset>
                </wp:positionV>
                <wp:extent cx="8173200" cy="7607"/>
                <wp:effectExtent l="0" t="0" r="0" b="0"/>
                <wp:wrapNone/>
                <wp:docPr id="349126" name="Group 349126"/>
                <wp:cNvGraphicFramePr/>
                <a:graphic xmlns:a="http://schemas.openxmlformats.org/drawingml/2006/main">
                  <a:graphicData uri="http://schemas.microsoft.com/office/word/2010/wordprocessingGroup">
                    <wpg:wgp>
                      <wpg:cNvGrpSpPr/>
                      <wpg:grpSpPr>
                        <a:xfrm>
                          <a:off x="0" y="0"/>
                          <a:ext cx="8173200" cy="7607"/>
                          <a:chOff x="0" y="0"/>
                          <a:chExt cx="8173200" cy="7607"/>
                        </a:xfrm>
                      </wpg:grpSpPr>
                      <wps:wsp>
                        <wps:cNvPr id="380676" name="Shape 380676"/>
                        <wps:cNvSpPr/>
                        <wps:spPr>
                          <a:xfrm>
                            <a:off x="0" y="0"/>
                            <a:ext cx="8173200" cy="9144"/>
                          </a:xfrm>
                          <a:custGeom>
                            <a:avLst/>
                            <a:gdLst/>
                            <a:ahLst/>
                            <a:cxnLst/>
                            <a:rect l="0" t="0" r="0" b="0"/>
                            <a:pathLst>
                              <a:path w="8173200" h="9144">
                                <a:moveTo>
                                  <a:pt x="0" y="0"/>
                                </a:moveTo>
                                <a:lnTo>
                                  <a:pt x="8173200" y="0"/>
                                </a:lnTo>
                                <a:lnTo>
                                  <a:pt x="81732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5E809179" id="Group 349126" o:spid="_x0000_s1026" style="position:absolute;margin-left:4.55pt;margin-top:-.3pt;width:643.55pt;height:.6pt;z-index:251659264" coordsize="81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">
                <v:shape id="Shape 380676" o:spid="_x0000_s1027" style="position:absolute;width:81732;height:91;visibility:visible;mso-wrap-style:square;v-text-anchor:top" coordsize="817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" path="m,l8173200,r,9144l,9144,,e" fillcolor="black" stroked="f" strokeweight="0">
                  <v:stroke miterlimit="83231f" joinstyle="miter"/>
                  <v:path arrowok="t" textboxrect="0,0,8173200,9144"/>
                </v:shape>
              </v:group>
            </w:pict>
          </mc:Fallback>
        </mc:AlternateContent>
      </w:r>
      <w:r w:rsidRPr="00196FB4">
        <w:rPr>
          <w:rFonts w:ascii="Times New Roman" w:eastAsia="Times New Roman" w:hAnsi="Times New Roman" w:cs="Times New Roman"/>
          <w:color w:val="000000"/>
          <w:sz w:val="20"/>
        </w:rPr>
        <w:t>City of Oakland</w:t>
      </w:r>
      <w:r w:rsidRPr="00196FB4">
        <w:rPr>
          <w:rFonts w:ascii="Times New Roman" w:eastAsia="Times New Roman" w:hAnsi="Times New Roman" w:cs="Times New Roman"/>
          <w:color w:val="FF0000"/>
          <w:sz w:val="20"/>
        </w:rPr>
        <w:t xml:space="preserve"> </w:t>
      </w:r>
      <w:r w:rsidRPr="00196FB4">
        <w:rPr>
          <w:rFonts w:ascii="Times New Roman" w:eastAsia="Times New Roman" w:hAnsi="Times New Roman" w:cs="Times New Roman"/>
          <w:color w:val="000000"/>
          <w:sz w:val="20"/>
        </w:rPr>
        <w:t xml:space="preserve">Consolidated Plan Action Plan </w:t>
      </w:r>
      <w:r w:rsidRPr="00196FB4">
        <w:rPr>
          <w:rFonts w:ascii="Times New Roman" w:eastAsia="Times New Roman" w:hAnsi="Times New Roman" w:cs="Times New Roman"/>
          <w:color w:val="000000"/>
          <w:sz w:val="20"/>
        </w:rPr>
        <w:tab/>
        <w:t xml:space="preserve">Affordable Housing Table </w:t>
      </w:r>
    </w:p>
    <w:p w14:paraId="2A0D41C0" w14:textId="77777777" w:rsidR="00196FB4" w:rsidRPr="00196FB4" w:rsidRDefault="00196FB4" w:rsidP="00196FB4">
      <w:pPr>
        <w:spacing w:after="3"/>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July 1, 2018 – June 30, 2019 </w:t>
      </w:r>
    </w:p>
    <w:p w14:paraId="59A02FED" w14:textId="77777777" w:rsidR="00D6570A" w:rsidRDefault="00D6570A">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br w:type="page"/>
      </w:r>
    </w:p>
    <w:p w14:paraId="715B7461" w14:textId="77777777" w:rsidR="00196FB4" w:rsidRPr="00196FB4" w:rsidRDefault="00196FB4" w:rsidP="00196FB4">
      <w:pPr>
        <w:spacing w:after="5"/>
        <w:ind w:right="274"/>
        <w:jc w:val="cente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 xml:space="preserve">Objective #3: Expansion of the Supply of Affordable Ownership Housing </w:t>
      </w:r>
    </w:p>
    <w:tbl>
      <w:tblPr>
        <w:tblStyle w:val="TableGrid"/>
        <w:tblW w:w="17665" w:type="dxa"/>
        <w:tblInd w:w="-388" w:type="dxa"/>
        <w:tblCellMar>
          <w:left w:w="119" w:type="dxa"/>
          <w:right w:w="115" w:type="dxa"/>
        </w:tblCellMar>
        <w:tblLook w:val="04A0" w:firstRow="1" w:lastRow="0" w:firstColumn="1" w:lastColumn="0" w:noHBand="0" w:noVBand="1"/>
      </w:tblPr>
      <w:tblGrid>
        <w:gridCol w:w="3201"/>
        <w:gridCol w:w="2069"/>
        <w:gridCol w:w="3017"/>
        <w:gridCol w:w="2469"/>
        <w:gridCol w:w="3078"/>
        <w:gridCol w:w="3831"/>
      </w:tblGrid>
      <w:tr w:rsidR="00D6570A" w:rsidRPr="00196FB4" w14:paraId="3811F15A" w14:textId="77777777" w:rsidTr="00D6570A">
        <w:trPr>
          <w:trHeight w:val="696"/>
        </w:trPr>
        <w:tc>
          <w:tcPr>
            <w:tcW w:w="3201" w:type="dxa"/>
            <w:tcBorders>
              <w:top w:val="single" w:sz="2" w:space="0" w:color="000000"/>
              <w:left w:val="single" w:sz="2" w:space="0" w:color="000000"/>
              <w:bottom w:val="single" w:sz="6" w:space="0" w:color="000000"/>
              <w:right w:val="single" w:sz="6" w:space="0" w:color="000000"/>
            </w:tcBorders>
            <w:shd w:val="clear" w:color="auto" w:fill="E5E5E5"/>
          </w:tcPr>
          <w:p w14:paraId="5C8CB2E9"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1CB87049"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6AB8599D"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69" w:type="dxa"/>
            <w:tcBorders>
              <w:top w:val="single" w:sz="2" w:space="0" w:color="000000"/>
              <w:left w:val="single" w:sz="6" w:space="0" w:color="000000"/>
              <w:bottom w:val="single" w:sz="6" w:space="0" w:color="000000"/>
              <w:right w:val="single" w:sz="6" w:space="0" w:color="000000"/>
            </w:tcBorders>
            <w:shd w:val="clear" w:color="auto" w:fill="E5E5E5"/>
            <w:vAlign w:val="bottom"/>
          </w:tcPr>
          <w:p w14:paraId="3D52C59C"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17" w:type="dxa"/>
            <w:tcBorders>
              <w:top w:val="single" w:sz="2" w:space="0" w:color="000000"/>
              <w:left w:val="single" w:sz="6" w:space="0" w:color="000000"/>
              <w:bottom w:val="single" w:sz="6" w:space="0" w:color="000000"/>
              <w:right w:val="single" w:sz="6" w:space="0" w:color="000000"/>
            </w:tcBorders>
            <w:shd w:val="clear" w:color="auto" w:fill="E5E5E5"/>
          </w:tcPr>
          <w:p w14:paraId="2B73C8E4"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13EE96CB"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431B938E"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69" w:type="dxa"/>
            <w:tcBorders>
              <w:top w:val="single" w:sz="2" w:space="0" w:color="000000"/>
              <w:left w:val="single" w:sz="6" w:space="0" w:color="000000"/>
              <w:bottom w:val="single" w:sz="6" w:space="0" w:color="000000"/>
              <w:right w:val="single" w:sz="6" w:space="0" w:color="000000"/>
            </w:tcBorders>
            <w:shd w:val="clear" w:color="auto" w:fill="E5E5E5"/>
          </w:tcPr>
          <w:p w14:paraId="13F89611"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42A1B7BB"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51126B8E"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78" w:type="dxa"/>
            <w:tcBorders>
              <w:top w:val="single" w:sz="2" w:space="0" w:color="000000"/>
              <w:left w:val="single" w:sz="6" w:space="0" w:color="000000"/>
              <w:bottom w:val="single" w:sz="6" w:space="0" w:color="000000"/>
              <w:right w:val="single" w:sz="2" w:space="0" w:color="000000"/>
            </w:tcBorders>
            <w:shd w:val="clear" w:color="auto" w:fill="E5E5E5"/>
            <w:vAlign w:val="bottom"/>
          </w:tcPr>
          <w:p w14:paraId="4AB512A2" w14:textId="77777777" w:rsidR="00D6570A" w:rsidRPr="00196FB4" w:rsidRDefault="00D6570A"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rPr>
              <w:t xml:space="preserve"> </w:t>
            </w:r>
          </w:p>
        </w:tc>
        <w:tc>
          <w:tcPr>
            <w:tcW w:w="3831" w:type="dxa"/>
            <w:tcBorders>
              <w:top w:val="single" w:sz="2" w:space="0" w:color="000000"/>
              <w:left w:val="single" w:sz="6" w:space="0" w:color="000000"/>
              <w:bottom w:val="single" w:sz="6" w:space="0" w:color="000000"/>
              <w:right w:val="single" w:sz="2" w:space="0" w:color="000000"/>
            </w:tcBorders>
            <w:shd w:val="clear" w:color="auto" w:fill="E5E5E5"/>
          </w:tcPr>
          <w:p w14:paraId="1F98A7D8" w14:textId="77777777" w:rsidR="00D6570A" w:rsidRDefault="00D6570A" w:rsidP="00536190">
            <w:pPr>
              <w:rPr>
                <w:rFonts w:ascii="Times New Roman" w:eastAsia="Times New Roman" w:hAnsi="Times New Roman" w:cs="Times New Roman"/>
                <w:b/>
                <w:color w:val="2E74B5" w:themeColor="accent1" w:themeShade="BF"/>
                <w:u w:val="single" w:color="000000"/>
              </w:rPr>
            </w:pPr>
          </w:p>
          <w:p w14:paraId="3E6BDEE3" w14:textId="77777777" w:rsidR="00D6570A" w:rsidRDefault="00D6570A" w:rsidP="00536190">
            <w:pPr>
              <w:rPr>
                <w:rFonts w:ascii="Times New Roman" w:eastAsia="Times New Roman" w:hAnsi="Times New Roman" w:cs="Times New Roman"/>
                <w:b/>
                <w:color w:val="2E74B5" w:themeColor="accent1" w:themeShade="BF"/>
                <w:u w:val="single" w:color="000000"/>
              </w:rPr>
            </w:pPr>
          </w:p>
          <w:p w14:paraId="4B528700" w14:textId="77777777" w:rsidR="00D6570A" w:rsidRPr="00196FB4" w:rsidRDefault="00D6570A" w:rsidP="00536190">
            <w:pPr>
              <w:rPr>
                <w:rFonts w:ascii="Times New Roman" w:eastAsia="Times New Roman" w:hAnsi="Times New Roman" w:cs="Times New Roman"/>
                <w:b/>
                <w:color w:val="2E74B5" w:themeColor="accent1" w:themeShade="BF"/>
                <w:u w:val="single" w:color="000000"/>
              </w:rPr>
            </w:pPr>
            <w:r>
              <w:rPr>
                <w:rFonts w:ascii="Times New Roman" w:eastAsia="Times New Roman" w:hAnsi="Times New Roman" w:cs="Times New Roman"/>
                <w:b/>
                <w:color w:val="2E74B5" w:themeColor="accent1" w:themeShade="BF"/>
                <w:u w:val="single" w:color="000000"/>
              </w:rPr>
              <w:t>2018/19 ACCOMPLISHMENTS</w:t>
            </w:r>
          </w:p>
        </w:tc>
      </w:tr>
      <w:tr w:rsidR="00D6570A" w:rsidRPr="00196FB4" w14:paraId="766E0C32" w14:textId="77777777" w:rsidTr="00D6570A">
        <w:tblPrEx>
          <w:tblCellMar>
            <w:left w:w="112" w:type="dxa"/>
            <w:right w:w="111" w:type="dxa"/>
          </w:tblCellMar>
        </w:tblPrEx>
        <w:trPr>
          <w:trHeight w:val="1168"/>
        </w:trPr>
        <w:tc>
          <w:tcPr>
            <w:tcW w:w="3201" w:type="dxa"/>
            <w:tcBorders>
              <w:top w:val="single" w:sz="6" w:space="0" w:color="000000"/>
              <w:left w:val="single" w:sz="6" w:space="0" w:color="000000"/>
              <w:bottom w:val="single" w:sz="6" w:space="0" w:color="000000"/>
              <w:right w:val="single" w:sz="6" w:space="0" w:color="000000"/>
            </w:tcBorders>
          </w:tcPr>
          <w:p w14:paraId="2364E82F" w14:textId="77777777" w:rsidR="00D6570A" w:rsidRPr="00196FB4" w:rsidRDefault="00D6570A"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1574 – 1590 7</w:t>
            </w:r>
            <w:r w:rsidRPr="00196FB4">
              <w:rPr>
                <w:rFonts w:ascii="Times New Roman" w:eastAsia="Times New Roman" w:hAnsi="Times New Roman" w:cs="Times New Roman"/>
                <w:b/>
                <w:color w:val="000000"/>
                <w:sz w:val="20"/>
                <w:vertAlign w:val="superscript"/>
              </w:rPr>
              <w:t>th</w:t>
            </w:r>
            <w:r w:rsidRPr="00196FB4">
              <w:rPr>
                <w:rFonts w:ascii="Times New Roman" w:eastAsia="Times New Roman" w:hAnsi="Times New Roman" w:cs="Times New Roman"/>
                <w:b/>
                <w:color w:val="000000"/>
                <w:sz w:val="20"/>
              </w:rPr>
              <w:t xml:space="preserve"> Street  </w:t>
            </w:r>
          </w:p>
          <w:p w14:paraId="712C086C" w14:textId="77777777" w:rsidR="00D6570A" w:rsidRPr="00196FB4" w:rsidRDefault="00D6570A" w:rsidP="00196FB4">
            <w:pPr>
              <w:spacing w:after="207"/>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(aka Peralta Gardens) </w:t>
            </w:r>
          </w:p>
          <w:p w14:paraId="414BFDA9" w14:textId="77777777" w:rsidR="00D6570A" w:rsidRPr="00196FB4" w:rsidRDefault="00D6570A"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Western Oakland </w:t>
            </w:r>
          </w:p>
        </w:tc>
        <w:tc>
          <w:tcPr>
            <w:tcW w:w="2069" w:type="dxa"/>
            <w:tcBorders>
              <w:top w:val="single" w:sz="6" w:space="0" w:color="000000"/>
              <w:left w:val="single" w:sz="6" w:space="0" w:color="000000"/>
              <w:bottom w:val="single" w:sz="6" w:space="0" w:color="000000"/>
              <w:right w:val="single" w:sz="6" w:space="0" w:color="000000"/>
            </w:tcBorders>
          </w:tcPr>
          <w:p w14:paraId="1B4F21ED" w14:textId="77777777" w:rsidR="00D6570A" w:rsidRPr="00196FB4" w:rsidRDefault="00D6570A" w:rsidP="00196FB4">
            <w:pPr>
              <w:ind w:right="58"/>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New construction of 5 3-bedroom ownership townhomes, 2 of which will be affordable.</w:t>
            </w:r>
          </w:p>
        </w:tc>
        <w:tc>
          <w:tcPr>
            <w:tcW w:w="3017" w:type="dxa"/>
            <w:tcBorders>
              <w:top w:val="single" w:sz="6" w:space="0" w:color="000000"/>
              <w:left w:val="single" w:sz="6" w:space="0" w:color="000000"/>
              <w:bottom w:val="single" w:sz="6" w:space="0" w:color="000000"/>
              <w:right w:val="single" w:sz="10" w:space="0" w:color="000000"/>
            </w:tcBorders>
          </w:tcPr>
          <w:p w14:paraId="45D5394B" w14:textId="77777777" w:rsidR="00D6570A" w:rsidRPr="00196FB4" w:rsidRDefault="00D6570A" w:rsidP="00196FB4">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 households with incomes at or below 100% AMI. </w:t>
            </w:r>
          </w:p>
          <w:p w14:paraId="2003D4EE" w14:textId="77777777" w:rsidR="00D6570A" w:rsidRPr="00196FB4" w:rsidRDefault="00D6570A"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Large families (two 3-bdrm units) </w:t>
            </w:r>
          </w:p>
        </w:tc>
        <w:tc>
          <w:tcPr>
            <w:tcW w:w="2469" w:type="dxa"/>
            <w:tcBorders>
              <w:top w:val="single" w:sz="6" w:space="0" w:color="000000"/>
              <w:left w:val="single" w:sz="10" w:space="0" w:color="000000"/>
              <w:bottom w:val="single" w:sz="6" w:space="0" w:color="000000"/>
              <w:right w:val="single" w:sz="6" w:space="0" w:color="000000"/>
            </w:tcBorders>
          </w:tcPr>
          <w:p w14:paraId="4E0C6A67" w14:textId="77777777" w:rsidR="00D6570A" w:rsidRPr="00196FB4" w:rsidRDefault="00D6570A"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Low/Mod Housing Fund: $127,327 </w:t>
            </w:r>
          </w:p>
        </w:tc>
        <w:tc>
          <w:tcPr>
            <w:tcW w:w="3078" w:type="dxa"/>
            <w:tcBorders>
              <w:top w:val="single" w:sz="6" w:space="0" w:color="000000"/>
              <w:left w:val="single" w:sz="6" w:space="0" w:color="000000"/>
              <w:bottom w:val="single" w:sz="6" w:space="0" w:color="000000"/>
              <w:right w:val="single" w:sz="9" w:space="0" w:color="000000"/>
            </w:tcBorders>
          </w:tcPr>
          <w:p w14:paraId="4D5AD73F" w14:textId="77777777" w:rsidR="00D6570A" w:rsidRPr="00196FB4" w:rsidRDefault="00D6570A"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Disposition currently being considered. </w:t>
            </w:r>
          </w:p>
        </w:tc>
        <w:tc>
          <w:tcPr>
            <w:tcW w:w="3831" w:type="dxa"/>
            <w:tcBorders>
              <w:top w:val="single" w:sz="6" w:space="0" w:color="000000"/>
              <w:left w:val="single" w:sz="6" w:space="0" w:color="000000"/>
              <w:bottom w:val="single" w:sz="6" w:space="0" w:color="000000"/>
              <w:right w:val="single" w:sz="9" w:space="0" w:color="000000"/>
            </w:tcBorders>
          </w:tcPr>
          <w:p w14:paraId="31005FF5" w14:textId="77777777" w:rsidR="00D6570A" w:rsidRPr="00196FB4" w:rsidRDefault="00D6570A" w:rsidP="00196FB4">
            <w:pPr>
              <w:rPr>
                <w:rFonts w:ascii="Times New Roman" w:eastAsia="Times New Roman" w:hAnsi="Times New Roman" w:cs="Times New Roman"/>
                <w:color w:val="000000"/>
                <w:sz w:val="20"/>
              </w:rPr>
            </w:pPr>
          </w:p>
        </w:tc>
      </w:tr>
      <w:tr w:rsidR="00D6570A" w:rsidRPr="00196FB4" w14:paraId="6B7E32CB" w14:textId="77777777" w:rsidTr="00D6570A">
        <w:tblPrEx>
          <w:tblCellMar>
            <w:left w:w="112" w:type="dxa"/>
            <w:right w:w="111" w:type="dxa"/>
          </w:tblCellMar>
        </w:tblPrEx>
        <w:trPr>
          <w:trHeight w:val="703"/>
        </w:trPr>
        <w:tc>
          <w:tcPr>
            <w:tcW w:w="3201" w:type="dxa"/>
            <w:tcBorders>
              <w:top w:val="single" w:sz="6" w:space="0" w:color="000000"/>
              <w:left w:val="single" w:sz="6" w:space="0" w:color="000000"/>
              <w:bottom w:val="single" w:sz="6" w:space="0" w:color="000000"/>
              <w:right w:val="single" w:sz="6" w:space="0" w:color="000000"/>
            </w:tcBorders>
          </w:tcPr>
          <w:p w14:paraId="76D6E454" w14:textId="77777777" w:rsidR="00D6570A" w:rsidRPr="00196FB4" w:rsidRDefault="00D6570A" w:rsidP="00196FB4">
            <w:pPr>
              <w:spacing w:after="204"/>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3701 Martin Luther King Jr. Way </w:t>
            </w:r>
          </w:p>
          <w:p w14:paraId="2D02689F" w14:textId="77777777" w:rsidR="00D6570A" w:rsidRPr="00196FB4" w:rsidRDefault="00D6570A"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Western Oakland </w:t>
            </w:r>
          </w:p>
        </w:tc>
        <w:tc>
          <w:tcPr>
            <w:tcW w:w="2069" w:type="dxa"/>
            <w:tcBorders>
              <w:top w:val="single" w:sz="6" w:space="0" w:color="000000"/>
              <w:left w:val="single" w:sz="6" w:space="0" w:color="000000"/>
              <w:bottom w:val="single" w:sz="6" w:space="0" w:color="000000"/>
              <w:right w:val="single" w:sz="6" w:space="0" w:color="000000"/>
            </w:tcBorders>
          </w:tcPr>
          <w:p w14:paraId="50746A36" w14:textId="77777777" w:rsidR="00D6570A" w:rsidRPr="00196FB4" w:rsidRDefault="00D6570A"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Site acquisition of a lot for future ownership housing. </w:t>
            </w:r>
          </w:p>
        </w:tc>
        <w:tc>
          <w:tcPr>
            <w:tcW w:w="3017" w:type="dxa"/>
            <w:tcBorders>
              <w:top w:val="single" w:sz="6" w:space="0" w:color="000000"/>
              <w:left w:val="single" w:sz="6" w:space="0" w:color="000000"/>
              <w:bottom w:val="single" w:sz="6" w:space="0" w:color="000000"/>
              <w:right w:val="single" w:sz="10" w:space="0" w:color="000000"/>
            </w:tcBorders>
          </w:tcPr>
          <w:p w14:paraId="1D1B7A47" w14:textId="77777777" w:rsidR="00D6570A" w:rsidRPr="00196FB4" w:rsidRDefault="00D6570A"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Households with incomes at or below 80% AMI. </w:t>
            </w:r>
          </w:p>
        </w:tc>
        <w:tc>
          <w:tcPr>
            <w:tcW w:w="2469" w:type="dxa"/>
            <w:tcBorders>
              <w:top w:val="single" w:sz="6" w:space="0" w:color="000000"/>
              <w:left w:val="single" w:sz="10" w:space="0" w:color="000000"/>
              <w:bottom w:val="single" w:sz="6" w:space="0" w:color="000000"/>
              <w:right w:val="single" w:sz="6" w:space="0" w:color="000000"/>
            </w:tcBorders>
          </w:tcPr>
          <w:p w14:paraId="422EB568" w14:textId="77777777" w:rsidR="00D6570A" w:rsidRPr="00196FB4" w:rsidRDefault="00D6570A"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Low/Mod Housing Fund: $109,510 </w:t>
            </w:r>
          </w:p>
        </w:tc>
        <w:tc>
          <w:tcPr>
            <w:tcW w:w="3078" w:type="dxa"/>
            <w:tcBorders>
              <w:top w:val="single" w:sz="6" w:space="0" w:color="000000"/>
              <w:left w:val="single" w:sz="6" w:space="0" w:color="000000"/>
              <w:bottom w:val="single" w:sz="6" w:space="0" w:color="000000"/>
              <w:right w:val="single" w:sz="9" w:space="0" w:color="000000"/>
            </w:tcBorders>
          </w:tcPr>
          <w:p w14:paraId="14F238CA" w14:textId="77777777" w:rsidR="00D6570A" w:rsidRPr="00196FB4" w:rsidRDefault="00D6570A"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Disposition currently being considered. </w:t>
            </w:r>
          </w:p>
        </w:tc>
        <w:tc>
          <w:tcPr>
            <w:tcW w:w="3831" w:type="dxa"/>
            <w:tcBorders>
              <w:top w:val="single" w:sz="6" w:space="0" w:color="000000"/>
              <w:left w:val="single" w:sz="6" w:space="0" w:color="000000"/>
              <w:bottom w:val="single" w:sz="6" w:space="0" w:color="000000"/>
              <w:right w:val="single" w:sz="9" w:space="0" w:color="000000"/>
            </w:tcBorders>
          </w:tcPr>
          <w:p w14:paraId="2B796757" w14:textId="77777777" w:rsidR="00D6570A" w:rsidRPr="00196FB4" w:rsidRDefault="00D6570A" w:rsidP="00196FB4">
            <w:pPr>
              <w:rPr>
                <w:rFonts w:ascii="Times New Roman" w:eastAsia="Times New Roman" w:hAnsi="Times New Roman" w:cs="Times New Roman"/>
                <w:color w:val="000000"/>
                <w:sz w:val="20"/>
              </w:rPr>
            </w:pPr>
          </w:p>
        </w:tc>
      </w:tr>
      <w:tr w:rsidR="0065141A" w:rsidRPr="00196FB4" w14:paraId="6E94ACCE" w14:textId="77777777" w:rsidTr="00D6570A">
        <w:tblPrEx>
          <w:tblCellMar>
            <w:left w:w="112" w:type="dxa"/>
            <w:right w:w="111" w:type="dxa"/>
          </w:tblCellMar>
        </w:tblPrEx>
        <w:trPr>
          <w:trHeight w:val="1394"/>
        </w:trPr>
        <w:tc>
          <w:tcPr>
            <w:tcW w:w="3201" w:type="dxa"/>
            <w:tcBorders>
              <w:top w:val="single" w:sz="6" w:space="0" w:color="000000"/>
              <w:left w:val="single" w:sz="6" w:space="0" w:color="000000"/>
              <w:bottom w:val="single" w:sz="6" w:space="0" w:color="000000"/>
              <w:right w:val="single" w:sz="6" w:space="0" w:color="000000"/>
            </w:tcBorders>
          </w:tcPr>
          <w:p w14:paraId="636F8CCE" w14:textId="77777777" w:rsidR="0065141A" w:rsidRPr="00196FB4" w:rsidRDefault="0065141A" w:rsidP="0065141A">
            <w:pPr>
              <w:spacing w:after="1"/>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7</w:t>
            </w:r>
            <w:r w:rsidRPr="00196FB4">
              <w:rPr>
                <w:rFonts w:ascii="Times New Roman" w:eastAsia="Times New Roman" w:hAnsi="Times New Roman" w:cs="Times New Roman"/>
                <w:b/>
                <w:color w:val="000000"/>
                <w:sz w:val="20"/>
                <w:vertAlign w:val="superscript"/>
              </w:rPr>
              <w:t>th</w:t>
            </w:r>
            <w:r w:rsidRPr="00196FB4">
              <w:rPr>
                <w:rFonts w:ascii="Times New Roman" w:eastAsia="Times New Roman" w:hAnsi="Times New Roman" w:cs="Times New Roman"/>
                <w:b/>
                <w:color w:val="000000"/>
                <w:sz w:val="20"/>
              </w:rPr>
              <w:t xml:space="preserve"> &amp; Campbell Properties </w:t>
            </w:r>
          </w:p>
          <w:p w14:paraId="4979ACCD"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(formerly Faith Housing) </w:t>
            </w:r>
          </w:p>
          <w:p w14:paraId="5BE718E0" w14:textId="77777777" w:rsidR="0065141A" w:rsidRPr="00196FB4" w:rsidRDefault="0065141A" w:rsidP="0065141A">
            <w:pPr>
              <w:spacing w:after="23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Corner of 7</w:t>
            </w:r>
            <w:r w:rsidRPr="00196FB4">
              <w:rPr>
                <w:rFonts w:ascii="Times New Roman" w:eastAsia="Times New Roman" w:hAnsi="Times New Roman" w:cs="Times New Roman"/>
                <w:color w:val="000000"/>
                <w:sz w:val="20"/>
                <w:vertAlign w:val="superscript"/>
              </w:rPr>
              <w:t>th</w:t>
            </w:r>
            <w:r w:rsidRPr="00196FB4">
              <w:rPr>
                <w:rFonts w:ascii="Times New Roman" w:eastAsia="Times New Roman" w:hAnsi="Times New Roman" w:cs="Times New Roman"/>
                <w:color w:val="000000"/>
                <w:sz w:val="20"/>
              </w:rPr>
              <w:t xml:space="preserve"> and Campbell Streets </w:t>
            </w:r>
          </w:p>
          <w:p w14:paraId="4BB23280"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Western Oakland </w:t>
            </w:r>
          </w:p>
        </w:tc>
        <w:tc>
          <w:tcPr>
            <w:tcW w:w="2069" w:type="dxa"/>
            <w:tcBorders>
              <w:top w:val="single" w:sz="6" w:space="0" w:color="000000"/>
              <w:left w:val="single" w:sz="6" w:space="0" w:color="000000"/>
              <w:bottom w:val="single" w:sz="6" w:space="0" w:color="000000"/>
              <w:right w:val="single" w:sz="6" w:space="0" w:color="000000"/>
            </w:tcBorders>
          </w:tcPr>
          <w:p w14:paraId="0E482C46"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Site acquisition/land assembly for 30 ownership housing units. </w:t>
            </w:r>
          </w:p>
        </w:tc>
        <w:tc>
          <w:tcPr>
            <w:tcW w:w="3017" w:type="dxa"/>
            <w:tcBorders>
              <w:top w:val="single" w:sz="6" w:space="0" w:color="000000"/>
              <w:left w:val="single" w:sz="6" w:space="0" w:color="000000"/>
              <w:bottom w:val="single" w:sz="6" w:space="0" w:color="000000"/>
              <w:right w:val="single" w:sz="10" w:space="0" w:color="000000"/>
            </w:tcBorders>
          </w:tcPr>
          <w:p w14:paraId="01D72FC2"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To be determined </w:t>
            </w:r>
          </w:p>
        </w:tc>
        <w:tc>
          <w:tcPr>
            <w:tcW w:w="2469" w:type="dxa"/>
            <w:tcBorders>
              <w:top w:val="single" w:sz="6" w:space="0" w:color="000000"/>
              <w:left w:val="single" w:sz="10" w:space="0" w:color="000000"/>
              <w:bottom w:val="single" w:sz="6" w:space="0" w:color="000000"/>
              <w:right w:val="single" w:sz="6" w:space="0" w:color="000000"/>
            </w:tcBorders>
          </w:tcPr>
          <w:p w14:paraId="374FCD0A"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Low/Mod Housing Fund: </w:t>
            </w:r>
          </w:p>
          <w:p w14:paraId="0B79CEE2" w14:textId="77777777" w:rsidR="0065141A" w:rsidRPr="00196FB4" w:rsidRDefault="0065141A" w:rsidP="0065141A">
            <w:pPr>
              <w:spacing w:after="212"/>
              <w:ind w:right="53"/>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$689,598 </w:t>
            </w:r>
          </w:p>
          <w:p w14:paraId="5B025AD7"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Redevelopment Agency (Non-Housing):  </w:t>
            </w:r>
          </w:p>
          <w:p w14:paraId="0463C06D" w14:textId="77777777" w:rsidR="0065141A" w:rsidRPr="00196FB4" w:rsidRDefault="0065141A" w:rsidP="0065141A">
            <w:pPr>
              <w:ind w:right="53"/>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$100,000 </w:t>
            </w:r>
          </w:p>
        </w:tc>
        <w:tc>
          <w:tcPr>
            <w:tcW w:w="3078" w:type="dxa"/>
            <w:tcBorders>
              <w:top w:val="single" w:sz="6" w:space="0" w:color="000000"/>
              <w:left w:val="single" w:sz="6" w:space="0" w:color="000000"/>
              <w:bottom w:val="single" w:sz="6" w:space="0" w:color="000000"/>
              <w:right w:val="single" w:sz="9" w:space="0" w:color="000000"/>
            </w:tcBorders>
          </w:tcPr>
          <w:p w14:paraId="01D9D2AB"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Staff is seeking approval to enter a </w:t>
            </w:r>
          </w:p>
          <w:p w14:paraId="1C739F06" w14:textId="77777777" w:rsidR="0065141A" w:rsidRPr="00196FB4" w:rsidRDefault="0065141A" w:rsidP="0065141A">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Disposition and Development Agreement (DDA) for the project.  </w:t>
            </w:r>
          </w:p>
          <w:p w14:paraId="1AA865CD"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Developer to refine development and financing plan  </w:t>
            </w:r>
          </w:p>
        </w:tc>
        <w:tc>
          <w:tcPr>
            <w:tcW w:w="3831" w:type="dxa"/>
            <w:tcBorders>
              <w:top w:val="single" w:sz="6" w:space="0" w:color="000000"/>
              <w:left w:val="single" w:sz="6" w:space="0" w:color="000000"/>
              <w:bottom w:val="single" w:sz="6" w:space="0" w:color="000000"/>
              <w:right w:val="single" w:sz="9" w:space="0" w:color="000000"/>
            </w:tcBorders>
          </w:tcPr>
          <w:p w14:paraId="495631EE" w14:textId="77777777" w:rsidR="0065141A" w:rsidRDefault="0065141A" w:rsidP="0065141A">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OHA</w:t>
            </w:r>
          </w:p>
          <w:p w14:paraId="0AC643BE" w14:textId="77777777" w:rsidR="0065141A" w:rsidRDefault="0065141A" w:rsidP="0065141A">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39 </w:t>
            </w:r>
            <w:r w:rsidRPr="009A2D8E">
              <w:rPr>
                <w:rFonts w:ascii="Times New Roman" w:eastAsia="Times New Roman" w:hAnsi="Times New Roman" w:cs="Times New Roman"/>
                <w:color w:val="000000"/>
                <w:sz w:val="20"/>
              </w:rPr>
              <w:t>PBV</w:t>
            </w:r>
            <w:r>
              <w:rPr>
                <w:rFonts w:ascii="Times New Roman" w:eastAsia="Times New Roman" w:hAnsi="Times New Roman" w:cs="Times New Roman"/>
                <w:color w:val="000000"/>
                <w:sz w:val="20"/>
              </w:rPr>
              <w:t>s</w:t>
            </w:r>
            <w:r w:rsidRPr="009A2D8E">
              <w:rPr>
                <w:rFonts w:ascii="Times New Roman" w:eastAsia="Times New Roman" w:hAnsi="Times New Roman" w:cs="Times New Roman"/>
                <w:color w:val="000000"/>
                <w:sz w:val="20"/>
              </w:rPr>
              <w:t xml:space="preserve"> award</w:t>
            </w:r>
            <w:r>
              <w:rPr>
                <w:rFonts w:ascii="Times New Roman" w:eastAsia="Times New Roman" w:hAnsi="Times New Roman" w:cs="Times New Roman"/>
                <w:color w:val="000000"/>
                <w:sz w:val="20"/>
              </w:rPr>
              <w:t xml:space="preserve">ed </w:t>
            </w:r>
            <w:r w:rsidRPr="009A2D8E">
              <w:rPr>
                <w:rFonts w:ascii="Times New Roman" w:eastAsia="Times New Roman" w:hAnsi="Times New Roman" w:cs="Times New Roman"/>
                <w:color w:val="000000"/>
                <w:sz w:val="20"/>
              </w:rPr>
              <w:t xml:space="preserve"> by OHA on 7/23/2018</w:t>
            </w:r>
          </w:p>
          <w:p w14:paraId="7321800D" w14:textId="77777777" w:rsidR="0065141A" w:rsidRPr="009A2D8E" w:rsidRDefault="0065141A" w:rsidP="0065141A">
            <w:pPr>
              <w:rPr>
                <w:rFonts w:ascii="Times New Roman" w:eastAsia="Times New Roman" w:hAnsi="Times New Roman" w:cs="Times New Roman"/>
                <w:color w:val="000000"/>
                <w:sz w:val="20"/>
              </w:rPr>
            </w:pPr>
          </w:p>
          <w:p w14:paraId="673A5D1E" w14:textId="77777777" w:rsidR="0065141A" w:rsidRDefault="0065141A" w:rsidP="0065141A">
            <w:pPr>
              <w:rPr>
                <w:rFonts w:ascii="Times New Roman" w:eastAsia="Times New Roman" w:hAnsi="Times New Roman" w:cs="Times New Roman"/>
                <w:color w:val="000000"/>
                <w:sz w:val="20"/>
              </w:rPr>
            </w:pPr>
            <w:r w:rsidRPr="009A2D8E">
              <w:rPr>
                <w:rFonts w:ascii="Times New Roman" w:eastAsia="Times New Roman" w:hAnsi="Times New Roman" w:cs="Times New Roman"/>
                <w:color w:val="000000"/>
                <w:sz w:val="20"/>
              </w:rPr>
              <w:t>Project is seeking to secure construction finances</w:t>
            </w:r>
          </w:p>
          <w:p w14:paraId="45134567" w14:textId="77777777" w:rsidR="0065141A" w:rsidRPr="009A2D8E" w:rsidRDefault="0065141A" w:rsidP="0065141A">
            <w:pPr>
              <w:rPr>
                <w:rFonts w:ascii="Times New Roman" w:eastAsia="Times New Roman" w:hAnsi="Times New Roman" w:cs="Times New Roman"/>
                <w:color w:val="000000"/>
                <w:sz w:val="20"/>
              </w:rPr>
            </w:pPr>
          </w:p>
          <w:p w14:paraId="0F5A63C7" w14:textId="77777777" w:rsidR="0065141A" w:rsidRPr="009A2D8E" w:rsidRDefault="0065141A" w:rsidP="0065141A">
            <w:pPr>
              <w:ind w:right="5"/>
              <w:rPr>
                <w:rFonts w:ascii="Times New Roman" w:eastAsia="Times New Roman" w:hAnsi="Times New Roman" w:cs="Times New Roman"/>
                <w:color w:val="000000"/>
                <w:sz w:val="20"/>
              </w:rPr>
            </w:pPr>
            <w:r w:rsidRPr="009A2D8E">
              <w:rPr>
                <w:rFonts w:ascii="Times New Roman" w:eastAsia="Times New Roman" w:hAnsi="Times New Roman" w:cs="Times New Roman"/>
                <w:color w:val="000000"/>
                <w:sz w:val="20"/>
              </w:rPr>
              <w:t>Anticipated to execute an agreement to enter into a housing assistance payment contract mid 2020</w:t>
            </w:r>
          </w:p>
          <w:p w14:paraId="19B2773A" w14:textId="77777777" w:rsidR="0065141A" w:rsidRPr="00196FB4" w:rsidRDefault="0065141A" w:rsidP="0065141A">
            <w:pPr>
              <w:rPr>
                <w:rFonts w:ascii="Times New Roman" w:eastAsia="Times New Roman" w:hAnsi="Times New Roman" w:cs="Times New Roman"/>
                <w:color w:val="000000"/>
                <w:sz w:val="20"/>
              </w:rPr>
            </w:pPr>
          </w:p>
        </w:tc>
      </w:tr>
      <w:tr w:rsidR="0065141A" w:rsidRPr="00196FB4" w14:paraId="179EC014" w14:textId="77777777" w:rsidTr="00D6570A">
        <w:tblPrEx>
          <w:tblCellMar>
            <w:left w:w="112" w:type="dxa"/>
            <w:right w:w="111" w:type="dxa"/>
          </w:tblCellMar>
        </w:tblPrEx>
        <w:trPr>
          <w:trHeight w:val="2777"/>
        </w:trPr>
        <w:tc>
          <w:tcPr>
            <w:tcW w:w="3201" w:type="dxa"/>
            <w:tcBorders>
              <w:top w:val="single" w:sz="6" w:space="0" w:color="000000"/>
              <w:left w:val="single" w:sz="6" w:space="0" w:color="000000"/>
              <w:bottom w:val="single" w:sz="6" w:space="0" w:color="000000"/>
              <w:right w:val="single" w:sz="6" w:space="0" w:color="000000"/>
            </w:tcBorders>
          </w:tcPr>
          <w:p w14:paraId="58B658A4" w14:textId="77777777" w:rsidR="0065141A" w:rsidRPr="00196FB4" w:rsidRDefault="0065141A" w:rsidP="0065141A">
            <w:pPr>
              <w:spacing w:after="236" w:line="235" w:lineRule="auto"/>
              <w:ind w:right="817"/>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Byron Ave. Homes </w:t>
            </w:r>
            <w:r w:rsidRPr="00196FB4">
              <w:rPr>
                <w:rFonts w:ascii="Times New Roman" w:eastAsia="Times New Roman" w:hAnsi="Times New Roman" w:cs="Times New Roman"/>
                <w:color w:val="000000"/>
                <w:sz w:val="20"/>
              </w:rPr>
              <w:t xml:space="preserve">10211 Byron Ave. </w:t>
            </w:r>
          </w:p>
          <w:p w14:paraId="66736484"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Elmhurst</w:t>
            </w:r>
            <w:r w:rsidRPr="00196FB4">
              <w:rPr>
                <w:rFonts w:ascii="Times New Roman" w:eastAsia="Times New Roman" w:hAnsi="Times New Roman" w:cs="Times New Roman"/>
                <w:b/>
                <w:color w:val="000000"/>
                <w:sz w:val="20"/>
              </w:rPr>
              <w:t xml:space="preserve"> </w:t>
            </w:r>
          </w:p>
        </w:tc>
        <w:tc>
          <w:tcPr>
            <w:tcW w:w="2069" w:type="dxa"/>
            <w:tcBorders>
              <w:top w:val="single" w:sz="6" w:space="0" w:color="000000"/>
              <w:left w:val="single" w:sz="6" w:space="0" w:color="000000"/>
              <w:bottom w:val="single" w:sz="6" w:space="0" w:color="000000"/>
              <w:right w:val="single" w:sz="6" w:space="0" w:color="000000"/>
            </w:tcBorders>
          </w:tcPr>
          <w:p w14:paraId="73E40D18"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Site acquisition loan and predevelopment loan for future ownership housing units. Approximately 10 units. </w:t>
            </w:r>
          </w:p>
        </w:tc>
        <w:tc>
          <w:tcPr>
            <w:tcW w:w="3017" w:type="dxa"/>
            <w:tcBorders>
              <w:top w:val="single" w:sz="6" w:space="0" w:color="000000"/>
              <w:left w:val="single" w:sz="6" w:space="0" w:color="000000"/>
              <w:bottom w:val="single" w:sz="6" w:space="0" w:color="000000"/>
              <w:right w:val="single" w:sz="10" w:space="0" w:color="000000"/>
            </w:tcBorders>
          </w:tcPr>
          <w:p w14:paraId="0ED73633" w14:textId="77777777" w:rsidR="0065141A" w:rsidRPr="00196FB4" w:rsidRDefault="0065141A" w:rsidP="0065141A">
            <w:pPr>
              <w:spacing w:after="22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4 households with incomes at or below 60% AMI; </w:t>
            </w:r>
          </w:p>
          <w:p w14:paraId="71470C54" w14:textId="77777777" w:rsidR="0065141A" w:rsidRPr="00196FB4" w:rsidRDefault="0065141A" w:rsidP="0065141A">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 4 households with incomes at or below 80% AMI;  </w:t>
            </w:r>
          </w:p>
          <w:p w14:paraId="4DB0EF7F" w14:textId="77777777" w:rsidR="0065141A" w:rsidRPr="00196FB4" w:rsidRDefault="0065141A" w:rsidP="0065141A">
            <w:pPr>
              <w:spacing w:after="22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 households with incomes at or below100% AMI. </w:t>
            </w:r>
          </w:p>
          <w:p w14:paraId="17E0B414"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Details will be renegotiated this year. </w:t>
            </w:r>
          </w:p>
        </w:tc>
        <w:tc>
          <w:tcPr>
            <w:tcW w:w="2469" w:type="dxa"/>
            <w:tcBorders>
              <w:top w:val="single" w:sz="6" w:space="0" w:color="000000"/>
              <w:left w:val="single" w:sz="10" w:space="0" w:color="000000"/>
              <w:bottom w:val="single" w:sz="6" w:space="0" w:color="000000"/>
              <w:right w:val="single" w:sz="6" w:space="0" w:color="000000"/>
            </w:tcBorders>
          </w:tcPr>
          <w:p w14:paraId="22692E0C"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City: </w:t>
            </w:r>
          </w:p>
          <w:p w14:paraId="3818407A" w14:textId="77777777" w:rsidR="0065141A" w:rsidRPr="00196FB4" w:rsidRDefault="0065141A" w:rsidP="0065141A">
            <w:pPr>
              <w:ind w:right="53"/>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$378,000 </w:t>
            </w:r>
          </w:p>
          <w:p w14:paraId="156E520D" w14:textId="77777777" w:rsidR="0065141A" w:rsidRPr="00196FB4" w:rsidRDefault="0065141A" w:rsidP="0065141A">
            <w:pPr>
              <w:spacing w:after="20"/>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16"/>
              </w:rPr>
              <w:t xml:space="preserve">(Site Acq. Loan) </w:t>
            </w:r>
          </w:p>
          <w:p w14:paraId="444E8C5F" w14:textId="77777777" w:rsidR="0065141A" w:rsidRPr="00196FB4" w:rsidRDefault="0065141A" w:rsidP="0065141A">
            <w:pPr>
              <w:ind w:right="154"/>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$29,200 </w:t>
            </w:r>
          </w:p>
          <w:p w14:paraId="146BF593" w14:textId="77777777" w:rsidR="0065141A" w:rsidRPr="00196FB4" w:rsidRDefault="0065141A" w:rsidP="0065141A">
            <w:pPr>
              <w:ind w:right="61"/>
              <w:jc w:val="right"/>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16"/>
              </w:rPr>
              <w:t>(Predevelopment loan)</w:t>
            </w:r>
            <w:r w:rsidRPr="00196FB4">
              <w:rPr>
                <w:rFonts w:ascii="Times New Roman" w:eastAsia="Times New Roman" w:hAnsi="Times New Roman" w:cs="Times New Roman"/>
                <w:color w:val="000000"/>
                <w:sz w:val="20"/>
              </w:rPr>
              <w:t xml:space="preserve"> </w:t>
            </w:r>
          </w:p>
        </w:tc>
        <w:tc>
          <w:tcPr>
            <w:tcW w:w="3078" w:type="dxa"/>
            <w:tcBorders>
              <w:top w:val="single" w:sz="6" w:space="0" w:color="000000"/>
              <w:left w:val="single" w:sz="6" w:space="0" w:color="000000"/>
              <w:bottom w:val="single" w:sz="6" w:space="0" w:color="000000"/>
              <w:right w:val="single" w:sz="9" w:space="0" w:color="000000"/>
            </w:tcBorders>
          </w:tcPr>
          <w:p w14:paraId="0CB8D2CF"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Project disposition TBD. </w:t>
            </w:r>
          </w:p>
        </w:tc>
        <w:tc>
          <w:tcPr>
            <w:tcW w:w="3831" w:type="dxa"/>
            <w:tcBorders>
              <w:top w:val="single" w:sz="6" w:space="0" w:color="000000"/>
              <w:left w:val="single" w:sz="6" w:space="0" w:color="000000"/>
              <w:bottom w:val="single" w:sz="6" w:space="0" w:color="000000"/>
              <w:right w:val="single" w:sz="9" w:space="0" w:color="000000"/>
            </w:tcBorders>
          </w:tcPr>
          <w:p w14:paraId="297C10D7" w14:textId="77777777" w:rsidR="0065141A" w:rsidRPr="00196FB4" w:rsidRDefault="0065141A" w:rsidP="0065141A">
            <w:pPr>
              <w:rPr>
                <w:rFonts w:ascii="Times New Roman" w:eastAsia="Times New Roman" w:hAnsi="Times New Roman" w:cs="Times New Roman"/>
                <w:color w:val="000000"/>
                <w:sz w:val="20"/>
              </w:rPr>
            </w:pPr>
          </w:p>
        </w:tc>
      </w:tr>
      <w:tr w:rsidR="0065141A" w:rsidRPr="00196FB4" w14:paraId="4A50E12C" w14:textId="77777777" w:rsidTr="00D6570A">
        <w:tblPrEx>
          <w:tblCellMar>
            <w:left w:w="112" w:type="dxa"/>
            <w:right w:w="137" w:type="dxa"/>
          </w:tblCellMar>
        </w:tblPrEx>
        <w:trPr>
          <w:trHeight w:val="2318"/>
        </w:trPr>
        <w:tc>
          <w:tcPr>
            <w:tcW w:w="3201" w:type="dxa"/>
            <w:tcBorders>
              <w:top w:val="single" w:sz="6" w:space="0" w:color="000000"/>
              <w:left w:val="single" w:sz="6" w:space="0" w:color="000000"/>
              <w:bottom w:val="single" w:sz="6" w:space="0" w:color="000000"/>
              <w:right w:val="single" w:sz="6" w:space="0" w:color="000000"/>
            </w:tcBorders>
          </w:tcPr>
          <w:p w14:paraId="403B8D0B"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 xml:space="preserve">Oakland Home Renovation </w:t>
            </w:r>
          </w:p>
          <w:p w14:paraId="479EA74D"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Program </w:t>
            </w:r>
          </w:p>
          <w:p w14:paraId="2C8519AE" w14:textId="77777777" w:rsidR="0065141A" w:rsidRPr="00196FB4" w:rsidRDefault="0065141A" w:rsidP="0065141A">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Habitat for Humanity East Bay </w:t>
            </w:r>
          </w:p>
          <w:p w14:paraId="0936E07C"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Citywide </w:t>
            </w:r>
          </w:p>
        </w:tc>
        <w:tc>
          <w:tcPr>
            <w:tcW w:w="2069" w:type="dxa"/>
            <w:tcBorders>
              <w:top w:val="single" w:sz="6" w:space="0" w:color="000000"/>
              <w:left w:val="single" w:sz="6" w:space="0" w:color="000000"/>
              <w:bottom w:val="single" w:sz="6" w:space="0" w:color="000000"/>
              <w:right w:val="single" w:sz="6" w:space="0" w:color="000000"/>
            </w:tcBorders>
          </w:tcPr>
          <w:p w14:paraId="194EB856" w14:textId="77777777" w:rsidR="0065141A" w:rsidRPr="00196FB4" w:rsidRDefault="0065141A" w:rsidP="0065141A">
            <w:pPr>
              <w:ind w:right="8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Acquisition, rehabilitation, and resale of 3-5 single family residences </w:t>
            </w:r>
          </w:p>
        </w:tc>
        <w:tc>
          <w:tcPr>
            <w:tcW w:w="3017" w:type="dxa"/>
            <w:tcBorders>
              <w:top w:val="single" w:sz="6" w:space="0" w:color="000000"/>
              <w:left w:val="single" w:sz="6" w:space="0" w:color="000000"/>
              <w:bottom w:val="single" w:sz="6" w:space="0" w:color="000000"/>
              <w:right w:val="single" w:sz="10" w:space="0" w:color="000000"/>
            </w:tcBorders>
          </w:tcPr>
          <w:p w14:paraId="7C02730F" w14:textId="77777777" w:rsidR="0065141A" w:rsidRPr="00196FB4" w:rsidRDefault="0065141A" w:rsidP="0065141A">
            <w:pPr>
              <w:spacing w:after="2" w:line="237" w:lineRule="auto"/>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Predominately low and moderate income homebuyers at up to </w:t>
            </w:r>
          </w:p>
          <w:p w14:paraId="05051305"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100% of AMI </w:t>
            </w:r>
          </w:p>
        </w:tc>
        <w:tc>
          <w:tcPr>
            <w:tcW w:w="2469" w:type="dxa"/>
            <w:tcBorders>
              <w:top w:val="single" w:sz="6" w:space="0" w:color="000000"/>
              <w:left w:val="single" w:sz="10" w:space="0" w:color="000000"/>
              <w:bottom w:val="single" w:sz="6" w:space="0" w:color="000000"/>
              <w:right w:val="single" w:sz="6" w:space="0" w:color="000000"/>
            </w:tcBorders>
          </w:tcPr>
          <w:p w14:paraId="2EB75101" w14:textId="77777777" w:rsidR="0065141A" w:rsidRPr="00196FB4" w:rsidRDefault="0065141A" w:rsidP="0065141A">
            <w:pPr>
              <w:spacing w:after="4" w:line="237"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 and Moderate Income Asset Funds: </w:t>
            </w:r>
          </w:p>
          <w:p w14:paraId="49AB50F4"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Approximately </w:t>
            </w:r>
            <w:r w:rsidRPr="00196FB4">
              <w:rPr>
                <w:rFonts w:ascii="Times New Roman" w:eastAsia="Times New Roman" w:hAnsi="Times New Roman" w:cs="Times New Roman"/>
                <w:b/>
                <w:color w:val="000000"/>
                <w:sz w:val="20"/>
              </w:rPr>
              <w:t>$615,000</w:t>
            </w:r>
            <w:r w:rsidRPr="00196FB4">
              <w:rPr>
                <w:rFonts w:ascii="Times New Roman" w:eastAsia="Times New Roman" w:hAnsi="Times New Roman" w:cs="Times New Roman"/>
                <w:color w:val="000000"/>
                <w:sz w:val="20"/>
              </w:rPr>
              <w:t xml:space="preserve"> </w:t>
            </w:r>
          </w:p>
        </w:tc>
        <w:tc>
          <w:tcPr>
            <w:tcW w:w="3078" w:type="dxa"/>
            <w:tcBorders>
              <w:top w:val="single" w:sz="6" w:space="0" w:color="000000"/>
              <w:left w:val="single" w:sz="6" w:space="0" w:color="000000"/>
              <w:bottom w:val="single" w:sz="6" w:space="0" w:color="000000"/>
              <w:right w:val="single" w:sz="9" w:space="0" w:color="000000"/>
            </w:tcBorders>
          </w:tcPr>
          <w:p w14:paraId="4C4D8651"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Under this program, Habitat acquired, rehabilitated and sold one home to a (&lt;80% AMI) low income buyer in 2017 with $150,000 of assistance from the program. No new properties have been identified for purchase in 2018/19 .  Land prices have risen, making it difficult to locate viable properties for this project. </w:t>
            </w:r>
          </w:p>
        </w:tc>
        <w:tc>
          <w:tcPr>
            <w:tcW w:w="3831" w:type="dxa"/>
            <w:tcBorders>
              <w:top w:val="single" w:sz="6" w:space="0" w:color="000000"/>
              <w:left w:val="single" w:sz="6" w:space="0" w:color="000000"/>
              <w:bottom w:val="single" w:sz="6" w:space="0" w:color="000000"/>
              <w:right w:val="single" w:sz="9" w:space="0" w:color="000000"/>
            </w:tcBorders>
          </w:tcPr>
          <w:p w14:paraId="5526BDEC" w14:textId="77777777" w:rsidR="0065141A" w:rsidRPr="00196FB4" w:rsidRDefault="0065141A" w:rsidP="0065141A">
            <w:pPr>
              <w:rPr>
                <w:rFonts w:ascii="Times New Roman" w:eastAsia="Times New Roman" w:hAnsi="Times New Roman" w:cs="Times New Roman"/>
                <w:color w:val="000000"/>
                <w:sz w:val="20"/>
              </w:rPr>
            </w:pPr>
          </w:p>
        </w:tc>
      </w:tr>
      <w:tr w:rsidR="0065141A" w:rsidRPr="00196FB4" w14:paraId="34ECD9E4" w14:textId="77777777" w:rsidTr="00D6570A">
        <w:tblPrEx>
          <w:tblCellMar>
            <w:left w:w="112" w:type="dxa"/>
            <w:right w:w="137" w:type="dxa"/>
          </w:tblCellMar>
        </w:tblPrEx>
        <w:trPr>
          <w:trHeight w:val="824"/>
        </w:trPr>
        <w:tc>
          <w:tcPr>
            <w:tcW w:w="3201" w:type="dxa"/>
            <w:tcBorders>
              <w:top w:val="single" w:sz="2" w:space="0" w:color="000000"/>
              <w:left w:val="single" w:sz="2" w:space="0" w:color="000000"/>
              <w:bottom w:val="single" w:sz="6" w:space="0" w:color="000000"/>
              <w:right w:val="single" w:sz="6" w:space="0" w:color="000000"/>
            </w:tcBorders>
            <w:shd w:val="clear" w:color="auto" w:fill="E5E5E5"/>
          </w:tcPr>
          <w:p w14:paraId="1BDB380B"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4401B66B"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10BFF819"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69" w:type="dxa"/>
            <w:tcBorders>
              <w:top w:val="single" w:sz="2" w:space="0" w:color="000000"/>
              <w:left w:val="single" w:sz="6" w:space="0" w:color="000000"/>
              <w:bottom w:val="single" w:sz="6" w:space="0" w:color="000000"/>
              <w:right w:val="single" w:sz="6" w:space="0" w:color="000000"/>
            </w:tcBorders>
            <w:shd w:val="clear" w:color="auto" w:fill="E5E5E5"/>
            <w:vAlign w:val="bottom"/>
          </w:tcPr>
          <w:p w14:paraId="2F9D86AA"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17" w:type="dxa"/>
            <w:tcBorders>
              <w:top w:val="single" w:sz="2" w:space="0" w:color="000000"/>
              <w:left w:val="single" w:sz="6" w:space="0" w:color="000000"/>
              <w:bottom w:val="single" w:sz="6" w:space="0" w:color="000000"/>
              <w:right w:val="single" w:sz="6" w:space="0" w:color="000000"/>
            </w:tcBorders>
            <w:shd w:val="clear" w:color="auto" w:fill="E5E5E5"/>
          </w:tcPr>
          <w:p w14:paraId="4943E859"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4D3567D6"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14DD5DDA"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69" w:type="dxa"/>
            <w:tcBorders>
              <w:top w:val="single" w:sz="2" w:space="0" w:color="000000"/>
              <w:left w:val="single" w:sz="6" w:space="0" w:color="000000"/>
              <w:bottom w:val="single" w:sz="6" w:space="0" w:color="000000"/>
              <w:right w:val="single" w:sz="6" w:space="0" w:color="000000"/>
            </w:tcBorders>
            <w:shd w:val="clear" w:color="auto" w:fill="E5E5E5"/>
          </w:tcPr>
          <w:p w14:paraId="0B663742"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6B62A841"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42DDB82E"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78" w:type="dxa"/>
            <w:tcBorders>
              <w:top w:val="single" w:sz="2" w:space="0" w:color="000000"/>
              <w:left w:val="single" w:sz="6" w:space="0" w:color="000000"/>
              <w:bottom w:val="single" w:sz="6" w:space="0" w:color="000000"/>
              <w:right w:val="single" w:sz="2" w:space="0" w:color="000000"/>
            </w:tcBorders>
            <w:shd w:val="clear" w:color="auto" w:fill="E5E5E5"/>
            <w:vAlign w:val="bottom"/>
          </w:tcPr>
          <w:p w14:paraId="4EEF8C36"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rPr>
              <w:t xml:space="preserve"> </w:t>
            </w:r>
          </w:p>
        </w:tc>
        <w:tc>
          <w:tcPr>
            <w:tcW w:w="3831" w:type="dxa"/>
            <w:tcBorders>
              <w:top w:val="single" w:sz="2" w:space="0" w:color="000000"/>
              <w:left w:val="single" w:sz="6" w:space="0" w:color="000000"/>
              <w:bottom w:val="single" w:sz="6" w:space="0" w:color="000000"/>
              <w:right w:val="single" w:sz="2" w:space="0" w:color="000000"/>
            </w:tcBorders>
            <w:shd w:val="clear" w:color="auto" w:fill="E5E5E5"/>
          </w:tcPr>
          <w:p w14:paraId="56E2C2BE" w14:textId="77777777" w:rsidR="0065141A" w:rsidRDefault="0065141A" w:rsidP="0065141A">
            <w:pPr>
              <w:rPr>
                <w:rFonts w:ascii="Times New Roman" w:eastAsia="Times New Roman" w:hAnsi="Times New Roman" w:cs="Times New Roman"/>
                <w:b/>
                <w:color w:val="2E74B5" w:themeColor="accent1" w:themeShade="BF"/>
                <w:u w:val="single" w:color="000000"/>
              </w:rPr>
            </w:pPr>
          </w:p>
          <w:p w14:paraId="5455C5AB" w14:textId="77777777" w:rsidR="0065141A" w:rsidRDefault="0065141A" w:rsidP="0065141A">
            <w:pPr>
              <w:rPr>
                <w:rFonts w:ascii="Times New Roman" w:eastAsia="Times New Roman" w:hAnsi="Times New Roman" w:cs="Times New Roman"/>
                <w:b/>
                <w:color w:val="2E74B5" w:themeColor="accent1" w:themeShade="BF"/>
                <w:u w:val="single" w:color="000000"/>
              </w:rPr>
            </w:pPr>
          </w:p>
          <w:p w14:paraId="798D185E" w14:textId="77777777" w:rsidR="0065141A" w:rsidRPr="00196FB4" w:rsidRDefault="0065141A" w:rsidP="0065141A">
            <w:pPr>
              <w:rPr>
                <w:rFonts w:ascii="Times New Roman" w:eastAsia="Times New Roman" w:hAnsi="Times New Roman" w:cs="Times New Roman"/>
                <w:b/>
                <w:color w:val="2E74B5" w:themeColor="accent1" w:themeShade="BF"/>
                <w:u w:val="single" w:color="000000"/>
              </w:rPr>
            </w:pPr>
            <w:r>
              <w:rPr>
                <w:rFonts w:ascii="Times New Roman" w:eastAsia="Times New Roman" w:hAnsi="Times New Roman" w:cs="Times New Roman"/>
                <w:b/>
                <w:color w:val="2E74B5" w:themeColor="accent1" w:themeShade="BF"/>
                <w:u w:val="single" w:color="000000"/>
              </w:rPr>
              <w:t>2018/19 ACCOMPLISHMENTS</w:t>
            </w:r>
          </w:p>
        </w:tc>
      </w:tr>
      <w:tr w:rsidR="0065141A" w:rsidRPr="00196FB4" w14:paraId="3373F0AC" w14:textId="77777777" w:rsidTr="00D6570A">
        <w:tblPrEx>
          <w:tblCellMar>
            <w:left w:w="112" w:type="dxa"/>
            <w:right w:w="137" w:type="dxa"/>
          </w:tblCellMar>
        </w:tblPrEx>
        <w:trPr>
          <w:trHeight w:val="1625"/>
        </w:trPr>
        <w:tc>
          <w:tcPr>
            <w:tcW w:w="3201" w:type="dxa"/>
            <w:tcBorders>
              <w:top w:val="single" w:sz="6" w:space="0" w:color="000000"/>
              <w:left w:val="single" w:sz="6" w:space="0" w:color="000000"/>
              <w:bottom w:val="single" w:sz="6" w:space="0" w:color="000000"/>
              <w:right w:val="single" w:sz="6" w:space="0" w:color="000000"/>
            </w:tcBorders>
          </w:tcPr>
          <w:p w14:paraId="7D6FD086"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Wood Street Affordable Housing </w:t>
            </w:r>
          </w:p>
          <w:p w14:paraId="459F9692"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Parcel </w:t>
            </w:r>
          </w:p>
          <w:p w14:paraId="16603C7A" w14:textId="77777777" w:rsidR="0065141A" w:rsidRPr="00196FB4" w:rsidRDefault="0065141A" w:rsidP="0065141A">
            <w:pPr>
              <w:spacing w:after="194" w:line="275"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Wood Street between 18</w:t>
            </w:r>
            <w:r w:rsidRPr="00196FB4">
              <w:rPr>
                <w:rFonts w:ascii="Times New Roman" w:eastAsia="Times New Roman" w:hAnsi="Times New Roman" w:cs="Times New Roman"/>
                <w:color w:val="000000"/>
                <w:sz w:val="20"/>
                <w:vertAlign w:val="superscript"/>
              </w:rPr>
              <w:t>th</w:t>
            </w:r>
            <w:r w:rsidRPr="00196FB4">
              <w:rPr>
                <w:rFonts w:ascii="Times New Roman" w:eastAsia="Times New Roman" w:hAnsi="Times New Roman" w:cs="Times New Roman"/>
                <w:color w:val="000000"/>
                <w:sz w:val="20"/>
              </w:rPr>
              <w:t xml:space="preserve"> and 20</w:t>
            </w:r>
            <w:r w:rsidRPr="00196FB4">
              <w:rPr>
                <w:rFonts w:ascii="Times New Roman" w:eastAsia="Times New Roman" w:hAnsi="Times New Roman" w:cs="Times New Roman"/>
                <w:color w:val="000000"/>
                <w:sz w:val="20"/>
                <w:vertAlign w:val="superscript"/>
              </w:rPr>
              <w:t>th</w:t>
            </w:r>
            <w:r w:rsidRPr="00196FB4">
              <w:rPr>
                <w:rFonts w:ascii="Times New Roman" w:eastAsia="Times New Roman" w:hAnsi="Times New Roman" w:cs="Times New Roman"/>
                <w:color w:val="000000"/>
                <w:sz w:val="20"/>
              </w:rPr>
              <w:t xml:space="preserve"> Streets </w:t>
            </w:r>
          </w:p>
          <w:p w14:paraId="04FCDB35"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Western Oakland </w:t>
            </w:r>
          </w:p>
        </w:tc>
        <w:tc>
          <w:tcPr>
            <w:tcW w:w="2069" w:type="dxa"/>
            <w:tcBorders>
              <w:top w:val="single" w:sz="6" w:space="0" w:color="000000"/>
              <w:left w:val="single" w:sz="6" w:space="0" w:color="000000"/>
              <w:bottom w:val="single" w:sz="6" w:space="0" w:color="000000"/>
              <w:right w:val="single" w:sz="6" w:space="0" w:color="000000"/>
            </w:tcBorders>
          </w:tcPr>
          <w:p w14:paraId="73722D48"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New construction of between 140 and 170 affordable housing units </w:t>
            </w:r>
          </w:p>
        </w:tc>
        <w:tc>
          <w:tcPr>
            <w:tcW w:w="3017" w:type="dxa"/>
            <w:tcBorders>
              <w:top w:val="single" w:sz="6" w:space="0" w:color="000000"/>
              <w:left w:val="single" w:sz="6" w:space="0" w:color="000000"/>
              <w:bottom w:val="single" w:sz="6" w:space="0" w:color="000000"/>
              <w:right w:val="single" w:sz="10" w:space="0" w:color="000000"/>
            </w:tcBorders>
          </w:tcPr>
          <w:p w14:paraId="7E4029B9"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Not yet determined </w:t>
            </w:r>
          </w:p>
        </w:tc>
        <w:tc>
          <w:tcPr>
            <w:tcW w:w="2469" w:type="dxa"/>
            <w:tcBorders>
              <w:top w:val="single" w:sz="6" w:space="0" w:color="000000"/>
              <w:left w:val="single" w:sz="10" w:space="0" w:color="000000"/>
              <w:bottom w:val="single" w:sz="6" w:space="0" w:color="000000"/>
              <w:right w:val="single" w:sz="6" w:space="0" w:color="000000"/>
            </w:tcBorders>
          </w:tcPr>
          <w:p w14:paraId="7E8DA719"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Low/Mod Housing Fund: $8,000,000 </w:t>
            </w:r>
          </w:p>
        </w:tc>
        <w:tc>
          <w:tcPr>
            <w:tcW w:w="3078" w:type="dxa"/>
            <w:tcBorders>
              <w:top w:val="single" w:sz="6" w:space="0" w:color="000000"/>
              <w:left w:val="single" w:sz="6" w:space="0" w:color="000000"/>
              <w:bottom w:val="single" w:sz="6" w:space="0" w:color="000000"/>
              <w:right w:val="single" w:sz="9" w:space="0" w:color="000000"/>
            </w:tcBorders>
          </w:tcPr>
          <w:p w14:paraId="1B5064E4" w14:textId="77777777" w:rsidR="0065141A" w:rsidRPr="00196FB4" w:rsidRDefault="0065141A" w:rsidP="0065141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RFP for development TBD. </w:t>
            </w:r>
          </w:p>
        </w:tc>
        <w:tc>
          <w:tcPr>
            <w:tcW w:w="3831" w:type="dxa"/>
            <w:tcBorders>
              <w:top w:val="single" w:sz="6" w:space="0" w:color="000000"/>
              <w:left w:val="single" w:sz="6" w:space="0" w:color="000000"/>
              <w:bottom w:val="single" w:sz="6" w:space="0" w:color="000000"/>
              <w:right w:val="single" w:sz="9" w:space="0" w:color="000000"/>
            </w:tcBorders>
          </w:tcPr>
          <w:p w14:paraId="763B4D93" w14:textId="77777777" w:rsidR="0065141A" w:rsidRDefault="0065141A" w:rsidP="0065141A">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Request For Proposal process conducted to select development partner. MidPen and Habitat for Humanity were selected and approved for Exclusive Negotiating Agreements (ENAs) to provide 170 units of affordable housing (85 rental, 85 ownership).  ENA negotiations are underway.</w:t>
            </w:r>
          </w:p>
          <w:p w14:paraId="5C1BFCEF" w14:textId="77777777" w:rsidR="0065141A" w:rsidRDefault="0065141A" w:rsidP="0065141A">
            <w:pPr>
              <w:rPr>
                <w:rFonts w:ascii="Times New Roman" w:eastAsia="Times New Roman" w:hAnsi="Times New Roman" w:cs="Times New Roman"/>
                <w:color w:val="000000"/>
                <w:sz w:val="20"/>
              </w:rPr>
            </w:pPr>
          </w:p>
          <w:p w14:paraId="38C33278" w14:textId="77777777" w:rsidR="0065141A" w:rsidRPr="00196FB4" w:rsidRDefault="0065141A" w:rsidP="0065141A">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65141A" w:rsidRPr="00196FB4" w14:paraId="549B5737" w14:textId="77777777" w:rsidTr="00D6570A">
        <w:tblPrEx>
          <w:tblCellMar>
            <w:left w:w="112" w:type="dxa"/>
            <w:right w:w="137" w:type="dxa"/>
          </w:tblCellMar>
        </w:tblPrEx>
        <w:trPr>
          <w:trHeight w:val="1625"/>
        </w:trPr>
        <w:tc>
          <w:tcPr>
            <w:tcW w:w="3201" w:type="dxa"/>
            <w:tcBorders>
              <w:top w:val="single" w:sz="6" w:space="0" w:color="000000"/>
              <w:left w:val="single" w:sz="6" w:space="0" w:color="000000"/>
              <w:bottom w:val="single" w:sz="6" w:space="0" w:color="000000"/>
              <w:right w:val="single" w:sz="6" w:space="0" w:color="000000"/>
            </w:tcBorders>
          </w:tcPr>
          <w:p w14:paraId="01E4D07A" w14:textId="77777777" w:rsidR="0065141A" w:rsidRPr="005B68F6" w:rsidRDefault="0065141A" w:rsidP="0065141A">
            <w:pPr>
              <w:pStyle w:val="TableProjectArea"/>
              <w:rPr>
                <w:b/>
                <w:i w:val="0"/>
              </w:rPr>
            </w:pPr>
            <w:r w:rsidRPr="005B68F6">
              <w:rPr>
                <w:i w:val="0"/>
              </w:rPr>
              <w:t>OakTown Roots Affordable Housing Project</w:t>
            </w:r>
          </w:p>
          <w:p w14:paraId="421E9191" w14:textId="77777777" w:rsidR="0065141A" w:rsidRPr="005B68F6" w:rsidRDefault="0065141A" w:rsidP="0065141A">
            <w:pPr>
              <w:pStyle w:val="TableProjectArea"/>
              <w:rPr>
                <w:i w:val="0"/>
              </w:rPr>
            </w:pPr>
            <w:r w:rsidRPr="005B68F6">
              <w:rPr>
                <w:i w:val="0"/>
              </w:rPr>
              <w:t>Scattered sites on blighted, tax-defaulted parcels.</w:t>
            </w:r>
          </w:p>
          <w:p w14:paraId="29C338D4" w14:textId="77777777" w:rsidR="0065141A" w:rsidRPr="005B68F6" w:rsidRDefault="0065141A" w:rsidP="0065141A">
            <w:pPr>
              <w:pStyle w:val="TableProjectArea"/>
              <w:rPr>
                <w:i w:val="0"/>
              </w:rPr>
            </w:pPr>
          </w:p>
          <w:p w14:paraId="4167DCA1" w14:textId="77777777" w:rsidR="0065141A" w:rsidRPr="005B68F6" w:rsidRDefault="0065141A" w:rsidP="0065141A">
            <w:pPr>
              <w:pStyle w:val="TableProjectName"/>
              <w:rPr>
                <w:b w:val="0"/>
                <w:i/>
              </w:rPr>
            </w:pPr>
            <w:r w:rsidRPr="005B68F6">
              <w:rPr>
                <w:i/>
              </w:rPr>
              <w:t>Oakland</w:t>
            </w:r>
          </w:p>
          <w:p w14:paraId="4887EE7F" w14:textId="77777777" w:rsidR="0065141A" w:rsidRPr="005B68F6" w:rsidRDefault="0065141A" w:rsidP="0065141A">
            <w:pPr>
              <w:rPr>
                <w:rFonts w:ascii="Times New Roman" w:eastAsia="Times New Roman" w:hAnsi="Times New Roman" w:cs="Times New Roman"/>
                <w:b/>
                <w:color w:val="000000"/>
                <w:sz w:val="20"/>
                <w:szCs w:val="20"/>
              </w:rPr>
            </w:pPr>
          </w:p>
        </w:tc>
        <w:tc>
          <w:tcPr>
            <w:tcW w:w="2069" w:type="dxa"/>
            <w:tcBorders>
              <w:top w:val="single" w:sz="6" w:space="0" w:color="000000"/>
              <w:left w:val="single" w:sz="6" w:space="0" w:color="000000"/>
              <w:bottom w:val="single" w:sz="6" w:space="0" w:color="000000"/>
              <w:right w:val="single" w:sz="6" w:space="0" w:color="000000"/>
            </w:tcBorders>
          </w:tcPr>
          <w:p w14:paraId="21D54818" w14:textId="77777777" w:rsidR="0065141A" w:rsidRPr="005B68F6" w:rsidRDefault="0065141A" w:rsidP="0065141A">
            <w:pPr>
              <w:rPr>
                <w:rFonts w:ascii="Times New Roman" w:eastAsia="Times New Roman" w:hAnsi="Times New Roman" w:cs="Times New Roman"/>
                <w:color w:val="000000"/>
                <w:sz w:val="20"/>
                <w:szCs w:val="20"/>
              </w:rPr>
            </w:pPr>
            <w:r w:rsidRPr="005B68F6">
              <w:rPr>
                <w:rFonts w:ascii="Times New Roman" w:hAnsi="Times New Roman" w:cs="Times New Roman"/>
                <w:sz w:val="20"/>
                <w:szCs w:val="20"/>
              </w:rPr>
              <w:t>New construction of 24 affordable housing units, as SFR detached homes.s</w:t>
            </w:r>
          </w:p>
        </w:tc>
        <w:tc>
          <w:tcPr>
            <w:tcW w:w="3017" w:type="dxa"/>
            <w:tcBorders>
              <w:top w:val="single" w:sz="6" w:space="0" w:color="000000"/>
              <w:left w:val="single" w:sz="6" w:space="0" w:color="000000"/>
              <w:bottom w:val="single" w:sz="6" w:space="0" w:color="000000"/>
              <w:right w:val="single" w:sz="10" w:space="0" w:color="000000"/>
            </w:tcBorders>
          </w:tcPr>
          <w:p w14:paraId="0E3B7EEA" w14:textId="77777777" w:rsidR="0065141A" w:rsidRPr="005B68F6" w:rsidRDefault="0065141A" w:rsidP="0065141A">
            <w:pPr>
              <w:rPr>
                <w:rFonts w:ascii="Times New Roman" w:eastAsia="Times New Roman" w:hAnsi="Times New Roman" w:cs="Times New Roman"/>
                <w:color w:val="000000"/>
                <w:sz w:val="20"/>
                <w:szCs w:val="20"/>
              </w:rPr>
            </w:pPr>
            <w:r w:rsidRPr="005B68F6">
              <w:rPr>
                <w:rFonts w:ascii="Times New Roman" w:hAnsi="Times New Roman" w:cs="Times New Roman"/>
                <w:sz w:val="20"/>
                <w:szCs w:val="20"/>
              </w:rPr>
              <w:t>Up to 120% AMI</w:t>
            </w:r>
          </w:p>
        </w:tc>
        <w:tc>
          <w:tcPr>
            <w:tcW w:w="2469" w:type="dxa"/>
            <w:tcBorders>
              <w:top w:val="single" w:sz="6" w:space="0" w:color="000000"/>
              <w:left w:val="single" w:sz="10" w:space="0" w:color="000000"/>
              <w:bottom w:val="single" w:sz="6" w:space="0" w:color="000000"/>
              <w:right w:val="single" w:sz="6" w:space="0" w:color="000000"/>
            </w:tcBorders>
          </w:tcPr>
          <w:p w14:paraId="1B808158" w14:textId="77777777" w:rsidR="0065141A" w:rsidRPr="005B68F6" w:rsidRDefault="0065141A" w:rsidP="0065141A">
            <w:pPr>
              <w:pStyle w:val="Tabletext"/>
              <w:rPr>
                <w:spacing w:val="-3"/>
              </w:rPr>
            </w:pPr>
            <w:r w:rsidRPr="005B68F6">
              <w:rPr>
                <w:spacing w:val="-3"/>
              </w:rPr>
              <w:t>None in FY19</w:t>
            </w:r>
          </w:p>
          <w:p w14:paraId="2BEED87F" w14:textId="77777777" w:rsidR="0065141A" w:rsidRPr="005B68F6" w:rsidRDefault="0065141A" w:rsidP="0065141A">
            <w:pPr>
              <w:rPr>
                <w:rFonts w:ascii="Times New Roman" w:eastAsia="Times New Roman" w:hAnsi="Times New Roman" w:cs="Times New Roman"/>
                <w:color w:val="000000"/>
                <w:sz w:val="20"/>
                <w:szCs w:val="20"/>
              </w:rPr>
            </w:pPr>
            <w:r w:rsidRPr="005B68F6">
              <w:rPr>
                <w:rFonts w:ascii="Times New Roman" w:hAnsi="Times New Roman" w:cs="Times New Roman"/>
                <w:spacing w:val="-3"/>
                <w:sz w:val="20"/>
                <w:szCs w:val="20"/>
              </w:rPr>
              <w:t>This “Community Buying Program” pilot uses the developers capital and labor to develop the homes</w:t>
            </w:r>
          </w:p>
        </w:tc>
        <w:tc>
          <w:tcPr>
            <w:tcW w:w="3078" w:type="dxa"/>
            <w:tcBorders>
              <w:top w:val="single" w:sz="6" w:space="0" w:color="000000"/>
              <w:left w:val="single" w:sz="6" w:space="0" w:color="000000"/>
              <w:bottom w:val="single" w:sz="6" w:space="0" w:color="000000"/>
              <w:right w:val="single" w:sz="9" w:space="0" w:color="000000"/>
            </w:tcBorders>
          </w:tcPr>
          <w:p w14:paraId="04F45D94" w14:textId="77777777" w:rsidR="0065141A" w:rsidRPr="005B68F6" w:rsidRDefault="0065141A" w:rsidP="0065141A">
            <w:pPr>
              <w:pStyle w:val="Tabletext"/>
            </w:pPr>
            <w:r w:rsidRPr="005B68F6">
              <w:t>TBD.</w:t>
            </w:r>
          </w:p>
          <w:p w14:paraId="2DB69749" w14:textId="77777777" w:rsidR="0065141A" w:rsidRPr="005B68F6" w:rsidRDefault="0065141A" w:rsidP="0065141A">
            <w:pPr>
              <w:rPr>
                <w:rFonts w:ascii="Times New Roman" w:eastAsia="Times New Roman" w:hAnsi="Times New Roman" w:cs="Times New Roman"/>
                <w:color w:val="000000"/>
                <w:sz w:val="20"/>
                <w:szCs w:val="20"/>
              </w:rPr>
            </w:pPr>
          </w:p>
        </w:tc>
        <w:tc>
          <w:tcPr>
            <w:tcW w:w="3831" w:type="dxa"/>
            <w:tcBorders>
              <w:top w:val="single" w:sz="6" w:space="0" w:color="000000"/>
              <w:left w:val="single" w:sz="6" w:space="0" w:color="000000"/>
              <w:bottom w:val="single" w:sz="6" w:space="0" w:color="000000"/>
              <w:right w:val="single" w:sz="9" w:space="0" w:color="000000"/>
            </w:tcBorders>
          </w:tcPr>
          <w:p w14:paraId="50D69EEA" w14:textId="77777777" w:rsidR="0065141A" w:rsidRPr="005B68F6" w:rsidRDefault="0065141A" w:rsidP="0065141A">
            <w:pPr>
              <w:rPr>
                <w:rFonts w:ascii="Times New Roman" w:eastAsia="Times New Roman" w:hAnsi="Times New Roman" w:cs="Times New Roman"/>
                <w:color w:val="000000"/>
                <w:sz w:val="20"/>
                <w:szCs w:val="20"/>
              </w:rPr>
            </w:pPr>
            <w:r w:rsidRPr="005B68F6">
              <w:rPr>
                <w:rFonts w:ascii="Times New Roman" w:hAnsi="Times New Roman" w:cs="Times New Roman"/>
                <w:sz w:val="20"/>
                <w:szCs w:val="20"/>
              </w:rPr>
              <w:t>There were 16 applications received, two were approved, and the first sale closed in June.</w:t>
            </w:r>
          </w:p>
        </w:tc>
      </w:tr>
    </w:tbl>
    <w:p w14:paraId="666DBB82" w14:textId="77777777" w:rsidR="00D6570A" w:rsidRDefault="00D6570A" w:rsidP="00196FB4">
      <w:pPr>
        <w:spacing w:after="3"/>
        <w:rPr>
          <w:rFonts w:ascii="Times New Roman" w:eastAsia="Times New Roman" w:hAnsi="Times New Roman" w:cs="Times New Roman"/>
          <w:color w:val="000000"/>
          <w:sz w:val="24"/>
        </w:rPr>
      </w:pPr>
    </w:p>
    <w:p w14:paraId="1ABF64F6" w14:textId="77777777" w:rsidR="00D6570A" w:rsidRDefault="00D6570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14:paraId="3B90F913" w14:textId="77777777" w:rsidR="00D6570A" w:rsidRPr="00196FB4" w:rsidRDefault="00D6570A" w:rsidP="00196FB4">
      <w:pPr>
        <w:spacing w:after="3"/>
        <w:rPr>
          <w:rFonts w:ascii="Times New Roman" w:eastAsia="Times New Roman" w:hAnsi="Times New Roman" w:cs="Times New Roman"/>
          <w:color w:val="000000"/>
          <w:sz w:val="24"/>
        </w:rPr>
      </w:pPr>
    </w:p>
    <w:p w14:paraId="43B02139" w14:textId="77777777" w:rsidR="00196FB4" w:rsidRPr="00196FB4" w:rsidRDefault="00196FB4" w:rsidP="00196FB4">
      <w:pPr>
        <w:spacing w:after="5"/>
        <w:ind w:right="185"/>
        <w:jc w:val="cente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Objective #4:</w:t>
      </w:r>
      <w:r w:rsidRPr="00196FB4">
        <w:rPr>
          <w:rFonts w:ascii="Times New Roman" w:eastAsia="Times New Roman" w:hAnsi="Times New Roman" w:cs="Times New Roman"/>
          <w:color w:val="000000"/>
          <w:sz w:val="24"/>
        </w:rPr>
        <w:t xml:space="preserve"> </w:t>
      </w:r>
      <w:r w:rsidRPr="00196FB4">
        <w:rPr>
          <w:rFonts w:ascii="Times New Roman" w:eastAsia="Times New Roman" w:hAnsi="Times New Roman" w:cs="Times New Roman"/>
          <w:b/>
          <w:color w:val="000000"/>
          <w:sz w:val="20"/>
        </w:rPr>
        <w:t>Expansion of Ownership Opportunities for First-Time Homebuyers</w:t>
      </w:r>
      <w:r w:rsidRPr="00196FB4">
        <w:rPr>
          <w:rFonts w:ascii="Times New Roman" w:eastAsia="Times New Roman" w:hAnsi="Times New Roman" w:cs="Times New Roman"/>
          <w:color w:val="000000"/>
          <w:sz w:val="20"/>
        </w:rPr>
        <w:t xml:space="preserve"> </w:t>
      </w:r>
    </w:p>
    <w:tbl>
      <w:tblPr>
        <w:tblStyle w:val="TableGrid"/>
        <w:tblW w:w="17601" w:type="dxa"/>
        <w:tblInd w:w="-314" w:type="dxa"/>
        <w:tblCellMar>
          <w:left w:w="119" w:type="dxa"/>
          <w:right w:w="72" w:type="dxa"/>
        </w:tblCellMar>
        <w:tblLook w:val="04A0" w:firstRow="1" w:lastRow="0" w:firstColumn="1" w:lastColumn="0" w:noHBand="0" w:noVBand="1"/>
      </w:tblPr>
      <w:tblGrid>
        <w:gridCol w:w="3149"/>
        <w:gridCol w:w="2071"/>
        <w:gridCol w:w="3060"/>
        <w:gridCol w:w="2431"/>
        <w:gridCol w:w="3059"/>
        <w:gridCol w:w="3831"/>
      </w:tblGrid>
      <w:tr w:rsidR="00D6570A" w:rsidRPr="00196FB4" w14:paraId="2BB908E0" w14:textId="77777777" w:rsidTr="00D6570A">
        <w:trPr>
          <w:trHeight w:val="684"/>
        </w:trPr>
        <w:tc>
          <w:tcPr>
            <w:tcW w:w="3149" w:type="dxa"/>
            <w:tcBorders>
              <w:top w:val="single" w:sz="2" w:space="0" w:color="000000"/>
              <w:left w:val="single" w:sz="2" w:space="0" w:color="000000"/>
              <w:bottom w:val="single" w:sz="6" w:space="0" w:color="000000"/>
              <w:right w:val="single" w:sz="6" w:space="0" w:color="000000"/>
            </w:tcBorders>
            <w:shd w:val="clear" w:color="auto" w:fill="E5E5E5"/>
          </w:tcPr>
          <w:p w14:paraId="56F760F2"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6B4F0A90"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525530AB"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71" w:type="dxa"/>
            <w:tcBorders>
              <w:top w:val="single" w:sz="2" w:space="0" w:color="000000"/>
              <w:left w:val="single" w:sz="6" w:space="0" w:color="000000"/>
              <w:bottom w:val="single" w:sz="6" w:space="0" w:color="000000"/>
              <w:right w:val="single" w:sz="6" w:space="0" w:color="000000"/>
            </w:tcBorders>
            <w:shd w:val="clear" w:color="auto" w:fill="E5E5E5"/>
            <w:vAlign w:val="bottom"/>
          </w:tcPr>
          <w:p w14:paraId="293901CA"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6" w:space="0" w:color="000000"/>
              <w:bottom w:val="single" w:sz="6" w:space="0" w:color="000000"/>
              <w:right w:val="single" w:sz="6" w:space="0" w:color="000000"/>
            </w:tcBorders>
            <w:shd w:val="clear" w:color="auto" w:fill="E5E5E5"/>
          </w:tcPr>
          <w:p w14:paraId="0B066AEB"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10406642"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119F9DE3"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31" w:type="dxa"/>
            <w:tcBorders>
              <w:top w:val="single" w:sz="2" w:space="0" w:color="000000"/>
              <w:left w:val="single" w:sz="6" w:space="0" w:color="000000"/>
              <w:bottom w:val="single" w:sz="6" w:space="0" w:color="000000"/>
              <w:right w:val="single" w:sz="6" w:space="0" w:color="000000"/>
            </w:tcBorders>
            <w:shd w:val="clear" w:color="auto" w:fill="E5E5E5"/>
          </w:tcPr>
          <w:p w14:paraId="3378D1E0"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3D1851FF"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690E7262"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59" w:type="dxa"/>
            <w:tcBorders>
              <w:top w:val="single" w:sz="2" w:space="0" w:color="000000"/>
              <w:left w:val="single" w:sz="6" w:space="0" w:color="000000"/>
              <w:bottom w:val="single" w:sz="6" w:space="0" w:color="000000"/>
              <w:right w:val="single" w:sz="2" w:space="0" w:color="000000"/>
            </w:tcBorders>
            <w:shd w:val="clear" w:color="auto" w:fill="E5E5E5"/>
            <w:vAlign w:val="bottom"/>
          </w:tcPr>
          <w:p w14:paraId="6A471621"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rPr>
              <w:t xml:space="preserve"> </w:t>
            </w:r>
          </w:p>
        </w:tc>
        <w:tc>
          <w:tcPr>
            <w:tcW w:w="3831" w:type="dxa"/>
            <w:tcBorders>
              <w:top w:val="single" w:sz="2" w:space="0" w:color="000000"/>
              <w:left w:val="single" w:sz="6" w:space="0" w:color="000000"/>
              <w:bottom w:val="single" w:sz="6" w:space="0" w:color="000000"/>
              <w:right w:val="single" w:sz="2" w:space="0" w:color="000000"/>
            </w:tcBorders>
            <w:shd w:val="clear" w:color="auto" w:fill="E5E5E5"/>
          </w:tcPr>
          <w:p w14:paraId="4428EBD8" w14:textId="77777777" w:rsidR="00D6570A" w:rsidRDefault="00D6570A" w:rsidP="00D6570A">
            <w:pPr>
              <w:rPr>
                <w:rFonts w:ascii="Times New Roman" w:eastAsia="Times New Roman" w:hAnsi="Times New Roman" w:cs="Times New Roman"/>
                <w:b/>
                <w:color w:val="2E74B5" w:themeColor="accent1" w:themeShade="BF"/>
                <w:u w:val="single" w:color="000000"/>
              </w:rPr>
            </w:pPr>
          </w:p>
          <w:p w14:paraId="70ECA0F9" w14:textId="77777777" w:rsidR="00D6570A" w:rsidRDefault="00D6570A" w:rsidP="00D6570A">
            <w:pPr>
              <w:rPr>
                <w:rFonts w:ascii="Times New Roman" w:eastAsia="Times New Roman" w:hAnsi="Times New Roman" w:cs="Times New Roman"/>
                <w:b/>
                <w:color w:val="2E74B5" w:themeColor="accent1" w:themeShade="BF"/>
                <w:u w:val="single" w:color="000000"/>
              </w:rPr>
            </w:pPr>
          </w:p>
          <w:p w14:paraId="40E852B0" w14:textId="77777777" w:rsidR="00D6570A" w:rsidRPr="00196FB4" w:rsidRDefault="00D6570A" w:rsidP="00D6570A">
            <w:pPr>
              <w:rPr>
                <w:rFonts w:ascii="Times New Roman" w:eastAsia="Times New Roman" w:hAnsi="Times New Roman" w:cs="Times New Roman"/>
                <w:b/>
                <w:color w:val="2E74B5" w:themeColor="accent1" w:themeShade="BF"/>
                <w:u w:val="single" w:color="000000"/>
              </w:rPr>
            </w:pPr>
            <w:r>
              <w:rPr>
                <w:rFonts w:ascii="Times New Roman" w:eastAsia="Times New Roman" w:hAnsi="Times New Roman" w:cs="Times New Roman"/>
                <w:b/>
                <w:color w:val="2E74B5" w:themeColor="accent1" w:themeShade="BF"/>
                <w:u w:val="single" w:color="000000"/>
              </w:rPr>
              <w:t>2018/19 ACCOMPLISHMENTS</w:t>
            </w:r>
          </w:p>
        </w:tc>
      </w:tr>
      <w:tr w:rsidR="005B68F6" w:rsidRPr="00196FB4" w14:paraId="0EFE9A5E" w14:textId="77777777" w:rsidTr="00D6570A">
        <w:trPr>
          <w:trHeight w:val="2775"/>
        </w:trPr>
        <w:tc>
          <w:tcPr>
            <w:tcW w:w="3149" w:type="dxa"/>
            <w:tcBorders>
              <w:top w:val="single" w:sz="2" w:space="0" w:color="000000"/>
              <w:left w:val="single" w:sz="2" w:space="0" w:color="000000"/>
              <w:bottom w:val="single" w:sz="2" w:space="0" w:color="000000"/>
              <w:right w:val="single" w:sz="2" w:space="0" w:color="000000"/>
            </w:tcBorders>
          </w:tcPr>
          <w:p w14:paraId="7496322B" w14:textId="77777777" w:rsidR="005B68F6" w:rsidRPr="00196FB4" w:rsidRDefault="005B68F6" w:rsidP="005B68F6">
            <w:pPr>
              <w:rPr>
                <w:rFonts w:ascii="Times New Roman" w:eastAsia="Times New Roman" w:hAnsi="Times New Roman" w:cs="Times New Roman"/>
                <w:color w:val="000000"/>
                <w:sz w:val="24"/>
              </w:rPr>
            </w:pPr>
            <w:r>
              <w:rPr>
                <w:rFonts w:eastAsiaTheme="minorHAnsi"/>
              </w:rPr>
              <w:br w:type="page"/>
            </w:r>
            <w:r w:rsidRPr="00196FB4">
              <w:rPr>
                <w:rFonts w:ascii="Times New Roman" w:eastAsia="Times New Roman" w:hAnsi="Times New Roman" w:cs="Times New Roman"/>
                <w:b/>
                <w:color w:val="000000"/>
                <w:sz w:val="20"/>
              </w:rPr>
              <w:t xml:space="preserve">Down Payment Assistance </w:t>
            </w:r>
          </w:p>
          <w:p w14:paraId="410F8FAF"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Program for Public Safety </w:t>
            </w:r>
          </w:p>
          <w:p w14:paraId="0D08145A"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Officers and Oakland Unified </w:t>
            </w:r>
          </w:p>
          <w:p w14:paraId="0A018A21" w14:textId="77777777" w:rsidR="005B68F6" w:rsidRPr="00196FB4" w:rsidRDefault="005B68F6" w:rsidP="005B68F6">
            <w:pPr>
              <w:spacing w:after="204"/>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School District Teachers  </w:t>
            </w:r>
          </w:p>
          <w:p w14:paraId="781CC7C3"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Citywide </w:t>
            </w:r>
          </w:p>
        </w:tc>
        <w:tc>
          <w:tcPr>
            <w:tcW w:w="2071" w:type="dxa"/>
            <w:tcBorders>
              <w:top w:val="single" w:sz="2" w:space="0" w:color="000000"/>
              <w:left w:val="single" w:sz="2" w:space="0" w:color="000000"/>
              <w:bottom w:val="single" w:sz="2" w:space="0" w:color="000000"/>
              <w:right w:val="single" w:sz="2" w:space="0" w:color="000000"/>
            </w:tcBorders>
          </w:tcPr>
          <w:p w14:paraId="03287164"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Assist first-time </w:t>
            </w:r>
          </w:p>
          <w:p w14:paraId="4192AC05" w14:textId="77777777" w:rsidR="005B68F6" w:rsidRPr="00196FB4" w:rsidRDefault="005B68F6" w:rsidP="005B68F6">
            <w:pPr>
              <w:ind w:right="11"/>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Oakland homebuyers employed by the Oakland Police Dept., Fire Services Agency, or OUSD teachers with deferred loans; 15% of the purchase price not to exceed $50,000. </w:t>
            </w:r>
          </w:p>
        </w:tc>
        <w:tc>
          <w:tcPr>
            <w:tcW w:w="3060" w:type="dxa"/>
            <w:tcBorders>
              <w:top w:val="single" w:sz="2" w:space="0" w:color="000000"/>
              <w:left w:val="single" w:sz="2" w:space="0" w:color="000000"/>
              <w:bottom w:val="single" w:sz="2" w:space="0" w:color="000000"/>
              <w:right w:val="single" w:sz="2" w:space="0" w:color="000000"/>
            </w:tcBorders>
          </w:tcPr>
          <w:p w14:paraId="32DE197B"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Public safety officers and OUSD teachers with incomes </w:t>
            </w:r>
            <w:r w:rsidRPr="00196FB4">
              <w:rPr>
                <w:rFonts w:ascii="Segoe UI Symbol" w:eastAsia="Segoe UI Symbol" w:hAnsi="Segoe UI Symbol" w:cs="Segoe UI Symbol"/>
                <w:color w:val="000000"/>
                <w:sz w:val="31"/>
                <w:vertAlign w:val="subscript"/>
              </w:rPr>
              <w:t>≤</w:t>
            </w:r>
            <w:r w:rsidRPr="00196FB4">
              <w:rPr>
                <w:rFonts w:ascii="Times New Roman" w:eastAsia="Times New Roman" w:hAnsi="Times New Roman" w:cs="Times New Roman"/>
                <w:color w:val="000000"/>
                <w:sz w:val="20"/>
              </w:rPr>
              <w:t xml:space="preserve"> 120% of Area Median Income. </w:t>
            </w:r>
          </w:p>
        </w:tc>
        <w:tc>
          <w:tcPr>
            <w:tcW w:w="2431" w:type="dxa"/>
            <w:tcBorders>
              <w:top w:val="single" w:sz="2" w:space="0" w:color="000000"/>
              <w:left w:val="single" w:sz="2" w:space="0" w:color="000000"/>
              <w:bottom w:val="single" w:sz="2" w:space="0" w:color="000000"/>
              <w:right w:val="single" w:sz="2" w:space="0" w:color="000000"/>
            </w:tcBorders>
          </w:tcPr>
          <w:p w14:paraId="0D84501D"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No new funding. </w:t>
            </w:r>
          </w:p>
        </w:tc>
        <w:tc>
          <w:tcPr>
            <w:tcW w:w="3059" w:type="dxa"/>
            <w:tcBorders>
              <w:top w:val="double" w:sz="5" w:space="0" w:color="000000"/>
              <w:left w:val="single" w:sz="2" w:space="0" w:color="000000"/>
              <w:bottom w:val="single" w:sz="2" w:space="0" w:color="000000"/>
              <w:right w:val="single" w:sz="2" w:space="0" w:color="000000"/>
            </w:tcBorders>
          </w:tcPr>
          <w:p w14:paraId="28022681" w14:textId="77777777" w:rsidR="005B68F6" w:rsidRPr="00196FB4" w:rsidRDefault="005B68F6" w:rsidP="005B68F6">
            <w:pPr>
              <w:spacing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Due to the dissolution of the Redevelopment Agency, funding is no longer available for this program since early 2012. In the case that the uncommitted Redevelopment prior year funds can be deposited into the Low/Mod </w:t>
            </w:r>
          </w:p>
          <w:p w14:paraId="758BDEA7"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Housing Fund, the Housing and </w:t>
            </w:r>
          </w:p>
          <w:p w14:paraId="11E9AAED"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Community Development </w:t>
            </w:r>
          </w:p>
          <w:p w14:paraId="4C4EFC1F"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Department will consider additional funding for this program..</w:t>
            </w:r>
            <w:r w:rsidRPr="00196FB4">
              <w:rPr>
                <w:rFonts w:ascii="Times New Roman" w:eastAsia="Times New Roman" w:hAnsi="Times New Roman" w:cs="Times New Roman"/>
                <w:b/>
                <w:i/>
                <w:color w:val="000000"/>
                <w:sz w:val="20"/>
              </w:rPr>
              <w:t xml:space="preserve"> </w:t>
            </w:r>
          </w:p>
        </w:tc>
        <w:tc>
          <w:tcPr>
            <w:tcW w:w="3831" w:type="dxa"/>
            <w:tcBorders>
              <w:top w:val="double" w:sz="5" w:space="0" w:color="000000"/>
              <w:left w:val="single" w:sz="2" w:space="0" w:color="000000"/>
              <w:bottom w:val="single" w:sz="2" w:space="0" w:color="000000"/>
              <w:right w:val="single" w:sz="2" w:space="0" w:color="000000"/>
            </w:tcBorders>
          </w:tcPr>
          <w:p w14:paraId="0D2B09AE" w14:textId="77777777" w:rsidR="005B68F6" w:rsidRPr="005B68F6" w:rsidRDefault="005B68F6" w:rsidP="005B68F6">
            <w:pPr>
              <w:pStyle w:val="Projectlocation"/>
              <w:rPr>
                <w:i w:val="0"/>
              </w:rPr>
            </w:pPr>
            <w:r w:rsidRPr="005B68F6">
              <w:rPr>
                <w:i w:val="0"/>
              </w:rPr>
              <w:t>None.</w:t>
            </w:r>
          </w:p>
          <w:p w14:paraId="471F1893" w14:textId="77777777" w:rsidR="005B68F6" w:rsidRPr="005B68F6" w:rsidRDefault="005B68F6" w:rsidP="005B68F6">
            <w:pPr>
              <w:spacing w:line="239" w:lineRule="auto"/>
              <w:rPr>
                <w:rFonts w:ascii="Times New Roman" w:eastAsia="Times New Roman" w:hAnsi="Times New Roman" w:cs="Times New Roman"/>
                <w:i/>
                <w:color w:val="000000"/>
                <w:sz w:val="20"/>
                <w:szCs w:val="20"/>
              </w:rPr>
            </w:pPr>
            <w:r w:rsidRPr="005B68F6">
              <w:rPr>
                <w:rFonts w:ascii="Times New Roman" w:hAnsi="Times New Roman" w:cs="Times New Roman"/>
                <w:sz w:val="20"/>
                <w:szCs w:val="20"/>
              </w:rPr>
              <w:t>Suspended since 2012.</w:t>
            </w:r>
          </w:p>
        </w:tc>
      </w:tr>
      <w:tr w:rsidR="005B68F6" w:rsidRPr="00196FB4" w14:paraId="75ECB318" w14:textId="77777777" w:rsidTr="00D6570A">
        <w:trPr>
          <w:trHeight w:val="3470"/>
        </w:trPr>
        <w:tc>
          <w:tcPr>
            <w:tcW w:w="3149" w:type="dxa"/>
            <w:tcBorders>
              <w:top w:val="single" w:sz="2" w:space="0" w:color="000000"/>
              <w:left w:val="single" w:sz="2" w:space="0" w:color="000000"/>
              <w:bottom w:val="single" w:sz="2" w:space="0" w:color="000000"/>
              <w:right w:val="single" w:sz="2" w:space="0" w:color="000000"/>
            </w:tcBorders>
          </w:tcPr>
          <w:p w14:paraId="5874CF41"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First-Time Homebuyers </w:t>
            </w:r>
          </w:p>
          <w:p w14:paraId="143FD8EB"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Mortgage Assistance Program </w:t>
            </w:r>
          </w:p>
          <w:p w14:paraId="70715CDA" w14:textId="77777777" w:rsidR="005B68F6" w:rsidRPr="00196FB4" w:rsidRDefault="005B68F6" w:rsidP="005B68F6">
            <w:pPr>
              <w:spacing w:after="210"/>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(MAP</w:t>
            </w:r>
            <w:r w:rsidRPr="00196FB4">
              <w:rPr>
                <w:rFonts w:ascii="Times New Roman" w:eastAsia="Times New Roman" w:hAnsi="Times New Roman" w:cs="Times New Roman"/>
                <w:color w:val="000000"/>
                <w:sz w:val="20"/>
              </w:rPr>
              <w:t xml:space="preserve">)  </w:t>
            </w:r>
          </w:p>
          <w:p w14:paraId="4803FADA"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Citywide </w:t>
            </w:r>
          </w:p>
        </w:tc>
        <w:tc>
          <w:tcPr>
            <w:tcW w:w="2071" w:type="dxa"/>
            <w:tcBorders>
              <w:top w:val="single" w:sz="2" w:space="0" w:color="000000"/>
              <w:left w:val="single" w:sz="2" w:space="0" w:color="000000"/>
              <w:bottom w:val="single" w:sz="2" w:space="0" w:color="000000"/>
              <w:right w:val="single" w:sz="2" w:space="0" w:color="000000"/>
            </w:tcBorders>
          </w:tcPr>
          <w:p w14:paraId="5BBB4726" w14:textId="77777777" w:rsidR="005B68F6" w:rsidRPr="00196FB4" w:rsidRDefault="005B68F6" w:rsidP="005B68F6">
            <w:pPr>
              <w:spacing w:after="22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Assist first-time homebuyers with deferred loans. </w:t>
            </w:r>
          </w:p>
          <w:p w14:paraId="3AA5615C" w14:textId="77777777" w:rsidR="005B68F6" w:rsidRPr="00196FB4" w:rsidRDefault="005B68F6" w:rsidP="005B68F6">
            <w:pPr>
              <w:spacing w:after="252" w:line="217"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For low-income buyers, (</w:t>
            </w:r>
            <w:r w:rsidRPr="00196FB4">
              <w:rPr>
                <w:rFonts w:ascii="Segoe UI Symbol" w:eastAsia="Segoe UI Symbol" w:hAnsi="Segoe UI Symbol" w:cs="Segoe UI Symbol"/>
                <w:color w:val="000000"/>
                <w:sz w:val="31"/>
                <w:vertAlign w:val="subscript"/>
              </w:rPr>
              <w:t>≤</w:t>
            </w:r>
            <w:r w:rsidRPr="00196FB4">
              <w:rPr>
                <w:rFonts w:ascii="Times New Roman" w:eastAsia="Times New Roman" w:hAnsi="Times New Roman" w:cs="Times New Roman"/>
                <w:color w:val="000000"/>
                <w:sz w:val="20"/>
              </w:rPr>
              <w:t xml:space="preserve"> 80% of AMI): 30% of purchase price not to exceed $75,000; </w:t>
            </w:r>
          </w:p>
          <w:p w14:paraId="7594D71E"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For moderate income buyers (81-100% AMI): 20% of purchase price not to exceed $50,000. </w:t>
            </w:r>
          </w:p>
        </w:tc>
        <w:tc>
          <w:tcPr>
            <w:tcW w:w="3060" w:type="dxa"/>
            <w:tcBorders>
              <w:top w:val="single" w:sz="2" w:space="0" w:color="000000"/>
              <w:left w:val="single" w:sz="2" w:space="0" w:color="000000"/>
              <w:bottom w:val="single" w:sz="2" w:space="0" w:color="000000"/>
              <w:right w:val="single" w:sz="2" w:space="0" w:color="000000"/>
            </w:tcBorders>
          </w:tcPr>
          <w:p w14:paraId="6A0D8BCA"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First-time homebuyers with incomes </w:t>
            </w:r>
            <w:r w:rsidRPr="00196FB4">
              <w:rPr>
                <w:rFonts w:ascii="Segoe UI Symbol" w:eastAsia="Segoe UI Symbol" w:hAnsi="Segoe UI Symbol" w:cs="Segoe UI Symbol"/>
                <w:color w:val="000000"/>
                <w:sz w:val="31"/>
                <w:vertAlign w:val="subscript"/>
              </w:rPr>
              <w:t>≤</w:t>
            </w:r>
            <w:r w:rsidRPr="00196FB4">
              <w:rPr>
                <w:rFonts w:ascii="Times New Roman" w:eastAsia="Times New Roman" w:hAnsi="Times New Roman" w:cs="Times New Roman"/>
                <w:color w:val="000000"/>
                <w:sz w:val="20"/>
              </w:rPr>
              <w:t xml:space="preserve"> 1</w:t>
            </w:r>
            <w:r>
              <w:rPr>
                <w:rFonts w:ascii="Times New Roman" w:eastAsia="Times New Roman" w:hAnsi="Times New Roman" w:cs="Times New Roman"/>
                <w:color w:val="000000"/>
                <w:sz w:val="20"/>
              </w:rPr>
              <w:t>2</w:t>
            </w:r>
            <w:r w:rsidRPr="00196FB4">
              <w:rPr>
                <w:rFonts w:ascii="Times New Roman" w:eastAsia="Times New Roman" w:hAnsi="Times New Roman" w:cs="Times New Roman"/>
                <w:color w:val="000000"/>
                <w:sz w:val="20"/>
              </w:rPr>
              <w:t xml:space="preserve">0% of Area Median Income. </w:t>
            </w:r>
          </w:p>
        </w:tc>
        <w:tc>
          <w:tcPr>
            <w:tcW w:w="2431" w:type="dxa"/>
            <w:tcBorders>
              <w:top w:val="single" w:sz="2" w:space="0" w:color="000000"/>
              <w:left w:val="single" w:sz="2" w:space="0" w:color="000000"/>
              <w:bottom w:val="single" w:sz="2" w:space="0" w:color="000000"/>
              <w:right w:val="single" w:sz="2" w:space="0" w:color="000000"/>
            </w:tcBorders>
          </w:tcPr>
          <w:p w14:paraId="24B8A1D2"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Program Income: </w:t>
            </w:r>
          </w:p>
          <w:p w14:paraId="5A24BC2C" w14:textId="77777777" w:rsidR="005B68F6" w:rsidRPr="00196FB4" w:rsidRDefault="005B68F6" w:rsidP="005B68F6">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TBD </w:t>
            </w:r>
          </w:p>
          <w:p w14:paraId="4E53B761"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Boomerang Funds: </w:t>
            </w:r>
          </w:p>
          <w:p w14:paraId="7CAEE471"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TBD </w:t>
            </w:r>
          </w:p>
        </w:tc>
        <w:tc>
          <w:tcPr>
            <w:tcW w:w="3059" w:type="dxa"/>
            <w:tcBorders>
              <w:top w:val="single" w:sz="2" w:space="0" w:color="000000"/>
              <w:left w:val="single" w:sz="2" w:space="0" w:color="000000"/>
              <w:bottom w:val="single" w:sz="2" w:space="0" w:color="000000"/>
              <w:right w:val="single" w:sz="2" w:space="0" w:color="000000"/>
            </w:tcBorders>
          </w:tcPr>
          <w:p w14:paraId="5C7ECBF2"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Make 20 new MAP loans, if $1.2 million of funding is provided [TBD]. </w:t>
            </w:r>
          </w:p>
        </w:tc>
        <w:tc>
          <w:tcPr>
            <w:tcW w:w="3831" w:type="dxa"/>
            <w:tcBorders>
              <w:top w:val="single" w:sz="2" w:space="0" w:color="000000"/>
              <w:left w:val="single" w:sz="2" w:space="0" w:color="000000"/>
              <w:bottom w:val="single" w:sz="2" w:space="0" w:color="000000"/>
              <w:right w:val="single" w:sz="2" w:space="0" w:color="000000"/>
            </w:tcBorders>
          </w:tcPr>
          <w:p w14:paraId="0762D75D" w14:textId="77777777" w:rsidR="005B68F6" w:rsidRPr="005B68F6" w:rsidRDefault="005B68F6" w:rsidP="005B68F6">
            <w:pPr>
              <w:rPr>
                <w:rFonts w:ascii="Times New Roman" w:eastAsia="Times New Roman" w:hAnsi="Times New Roman" w:cs="Times New Roman"/>
                <w:color w:val="000000"/>
                <w:sz w:val="20"/>
                <w:szCs w:val="20"/>
              </w:rPr>
            </w:pPr>
            <w:r w:rsidRPr="005B68F6">
              <w:rPr>
                <w:rFonts w:ascii="Times New Roman" w:hAnsi="Times New Roman"/>
                <w:sz w:val="20"/>
                <w:szCs w:val="20"/>
              </w:rPr>
              <w:t>10 homebuyers were assisted using MAP funds. Of the 10, two purchases were assisted with a combination of MAP and CalHome funds.</w:t>
            </w:r>
          </w:p>
        </w:tc>
      </w:tr>
    </w:tbl>
    <w:p w14:paraId="149F9549" w14:textId="77777777" w:rsidR="00CA5E9D" w:rsidRDefault="00CA5E9D">
      <w:r>
        <w:br w:type="page"/>
      </w:r>
    </w:p>
    <w:tbl>
      <w:tblPr>
        <w:tblStyle w:val="TableGrid"/>
        <w:tblW w:w="17591" w:type="dxa"/>
        <w:tblInd w:w="-314" w:type="dxa"/>
        <w:tblCellMar>
          <w:left w:w="119" w:type="dxa"/>
          <w:right w:w="89" w:type="dxa"/>
        </w:tblCellMar>
        <w:tblLook w:val="04A0" w:firstRow="1" w:lastRow="0" w:firstColumn="1" w:lastColumn="0" w:noHBand="0" w:noVBand="1"/>
      </w:tblPr>
      <w:tblGrid>
        <w:gridCol w:w="3149"/>
        <w:gridCol w:w="2071"/>
        <w:gridCol w:w="3060"/>
        <w:gridCol w:w="2431"/>
        <w:gridCol w:w="3059"/>
        <w:gridCol w:w="3821"/>
      </w:tblGrid>
      <w:tr w:rsidR="007C2717" w:rsidRPr="00196FB4" w14:paraId="2CB1763D" w14:textId="77777777" w:rsidTr="00CA5E9D">
        <w:trPr>
          <w:trHeight w:val="834"/>
        </w:trPr>
        <w:tc>
          <w:tcPr>
            <w:tcW w:w="3149" w:type="dxa"/>
            <w:tcBorders>
              <w:top w:val="single" w:sz="2" w:space="0" w:color="000000"/>
              <w:left w:val="single" w:sz="2" w:space="0" w:color="000000"/>
              <w:bottom w:val="single" w:sz="6" w:space="0" w:color="000000"/>
              <w:right w:val="single" w:sz="6" w:space="0" w:color="000000"/>
            </w:tcBorders>
            <w:shd w:val="clear" w:color="auto" w:fill="E5E5E5"/>
          </w:tcPr>
          <w:p w14:paraId="492EC4D8"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 xml:space="preserve">ACTIVITY NAME </w:t>
            </w:r>
          </w:p>
          <w:p w14:paraId="22427C92"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6BB1A84E"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Community Development District</w:t>
            </w:r>
          </w:p>
        </w:tc>
        <w:tc>
          <w:tcPr>
            <w:tcW w:w="2071" w:type="dxa"/>
            <w:tcBorders>
              <w:top w:val="single" w:sz="2" w:space="0" w:color="000000"/>
              <w:left w:val="single" w:sz="6" w:space="0" w:color="000000"/>
              <w:bottom w:val="single" w:sz="6" w:space="0" w:color="000000"/>
              <w:right w:val="single" w:sz="6" w:space="0" w:color="000000"/>
            </w:tcBorders>
            <w:shd w:val="clear" w:color="auto" w:fill="E5E5E5"/>
            <w:vAlign w:val="bottom"/>
          </w:tcPr>
          <w:p w14:paraId="1992AC2E"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6" w:space="0" w:color="000000"/>
              <w:bottom w:val="single" w:sz="6" w:space="0" w:color="000000"/>
              <w:right w:val="single" w:sz="6" w:space="0" w:color="000000"/>
            </w:tcBorders>
            <w:shd w:val="clear" w:color="auto" w:fill="E5E5E5"/>
          </w:tcPr>
          <w:p w14:paraId="2AE40D4B"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09DED303"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4451C89F"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31" w:type="dxa"/>
            <w:tcBorders>
              <w:top w:val="single" w:sz="2" w:space="0" w:color="000000"/>
              <w:left w:val="single" w:sz="6" w:space="0" w:color="000000"/>
              <w:bottom w:val="single" w:sz="6" w:space="0" w:color="000000"/>
              <w:right w:val="single" w:sz="6" w:space="0" w:color="000000"/>
            </w:tcBorders>
            <w:shd w:val="clear" w:color="auto" w:fill="E5E5E5"/>
          </w:tcPr>
          <w:p w14:paraId="108A4DE3"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24DAB3F1"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7535DA0C"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59" w:type="dxa"/>
            <w:tcBorders>
              <w:top w:val="single" w:sz="2" w:space="0" w:color="000000"/>
              <w:left w:val="single" w:sz="6" w:space="0" w:color="000000"/>
              <w:bottom w:val="single" w:sz="6" w:space="0" w:color="000000"/>
              <w:right w:val="single" w:sz="2" w:space="0" w:color="000000"/>
            </w:tcBorders>
            <w:shd w:val="clear" w:color="auto" w:fill="E5E5E5"/>
            <w:vAlign w:val="bottom"/>
          </w:tcPr>
          <w:p w14:paraId="2DFAF2B9"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rPr>
              <w:t xml:space="preserve"> </w:t>
            </w:r>
          </w:p>
        </w:tc>
        <w:tc>
          <w:tcPr>
            <w:tcW w:w="3821" w:type="dxa"/>
            <w:tcBorders>
              <w:top w:val="single" w:sz="2" w:space="0" w:color="000000"/>
              <w:left w:val="single" w:sz="6" w:space="0" w:color="000000"/>
              <w:bottom w:val="single" w:sz="6" w:space="0" w:color="000000"/>
              <w:right w:val="single" w:sz="2" w:space="0" w:color="000000"/>
            </w:tcBorders>
            <w:shd w:val="clear" w:color="auto" w:fill="E5E5E5"/>
          </w:tcPr>
          <w:p w14:paraId="0F3E807F" w14:textId="77777777" w:rsidR="00D6570A" w:rsidRDefault="00D6570A" w:rsidP="00D6570A">
            <w:pPr>
              <w:rPr>
                <w:rFonts w:ascii="Times New Roman" w:eastAsia="Times New Roman" w:hAnsi="Times New Roman" w:cs="Times New Roman"/>
                <w:b/>
                <w:color w:val="2E74B5" w:themeColor="accent1" w:themeShade="BF"/>
                <w:u w:val="single" w:color="000000"/>
              </w:rPr>
            </w:pPr>
          </w:p>
          <w:p w14:paraId="6BD44114" w14:textId="77777777" w:rsidR="00D6570A" w:rsidRDefault="00D6570A" w:rsidP="00D6570A">
            <w:pPr>
              <w:rPr>
                <w:rFonts w:ascii="Times New Roman" w:eastAsia="Times New Roman" w:hAnsi="Times New Roman" w:cs="Times New Roman"/>
                <w:b/>
                <w:color w:val="2E74B5" w:themeColor="accent1" w:themeShade="BF"/>
                <w:u w:val="single" w:color="000000"/>
              </w:rPr>
            </w:pPr>
          </w:p>
          <w:p w14:paraId="48D19E44" w14:textId="77777777" w:rsidR="00D6570A" w:rsidRPr="00196FB4" w:rsidRDefault="00D6570A" w:rsidP="00D6570A">
            <w:pPr>
              <w:rPr>
                <w:rFonts w:ascii="Times New Roman" w:eastAsia="Times New Roman" w:hAnsi="Times New Roman" w:cs="Times New Roman"/>
                <w:b/>
                <w:color w:val="2E74B5" w:themeColor="accent1" w:themeShade="BF"/>
                <w:u w:val="single" w:color="000000"/>
              </w:rPr>
            </w:pPr>
            <w:r>
              <w:rPr>
                <w:rFonts w:ascii="Times New Roman" w:eastAsia="Times New Roman" w:hAnsi="Times New Roman" w:cs="Times New Roman"/>
                <w:b/>
                <w:color w:val="2E74B5" w:themeColor="accent1" w:themeShade="BF"/>
                <w:u w:val="single" w:color="000000"/>
              </w:rPr>
              <w:t>2018/19 ACCOMPLISHMENTS</w:t>
            </w:r>
          </w:p>
        </w:tc>
      </w:tr>
      <w:tr w:rsidR="00D6570A" w:rsidRPr="00196FB4" w14:paraId="6559AC5A" w14:textId="77777777" w:rsidTr="005B68F6">
        <w:trPr>
          <w:trHeight w:val="2544"/>
        </w:trPr>
        <w:tc>
          <w:tcPr>
            <w:tcW w:w="3149" w:type="dxa"/>
            <w:tcBorders>
              <w:top w:val="single" w:sz="2" w:space="0" w:color="000000"/>
              <w:left w:val="single" w:sz="2" w:space="0" w:color="000000"/>
              <w:bottom w:val="single" w:sz="2" w:space="0" w:color="000000"/>
              <w:right w:val="single" w:sz="2" w:space="0" w:color="000000"/>
            </w:tcBorders>
          </w:tcPr>
          <w:p w14:paraId="2F11CC57"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First-Time Homebuyers </w:t>
            </w:r>
          </w:p>
          <w:p w14:paraId="58D8F8B3" w14:textId="77777777" w:rsidR="00D6570A" w:rsidRPr="00196FB4" w:rsidRDefault="00D6570A" w:rsidP="00D6570A">
            <w:pPr>
              <w:spacing w:after="207"/>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CalHome Program </w:t>
            </w:r>
          </w:p>
          <w:p w14:paraId="16C9D5BA"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Citywide </w:t>
            </w:r>
          </w:p>
        </w:tc>
        <w:tc>
          <w:tcPr>
            <w:tcW w:w="2071" w:type="dxa"/>
            <w:tcBorders>
              <w:top w:val="single" w:sz="2" w:space="0" w:color="000000"/>
              <w:left w:val="single" w:sz="2" w:space="0" w:color="000000"/>
              <w:bottom w:val="single" w:sz="2" w:space="0" w:color="000000"/>
              <w:right w:val="single" w:sz="2" w:space="0" w:color="000000"/>
            </w:tcBorders>
          </w:tcPr>
          <w:p w14:paraId="58190D39"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Grant Funding provided by State </w:t>
            </w:r>
          </w:p>
          <w:p w14:paraId="541D1694"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Department of </w:t>
            </w:r>
          </w:p>
          <w:p w14:paraId="7AF8018E"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Housing and </w:t>
            </w:r>
          </w:p>
          <w:p w14:paraId="1760A3F8"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Community </w:t>
            </w:r>
          </w:p>
          <w:p w14:paraId="717F0C79"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Development to assist first-time homebuyers with deferred loans – up to 30% of purchase price, not to exceed $60,000. </w:t>
            </w:r>
          </w:p>
        </w:tc>
        <w:tc>
          <w:tcPr>
            <w:tcW w:w="3060" w:type="dxa"/>
            <w:tcBorders>
              <w:top w:val="single" w:sz="2" w:space="0" w:color="000000"/>
              <w:left w:val="single" w:sz="2" w:space="0" w:color="000000"/>
              <w:bottom w:val="single" w:sz="2" w:space="0" w:color="000000"/>
              <w:right w:val="single" w:sz="2" w:space="0" w:color="000000"/>
            </w:tcBorders>
          </w:tcPr>
          <w:p w14:paraId="320E84AE"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First-time homebuyers with incomes </w:t>
            </w:r>
            <w:r w:rsidRPr="00196FB4">
              <w:rPr>
                <w:rFonts w:ascii="Segoe UI Symbol" w:eastAsia="Segoe UI Symbol" w:hAnsi="Segoe UI Symbol" w:cs="Segoe UI Symbol"/>
                <w:color w:val="000000"/>
                <w:sz w:val="31"/>
                <w:vertAlign w:val="subscript"/>
              </w:rPr>
              <w:t>≤</w:t>
            </w:r>
            <w:r w:rsidRPr="00196FB4">
              <w:rPr>
                <w:rFonts w:ascii="Times New Roman" w:eastAsia="Times New Roman" w:hAnsi="Times New Roman" w:cs="Times New Roman"/>
                <w:color w:val="000000"/>
                <w:sz w:val="20"/>
              </w:rPr>
              <w:t xml:space="preserve"> 80% of Area Median Income. </w:t>
            </w:r>
          </w:p>
        </w:tc>
        <w:tc>
          <w:tcPr>
            <w:tcW w:w="2431" w:type="dxa"/>
            <w:tcBorders>
              <w:top w:val="single" w:sz="2" w:space="0" w:color="000000"/>
              <w:left w:val="single" w:sz="2" w:space="0" w:color="000000"/>
              <w:bottom w:val="single" w:sz="2" w:space="0" w:color="000000"/>
              <w:right w:val="single" w:sz="2" w:space="0" w:color="000000"/>
            </w:tcBorders>
          </w:tcPr>
          <w:p w14:paraId="7204D176"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Program Income: </w:t>
            </w:r>
            <w:r w:rsidRPr="00196FB4">
              <w:rPr>
                <w:rFonts w:ascii="Times New Roman" w:eastAsia="Times New Roman" w:hAnsi="Times New Roman" w:cs="Times New Roman"/>
                <w:b/>
                <w:i/>
                <w:color w:val="000000"/>
                <w:sz w:val="20"/>
              </w:rPr>
              <w:t xml:space="preserve"> </w:t>
            </w:r>
          </w:p>
          <w:p w14:paraId="3DE49C4B" w14:textId="77777777" w:rsidR="00D6570A" w:rsidRPr="00196FB4" w:rsidRDefault="00D6570A" w:rsidP="00D6570A">
            <w:pPr>
              <w:ind w:right="28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$388,527 (FY 17/18) Program Income:  $TBD for FY 2018/19</w:t>
            </w:r>
            <w:r w:rsidRPr="00196FB4">
              <w:rPr>
                <w:rFonts w:ascii="Calibri" w:eastAsia="Calibri" w:hAnsi="Calibri" w:cs="Calibri"/>
                <w:color w:val="000000"/>
              </w:rPr>
              <w:t xml:space="preserve"> </w:t>
            </w:r>
          </w:p>
        </w:tc>
        <w:tc>
          <w:tcPr>
            <w:tcW w:w="3059" w:type="dxa"/>
            <w:tcBorders>
              <w:top w:val="double" w:sz="5" w:space="0" w:color="000000"/>
              <w:left w:val="single" w:sz="2" w:space="0" w:color="000000"/>
              <w:bottom w:val="single" w:sz="2" w:space="0" w:color="000000"/>
              <w:right w:val="single" w:sz="2" w:space="0" w:color="000000"/>
            </w:tcBorders>
          </w:tcPr>
          <w:p w14:paraId="064CCFFA"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Continue to monitor California </w:t>
            </w:r>
          </w:p>
          <w:p w14:paraId="4BD35E6B" w14:textId="77777777" w:rsidR="00D6570A" w:rsidRPr="00196FB4" w:rsidRDefault="00D6570A" w:rsidP="00D6570A">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Department of Housing and Community Development for new NOFA opportunities. </w:t>
            </w:r>
          </w:p>
        </w:tc>
        <w:tc>
          <w:tcPr>
            <w:tcW w:w="3821" w:type="dxa"/>
            <w:tcBorders>
              <w:top w:val="double" w:sz="5" w:space="0" w:color="000000"/>
              <w:left w:val="single" w:sz="2" w:space="0" w:color="000000"/>
              <w:bottom w:val="single" w:sz="2" w:space="0" w:color="000000"/>
              <w:right w:val="single" w:sz="2" w:space="0" w:color="000000"/>
            </w:tcBorders>
            <w:shd w:val="clear" w:color="auto" w:fill="auto"/>
          </w:tcPr>
          <w:p w14:paraId="06DA1C58" w14:textId="77777777" w:rsidR="005B68F6" w:rsidRPr="005B68F6" w:rsidRDefault="005B68F6" w:rsidP="005B68F6">
            <w:pPr>
              <w:pStyle w:val="Projectlocation"/>
              <w:rPr>
                <w:i w:val="0"/>
              </w:rPr>
            </w:pPr>
            <w:r w:rsidRPr="005B68F6">
              <w:rPr>
                <w:i w:val="0"/>
              </w:rPr>
              <w:t>Two purchases were assisted with a combination of MAP and CalHome funds. A total of $120,000 was funded through CalHome ReUse funds. Three additional reservations were received in FY19 which are pending for FY20.</w:t>
            </w:r>
          </w:p>
          <w:p w14:paraId="787E1DE7" w14:textId="77777777" w:rsidR="005B68F6" w:rsidRPr="005B68F6" w:rsidRDefault="005B68F6" w:rsidP="005B68F6">
            <w:pPr>
              <w:pStyle w:val="Projectlocation"/>
              <w:rPr>
                <w:i w:val="0"/>
                <w:iCs/>
                <w:spacing w:val="-3"/>
              </w:rPr>
            </w:pPr>
          </w:p>
          <w:p w14:paraId="194E2121" w14:textId="77777777" w:rsidR="00D6570A" w:rsidRPr="005B68F6" w:rsidRDefault="005B68F6" w:rsidP="005B68F6">
            <w:pPr>
              <w:rPr>
                <w:rFonts w:ascii="Times New Roman" w:eastAsia="Times New Roman" w:hAnsi="Times New Roman" w:cs="Times New Roman"/>
                <w:color w:val="000000"/>
                <w:sz w:val="20"/>
                <w:szCs w:val="20"/>
              </w:rPr>
            </w:pPr>
            <w:r w:rsidRPr="005B68F6">
              <w:rPr>
                <w:rFonts w:ascii="Times New Roman" w:hAnsi="Times New Roman" w:cs="Times New Roman"/>
                <w:iCs/>
                <w:spacing w:val="-3"/>
                <w:sz w:val="20"/>
                <w:szCs w:val="20"/>
              </w:rPr>
              <w:t>A NOFA opportunity has been identified and new CalHome Grant funds will be applied for in FY20.</w:t>
            </w:r>
          </w:p>
        </w:tc>
      </w:tr>
      <w:tr w:rsidR="005B68F6" w:rsidRPr="00196FB4" w14:paraId="052AC67E" w14:textId="77777777" w:rsidTr="005B68F6">
        <w:trPr>
          <w:trHeight w:val="2916"/>
        </w:trPr>
        <w:tc>
          <w:tcPr>
            <w:tcW w:w="3149" w:type="dxa"/>
            <w:tcBorders>
              <w:top w:val="single" w:sz="2" w:space="0" w:color="000000"/>
              <w:left w:val="single" w:sz="2" w:space="0" w:color="000000"/>
              <w:bottom w:val="single" w:sz="2" w:space="0" w:color="000000"/>
              <w:right w:val="single" w:sz="2" w:space="0" w:color="000000"/>
            </w:tcBorders>
          </w:tcPr>
          <w:p w14:paraId="3C35EFD5"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First-Time Homebuyer  </w:t>
            </w:r>
          </w:p>
          <w:p w14:paraId="7C3E90DF"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Shared Appreciation Mortgage </w:t>
            </w:r>
          </w:p>
          <w:p w14:paraId="0748BAB1"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(SAM) Program </w:t>
            </w:r>
          </w:p>
          <w:p w14:paraId="0C2EDF90" w14:textId="77777777" w:rsidR="005B68F6" w:rsidRPr="00196FB4" w:rsidRDefault="005B68F6" w:rsidP="005B68F6">
            <w:pPr>
              <w:spacing w:after="207"/>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(aka Local Housing Trust Fund)</w:t>
            </w:r>
            <w:r w:rsidRPr="00196FB4">
              <w:rPr>
                <w:rFonts w:ascii="Times New Roman" w:eastAsia="Times New Roman" w:hAnsi="Times New Roman" w:cs="Times New Roman"/>
                <w:color w:val="000000"/>
                <w:sz w:val="20"/>
              </w:rPr>
              <w:t xml:space="preserve"> </w:t>
            </w:r>
          </w:p>
          <w:p w14:paraId="7D4340D2"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Citywide </w:t>
            </w:r>
          </w:p>
        </w:tc>
        <w:tc>
          <w:tcPr>
            <w:tcW w:w="2071" w:type="dxa"/>
            <w:tcBorders>
              <w:top w:val="single" w:sz="2" w:space="0" w:color="000000"/>
              <w:left w:val="single" w:sz="2" w:space="0" w:color="000000"/>
              <w:bottom w:val="single" w:sz="2" w:space="0" w:color="000000"/>
              <w:right w:val="single" w:sz="2" w:space="0" w:color="000000"/>
            </w:tcBorders>
          </w:tcPr>
          <w:p w14:paraId="181AAA42" w14:textId="77777777" w:rsidR="005B68F6" w:rsidRPr="00196FB4" w:rsidRDefault="005B68F6" w:rsidP="005B68F6">
            <w:pPr>
              <w:spacing w:after="2" w:line="275"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Grant Funding provided by State </w:t>
            </w:r>
          </w:p>
          <w:p w14:paraId="52026417" w14:textId="77777777" w:rsidR="005B68F6" w:rsidRPr="00196FB4" w:rsidRDefault="005B68F6" w:rsidP="005B68F6">
            <w:pPr>
              <w:spacing w:after="15"/>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Department of </w:t>
            </w:r>
          </w:p>
          <w:p w14:paraId="40C6B673" w14:textId="77777777" w:rsidR="005B68F6" w:rsidRPr="00196FB4" w:rsidRDefault="005B68F6" w:rsidP="005B68F6">
            <w:pPr>
              <w:spacing w:after="15"/>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Housing and </w:t>
            </w:r>
          </w:p>
          <w:p w14:paraId="2252296E" w14:textId="77777777" w:rsidR="005B68F6" w:rsidRPr="00196FB4" w:rsidRDefault="005B68F6" w:rsidP="005B68F6">
            <w:pPr>
              <w:spacing w:after="15"/>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Community </w:t>
            </w:r>
          </w:p>
          <w:p w14:paraId="450C17A9" w14:textId="77777777" w:rsidR="005B68F6" w:rsidRPr="00196FB4" w:rsidRDefault="005B68F6" w:rsidP="005B68F6">
            <w:pPr>
              <w:ind w:right="2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Development to assist first-time homebuyers with deferred loans. Up to 30% of purchase price, not to exceed $60,000. </w:t>
            </w:r>
          </w:p>
        </w:tc>
        <w:tc>
          <w:tcPr>
            <w:tcW w:w="3060" w:type="dxa"/>
            <w:tcBorders>
              <w:top w:val="single" w:sz="2" w:space="0" w:color="000000"/>
              <w:left w:val="single" w:sz="2" w:space="0" w:color="000000"/>
              <w:bottom w:val="single" w:sz="2" w:space="0" w:color="000000"/>
              <w:right w:val="single" w:sz="2" w:space="0" w:color="000000"/>
            </w:tcBorders>
          </w:tcPr>
          <w:p w14:paraId="7BF478CC"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First-time homebuyers with incomes </w:t>
            </w:r>
            <w:r w:rsidRPr="00196FB4">
              <w:rPr>
                <w:rFonts w:ascii="Segoe UI Symbol" w:eastAsia="Segoe UI Symbol" w:hAnsi="Segoe UI Symbol" w:cs="Segoe UI Symbol"/>
                <w:color w:val="000000"/>
                <w:sz w:val="31"/>
                <w:vertAlign w:val="subscript"/>
              </w:rPr>
              <w:t>≤</w:t>
            </w:r>
            <w:r w:rsidRPr="00196FB4">
              <w:rPr>
                <w:rFonts w:ascii="Times New Roman" w:eastAsia="Times New Roman" w:hAnsi="Times New Roman" w:cs="Times New Roman"/>
                <w:color w:val="000000"/>
                <w:sz w:val="20"/>
              </w:rPr>
              <w:t xml:space="preserve"> 80% of Area Median Income. </w:t>
            </w:r>
          </w:p>
        </w:tc>
        <w:tc>
          <w:tcPr>
            <w:tcW w:w="2431" w:type="dxa"/>
            <w:tcBorders>
              <w:top w:val="single" w:sz="2" w:space="0" w:color="000000"/>
              <w:left w:val="single" w:sz="2" w:space="0" w:color="000000"/>
              <w:bottom w:val="single" w:sz="2" w:space="0" w:color="000000"/>
              <w:right w:val="single" w:sz="2" w:space="0" w:color="000000"/>
            </w:tcBorders>
          </w:tcPr>
          <w:p w14:paraId="6CCB121C"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Program Income: </w:t>
            </w:r>
            <w:r w:rsidRPr="00196FB4">
              <w:rPr>
                <w:rFonts w:ascii="Times New Roman" w:eastAsia="Times New Roman" w:hAnsi="Times New Roman" w:cs="Times New Roman"/>
                <w:b/>
                <w:i/>
                <w:color w:val="000000"/>
                <w:sz w:val="20"/>
              </w:rPr>
              <w:t xml:space="preserve"> </w:t>
            </w:r>
            <w:r w:rsidRPr="00196FB4">
              <w:rPr>
                <w:rFonts w:ascii="Times New Roman" w:eastAsia="Times New Roman" w:hAnsi="Times New Roman" w:cs="Times New Roman"/>
                <w:color w:val="000000"/>
                <w:sz w:val="20"/>
              </w:rPr>
              <w:t xml:space="preserve">$0 </w:t>
            </w:r>
          </w:p>
        </w:tc>
        <w:tc>
          <w:tcPr>
            <w:tcW w:w="3059" w:type="dxa"/>
            <w:tcBorders>
              <w:top w:val="single" w:sz="2" w:space="0" w:color="000000"/>
              <w:left w:val="single" w:sz="2" w:space="0" w:color="000000"/>
              <w:bottom w:val="single" w:sz="2" w:space="0" w:color="000000"/>
              <w:right w:val="single" w:sz="2" w:space="0" w:color="000000"/>
            </w:tcBorders>
          </w:tcPr>
          <w:p w14:paraId="45829A82" w14:textId="77777777" w:rsidR="005B68F6" w:rsidRPr="00196FB4" w:rsidRDefault="005B68F6" w:rsidP="005B68F6">
            <w:pPr>
              <w:spacing w:after="264" w:line="275"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Loans will be made as program income becomes available.   </w:t>
            </w:r>
          </w:p>
          <w:p w14:paraId="3E6E3B14"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Continue to monitor California </w:t>
            </w:r>
          </w:p>
          <w:p w14:paraId="25DD3D8B"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Department of Housing and Community Development for new NOFA opportunities. </w:t>
            </w:r>
          </w:p>
        </w:tc>
        <w:tc>
          <w:tcPr>
            <w:tcW w:w="3821" w:type="dxa"/>
            <w:tcBorders>
              <w:top w:val="single" w:sz="2" w:space="0" w:color="000000"/>
              <w:left w:val="single" w:sz="2" w:space="0" w:color="000000"/>
              <w:bottom w:val="single" w:sz="2" w:space="0" w:color="000000"/>
              <w:right w:val="single" w:sz="2" w:space="0" w:color="000000"/>
            </w:tcBorders>
            <w:shd w:val="clear" w:color="auto" w:fill="auto"/>
          </w:tcPr>
          <w:p w14:paraId="338EB7B7" w14:textId="77777777" w:rsidR="005B68F6" w:rsidRPr="005B68F6" w:rsidRDefault="005B68F6" w:rsidP="005B68F6">
            <w:pPr>
              <w:spacing w:after="264" w:line="275" w:lineRule="auto"/>
              <w:rPr>
                <w:rFonts w:ascii="Times New Roman" w:eastAsia="Times New Roman" w:hAnsi="Times New Roman" w:cs="Times New Roman"/>
                <w:color w:val="000000"/>
                <w:sz w:val="20"/>
                <w:szCs w:val="20"/>
              </w:rPr>
            </w:pPr>
            <w:r w:rsidRPr="005B68F6">
              <w:rPr>
                <w:rFonts w:ascii="Times New Roman" w:hAnsi="Times New Roman" w:cs="Times New Roman"/>
                <w:sz w:val="20"/>
                <w:szCs w:val="20"/>
              </w:rPr>
              <w:t>Program has been suspended since no funding was available to make loans. Revenue was received in FY19 and was submitted for appropriation for ReUse in FY20, the amount is estimated to fund 2-3 purchase loans.</w:t>
            </w:r>
          </w:p>
        </w:tc>
      </w:tr>
    </w:tbl>
    <w:p w14:paraId="550D8F89" w14:textId="77777777" w:rsidR="00196FB4" w:rsidRPr="00196FB4" w:rsidRDefault="00196FB4" w:rsidP="00196FB4">
      <w:pPr>
        <w:tabs>
          <w:tab w:val="right" w:pos="12964"/>
        </w:tabs>
        <w:spacing w:after="3"/>
        <w:rPr>
          <w:rFonts w:ascii="Times New Roman" w:eastAsia="Times New Roman" w:hAnsi="Times New Roman" w:cs="Times New Roman"/>
          <w:color w:val="000000"/>
          <w:sz w:val="24"/>
        </w:rPr>
      </w:pPr>
      <w:r w:rsidRPr="00196FB4">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0ACF7EC5" wp14:editId="553F0B2F">
                <wp:simplePos x="0" y="0"/>
                <wp:positionH relativeFrom="column">
                  <wp:posOffset>57912</wp:posOffset>
                </wp:positionH>
                <wp:positionV relativeFrom="paragraph">
                  <wp:posOffset>-4083</wp:posOffset>
                </wp:positionV>
                <wp:extent cx="8173200" cy="7620"/>
                <wp:effectExtent l="0" t="0" r="0" b="0"/>
                <wp:wrapNone/>
                <wp:docPr id="354771" name="Group 354771"/>
                <wp:cNvGraphicFramePr/>
                <a:graphic xmlns:a="http://schemas.openxmlformats.org/drawingml/2006/main">
                  <a:graphicData uri="http://schemas.microsoft.com/office/word/2010/wordprocessingGroup">
                    <wpg:wgp>
                      <wpg:cNvGrpSpPr/>
                      <wpg:grpSpPr>
                        <a:xfrm>
                          <a:off x="0" y="0"/>
                          <a:ext cx="8173200" cy="7620"/>
                          <a:chOff x="0" y="0"/>
                          <a:chExt cx="8173200" cy="7620"/>
                        </a:xfrm>
                      </wpg:grpSpPr>
                      <wps:wsp>
                        <wps:cNvPr id="380684" name="Shape 380684"/>
                        <wps:cNvSpPr/>
                        <wps:spPr>
                          <a:xfrm>
                            <a:off x="0" y="0"/>
                            <a:ext cx="8173200" cy="9144"/>
                          </a:xfrm>
                          <a:custGeom>
                            <a:avLst/>
                            <a:gdLst/>
                            <a:ahLst/>
                            <a:cxnLst/>
                            <a:rect l="0" t="0" r="0" b="0"/>
                            <a:pathLst>
                              <a:path w="8173200" h="9144">
                                <a:moveTo>
                                  <a:pt x="0" y="0"/>
                                </a:moveTo>
                                <a:lnTo>
                                  <a:pt x="8173200" y="0"/>
                                </a:lnTo>
                                <a:lnTo>
                                  <a:pt x="81732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171A7333" id="Group 354771" o:spid="_x0000_s1026" style="position:absolute;margin-left:4.55pt;margin-top:-.3pt;width:643.55pt;height:.6pt;z-index:251663360" coordsize="81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">
                <v:shape id="Shape 380684" o:spid="_x0000_s1027" style="position:absolute;width:81732;height:91;visibility:visible;mso-wrap-style:square;v-text-anchor:top" coordsize="817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" path="m,l8173200,r,9144l,9144,,e" fillcolor="black" stroked="f" strokeweight="0">
                  <v:stroke miterlimit="83231f" joinstyle="miter"/>
                  <v:path arrowok="t" textboxrect="0,0,8173200,9144"/>
                </v:shape>
              </v:group>
            </w:pict>
          </mc:Fallback>
        </mc:AlternateContent>
      </w:r>
      <w:r w:rsidRPr="00196FB4">
        <w:rPr>
          <w:rFonts w:ascii="Times New Roman" w:eastAsia="Times New Roman" w:hAnsi="Times New Roman" w:cs="Times New Roman"/>
          <w:color w:val="000000"/>
          <w:sz w:val="20"/>
        </w:rPr>
        <w:t>City of Oakland</w:t>
      </w:r>
      <w:r w:rsidRPr="00196FB4">
        <w:rPr>
          <w:rFonts w:ascii="Times New Roman" w:eastAsia="Times New Roman" w:hAnsi="Times New Roman" w:cs="Times New Roman"/>
          <w:color w:val="FF0000"/>
          <w:sz w:val="20"/>
        </w:rPr>
        <w:t xml:space="preserve"> </w:t>
      </w:r>
      <w:r w:rsidRPr="00196FB4">
        <w:rPr>
          <w:rFonts w:ascii="Times New Roman" w:eastAsia="Times New Roman" w:hAnsi="Times New Roman" w:cs="Times New Roman"/>
          <w:color w:val="000000"/>
          <w:sz w:val="20"/>
        </w:rPr>
        <w:t xml:space="preserve">Consolidated Plan Action Plan </w:t>
      </w:r>
      <w:r w:rsidRPr="00196FB4">
        <w:rPr>
          <w:rFonts w:ascii="Times New Roman" w:eastAsia="Times New Roman" w:hAnsi="Times New Roman" w:cs="Times New Roman"/>
          <w:color w:val="000000"/>
          <w:sz w:val="20"/>
        </w:rPr>
        <w:tab/>
        <w:t xml:space="preserve">Affordable Housing Table </w:t>
      </w:r>
    </w:p>
    <w:p w14:paraId="04486AB7" w14:textId="77777777" w:rsidR="00196FB4" w:rsidRPr="00196FB4" w:rsidRDefault="00196FB4" w:rsidP="00196FB4">
      <w:pPr>
        <w:spacing w:after="3"/>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July 1, 2018 – June 30, 2019 </w:t>
      </w:r>
    </w:p>
    <w:p w14:paraId="6932B031" w14:textId="77777777" w:rsidR="00CA5E9D" w:rsidRDefault="00CA5E9D">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br w:type="page"/>
      </w:r>
    </w:p>
    <w:p w14:paraId="589E2D1A" w14:textId="77777777" w:rsidR="00196FB4" w:rsidRPr="00196FB4" w:rsidRDefault="00196FB4" w:rsidP="00196FB4">
      <w:pPr>
        <w:spacing w:after="5"/>
        <w:ind w:right="184"/>
        <w:jc w:val="cente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Objective #4:</w:t>
      </w:r>
      <w:r w:rsidRPr="00196FB4">
        <w:rPr>
          <w:rFonts w:ascii="Times New Roman" w:eastAsia="Times New Roman" w:hAnsi="Times New Roman" w:cs="Times New Roman"/>
          <w:color w:val="000000"/>
          <w:sz w:val="24"/>
        </w:rPr>
        <w:t xml:space="preserve"> </w:t>
      </w:r>
      <w:r w:rsidRPr="00196FB4">
        <w:rPr>
          <w:rFonts w:ascii="Times New Roman" w:eastAsia="Times New Roman" w:hAnsi="Times New Roman" w:cs="Times New Roman"/>
          <w:b/>
          <w:color w:val="000000"/>
          <w:sz w:val="20"/>
        </w:rPr>
        <w:t xml:space="preserve">Expansion of Ownership Opportunities for First-Time Homebuyers (cont’d) </w:t>
      </w:r>
    </w:p>
    <w:tbl>
      <w:tblPr>
        <w:tblStyle w:val="TableGrid"/>
        <w:tblW w:w="17591" w:type="dxa"/>
        <w:tblInd w:w="-314" w:type="dxa"/>
        <w:tblCellMar>
          <w:left w:w="119" w:type="dxa"/>
          <w:right w:w="86" w:type="dxa"/>
        </w:tblCellMar>
        <w:tblLook w:val="04A0" w:firstRow="1" w:lastRow="0" w:firstColumn="1" w:lastColumn="0" w:noHBand="0" w:noVBand="1"/>
      </w:tblPr>
      <w:tblGrid>
        <w:gridCol w:w="3149"/>
        <w:gridCol w:w="2071"/>
        <w:gridCol w:w="3060"/>
        <w:gridCol w:w="2431"/>
        <w:gridCol w:w="3059"/>
        <w:gridCol w:w="3821"/>
      </w:tblGrid>
      <w:tr w:rsidR="00CA5E9D" w:rsidRPr="00196FB4" w14:paraId="06369DFC" w14:textId="77777777" w:rsidTr="001463A4">
        <w:trPr>
          <w:trHeight w:val="684"/>
        </w:trPr>
        <w:tc>
          <w:tcPr>
            <w:tcW w:w="3149" w:type="dxa"/>
            <w:tcBorders>
              <w:top w:val="single" w:sz="2" w:space="0" w:color="000000"/>
              <w:left w:val="single" w:sz="2" w:space="0" w:color="000000"/>
              <w:bottom w:val="single" w:sz="2" w:space="0" w:color="000000"/>
              <w:right w:val="single" w:sz="2" w:space="0" w:color="000000"/>
            </w:tcBorders>
            <w:shd w:val="clear" w:color="auto" w:fill="E5E5E5"/>
          </w:tcPr>
          <w:p w14:paraId="47352E77" w14:textId="77777777" w:rsidR="00CA5E9D" w:rsidRPr="00196FB4" w:rsidRDefault="00CA5E9D"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5E4453E9" w14:textId="77777777" w:rsidR="00CA5E9D" w:rsidRPr="00196FB4" w:rsidRDefault="00CA5E9D"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7E53F2D3" w14:textId="77777777" w:rsidR="00CA5E9D" w:rsidRPr="00196FB4" w:rsidRDefault="00CA5E9D"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71" w:type="dxa"/>
            <w:tcBorders>
              <w:top w:val="single" w:sz="2" w:space="0" w:color="000000"/>
              <w:left w:val="single" w:sz="2" w:space="0" w:color="000000"/>
              <w:bottom w:val="single" w:sz="2" w:space="0" w:color="000000"/>
              <w:right w:val="single" w:sz="2" w:space="0" w:color="000000"/>
            </w:tcBorders>
            <w:shd w:val="clear" w:color="auto" w:fill="E5E5E5"/>
            <w:vAlign w:val="bottom"/>
          </w:tcPr>
          <w:p w14:paraId="7597790B" w14:textId="77777777" w:rsidR="00CA5E9D" w:rsidRPr="00196FB4" w:rsidRDefault="00CA5E9D"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2" w:space="0" w:color="000000"/>
              <w:bottom w:val="single" w:sz="2" w:space="0" w:color="000000"/>
              <w:right w:val="single" w:sz="2" w:space="0" w:color="000000"/>
            </w:tcBorders>
            <w:shd w:val="clear" w:color="auto" w:fill="E5E5E5"/>
          </w:tcPr>
          <w:p w14:paraId="4F0B8685" w14:textId="77777777" w:rsidR="00CA5E9D" w:rsidRPr="00196FB4" w:rsidRDefault="00CA5E9D"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083468F9" w14:textId="77777777" w:rsidR="00CA5E9D" w:rsidRPr="00196FB4" w:rsidRDefault="00CA5E9D"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5DABC4F7" w14:textId="77777777" w:rsidR="00CA5E9D" w:rsidRPr="00196FB4" w:rsidRDefault="00CA5E9D"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31" w:type="dxa"/>
            <w:tcBorders>
              <w:top w:val="single" w:sz="2" w:space="0" w:color="000000"/>
              <w:left w:val="single" w:sz="2" w:space="0" w:color="000000"/>
              <w:bottom w:val="single" w:sz="2" w:space="0" w:color="000000"/>
              <w:right w:val="single" w:sz="2" w:space="0" w:color="000000"/>
            </w:tcBorders>
            <w:shd w:val="clear" w:color="auto" w:fill="E5E5E5"/>
          </w:tcPr>
          <w:p w14:paraId="21B00D87" w14:textId="77777777" w:rsidR="00CA5E9D" w:rsidRPr="00196FB4" w:rsidRDefault="00CA5E9D" w:rsidP="00196FB4">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7A03A6B1" w14:textId="77777777" w:rsidR="00CA5E9D" w:rsidRPr="00196FB4" w:rsidRDefault="00CA5E9D"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791ECC68" w14:textId="77777777" w:rsidR="00CA5E9D" w:rsidRPr="00196FB4" w:rsidRDefault="00CA5E9D"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59" w:type="dxa"/>
            <w:tcBorders>
              <w:top w:val="single" w:sz="2" w:space="0" w:color="000000"/>
              <w:left w:val="single" w:sz="2" w:space="0" w:color="000000"/>
              <w:bottom w:val="double" w:sz="5" w:space="0" w:color="000000"/>
              <w:right w:val="single" w:sz="2" w:space="0" w:color="000000"/>
            </w:tcBorders>
            <w:shd w:val="clear" w:color="auto" w:fill="E5E5E5"/>
            <w:vAlign w:val="bottom"/>
          </w:tcPr>
          <w:p w14:paraId="2D94B894" w14:textId="77777777" w:rsidR="00CA5E9D" w:rsidRPr="00196FB4" w:rsidRDefault="00CA5E9D"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rPr>
              <w:t xml:space="preserve">2018/19 ONE YEAR GOALS </w:t>
            </w:r>
          </w:p>
        </w:tc>
        <w:tc>
          <w:tcPr>
            <w:tcW w:w="3821" w:type="dxa"/>
            <w:tcBorders>
              <w:top w:val="single" w:sz="2" w:space="0" w:color="000000"/>
              <w:left w:val="single" w:sz="2" w:space="0" w:color="000000"/>
              <w:bottom w:val="double" w:sz="5" w:space="0" w:color="000000"/>
              <w:right w:val="single" w:sz="2" w:space="0" w:color="000000"/>
            </w:tcBorders>
            <w:shd w:val="clear" w:color="auto" w:fill="E5E5E5"/>
          </w:tcPr>
          <w:p w14:paraId="3D79D6EA" w14:textId="77777777" w:rsidR="00CA5E9D" w:rsidRPr="00196FB4" w:rsidRDefault="00CA5E9D" w:rsidP="00196FB4">
            <w:pPr>
              <w:rPr>
                <w:rFonts w:ascii="Times New Roman" w:eastAsia="Times New Roman" w:hAnsi="Times New Roman" w:cs="Times New Roman"/>
                <w:b/>
                <w:color w:val="000000"/>
              </w:rPr>
            </w:pPr>
            <w:r w:rsidRPr="00CA5E9D">
              <w:rPr>
                <w:rFonts w:ascii="Times New Roman" w:eastAsia="Times New Roman" w:hAnsi="Times New Roman" w:cs="Times New Roman"/>
                <w:b/>
                <w:color w:val="2E74B5" w:themeColor="accent1" w:themeShade="BF"/>
              </w:rPr>
              <w:t>2018/19 ACCOMPLISHMENTS</w:t>
            </w:r>
          </w:p>
        </w:tc>
      </w:tr>
      <w:tr w:rsidR="005B68F6" w:rsidRPr="00196FB4" w14:paraId="7EB8D7EB" w14:textId="77777777" w:rsidTr="001463A4">
        <w:trPr>
          <w:trHeight w:val="3125"/>
        </w:trPr>
        <w:tc>
          <w:tcPr>
            <w:tcW w:w="3149" w:type="dxa"/>
            <w:tcBorders>
              <w:top w:val="single" w:sz="2" w:space="0" w:color="000000"/>
              <w:left w:val="single" w:sz="2" w:space="0" w:color="000000"/>
              <w:bottom w:val="single" w:sz="2" w:space="0" w:color="000000"/>
              <w:right w:val="single" w:sz="2" w:space="0" w:color="000000"/>
            </w:tcBorders>
          </w:tcPr>
          <w:p w14:paraId="78579141" w14:textId="77777777" w:rsidR="005B68F6" w:rsidRPr="00196FB4" w:rsidRDefault="005B68F6" w:rsidP="005B68F6">
            <w:pPr>
              <w:spacing w:after="15"/>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Homeownership Education </w:t>
            </w:r>
          </w:p>
          <w:p w14:paraId="526C5A1B" w14:textId="77777777" w:rsidR="005B68F6" w:rsidRPr="00196FB4" w:rsidRDefault="005B68F6" w:rsidP="005B68F6">
            <w:pPr>
              <w:ind w:right="1367"/>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Program  </w:t>
            </w:r>
            <w:r w:rsidRPr="00196FB4">
              <w:rPr>
                <w:rFonts w:ascii="Times New Roman" w:eastAsia="Times New Roman" w:hAnsi="Times New Roman" w:cs="Times New Roman"/>
                <w:i/>
                <w:color w:val="000000"/>
                <w:sz w:val="20"/>
              </w:rPr>
              <w:t xml:space="preserve">Citywide </w:t>
            </w:r>
          </w:p>
        </w:tc>
        <w:tc>
          <w:tcPr>
            <w:tcW w:w="2071" w:type="dxa"/>
            <w:tcBorders>
              <w:top w:val="single" w:sz="2" w:space="0" w:color="000000"/>
              <w:left w:val="single" w:sz="2" w:space="0" w:color="000000"/>
              <w:bottom w:val="single" w:sz="2" w:space="0" w:color="000000"/>
              <w:right w:val="single" w:sz="2" w:space="0" w:color="000000"/>
            </w:tcBorders>
          </w:tcPr>
          <w:p w14:paraId="21C9A271"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Assist potential first</w:t>
            </w:r>
            <w:r>
              <w:rPr>
                <w:rFonts w:ascii="Times New Roman" w:eastAsia="Times New Roman" w:hAnsi="Times New Roman" w:cs="Times New Roman"/>
                <w:color w:val="000000"/>
                <w:sz w:val="20"/>
              </w:rPr>
              <w:t xml:space="preserve"> </w:t>
            </w:r>
            <w:r w:rsidRPr="00196FB4">
              <w:rPr>
                <w:rFonts w:ascii="Times New Roman" w:eastAsia="Times New Roman" w:hAnsi="Times New Roman" w:cs="Times New Roman"/>
                <w:color w:val="000000"/>
                <w:sz w:val="20"/>
              </w:rPr>
              <w:t xml:space="preserve">time homebuyers by </w:t>
            </w:r>
          </w:p>
          <w:p w14:paraId="4F697A5A" w14:textId="77777777" w:rsidR="005B68F6" w:rsidRPr="00196FB4" w:rsidRDefault="005B68F6" w:rsidP="005B68F6">
            <w:pPr>
              <w:ind w:right="4"/>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offering certificated homebuyer workshops. The classes meet the educational requirements of the city’s loan programs and educate buyers on other assistance programs offered by lender partners.  </w:t>
            </w:r>
          </w:p>
        </w:tc>
        <w:tc>
          <w:tcPr>
            <w:tcW w:w="3060" w:type="dxa"/>
            <w:tcBorders>
              <w:top w:val="single" w:sz="2" w:space="0" w:color="000000"/>
              <w:left w:val="single" w:sz="2" w:space="0" w:color="000000"/>
              <w:bottom w:val="single" w:sz="2" w:space="0" w:color="000000"/>
              <w:right w:val="single" w:sz="2" w:space="0" w:color="000000"/>
            </w:tcBorders>
          </w:tcPr>
          <w:p w14:paraId="1C87BC78"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Potential first-time homebuyers. </w:t>
            </w:r>
          </w:p>
        </w:tc>
        <w:tc>
          <w:tcPr>
            <w:tcW w:w="2431" w:type="dxa"/>
            <w:tcBorders>
              <w:top w:val="single" w:sz="2" w:space="0" w:color="000000"/>
              <w:left w:val="single" w:sz="2" w:space="0" w:color="000000"/>
              <w:bottom w:val="single" w:sz="2" w:space="0" w:color="000000"/>
              <w:right w:val="single" w:sz="2" w:space="0" w:color="000000"/>
            </w:tcBorders>
          </w:tcPr>
          <w:p w14:paraId="1E55FF0B"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Presented by </w:t>
            </w:r>
          </w:p>
          <w:p w14:paraId="64260C5B" w14:textId="77777777" w:rsidR="005B68F6" w:rsidRPr="00196FB4" w:rsidRDefault="005B68F6" w:rsidP="005B68F6">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Homeownership staff. No outside costs or funding. </w:t>
            </w:r>
          </w:p>
        </w:tc>
        <w:tc>
          <w:tcPr>
            <w:tcW w:w="3059" w:type="dxa"/>
            <w:tcBorders>
              <w:top w:val="double" w:sz="5" w:space="0" w:color="000000"/>
              <w:left w:val="single" w:sz="2" w:space="0" w:color="000000"/>
              <w:bottom w:val="single" w:sz="2" w:space="0" w:color="000000"/>
              <w:right w:val="single" w:sz="2" w:space="0" w:color="000000"/>
            </w:tcBorders>
          </w:tcPr>
          <w:p w14:paraId="22B4E437" w14:textId="77777777" w:rsidR="005B68F6" w:rsidRPr="00196FB4" w:rsidRDefault="005B68F6" w:rsidP="005B68F6">
            <w:pPr>
              <w:spacing w:after="11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Offer monthly homebuyer</w:t>
            </w:r>
            <w:r>
              <w:rPr>
                <w:rFonts w:ascii="Times New Roman" w:eastAsia="Times New Roman" w:hAnsi="Times New Roman" w:cs="Times New Roman"/>
                <w:color w:val="000000"/>
                <w:sz w:val="20"/>
              </w:rPr>
              <w:t xml:space="preserve"> </w:t>
            </w:r>
            <w:r w:rsidRPr="00196FB4">
              <w:rPr>
                <w:rFonts w:ascii="Times New Roman" w:eastAsia="Times New Roman" w:hAnsi="Times New Roman" w:cs="Times New Roman"/>
                <w:color w:val="000000"/>
                <w:sz w:val="20"/>
              </w:rPr>
              <w:t xml:space="preserve">education classes to a total of 550 potential first-time homebuyers annually. </w:t>
            </w:r>
          </w:p>
          <w:p w14:paraId="10A3CDB4" w14:textId="77777777" w:rsidR="005B68F6" w:rsidRPr="00196FB4" w:rsidRDefault="005B68F6" w:rsidP="005B68F6">
            <w:pPr>
              <w:ind w:right="46"/>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Increase attendance pull-through by applying enrollment technology and follow-up reminders. Increase City employee participation, develop and present 2 workshops per year directed to City staff. </w:t>
            </w:r>
          </w:p>
        </w:tc>
        <w:tc>
          <w:tcPr>
            <w:tcW w:w="3821" w:type="dxa"/>
            <w:tcBorders>
              <w:top w:val="double" w:sz="5" w:space="0" w:color="000000"/>
              <w:left w:val="single" w:sz="2" w:space="0" w:color="000000"/>
              <w:bottom w:val="single" w:sz="2" w:space="0" w:color="000000"/>
              <w:right w:val="single" w:sz="2" w:space="0" w:color="000000"/>
            </w:tcBorders>
          </w:tcPr>
          <w:p w14:paraId="77171CF2" w14:textId="77777777" w:rsidR="005B68F6" w:rsidRPr="005B68F6" w:rsidRDefault="005B68F6" w:rsidP="005B68F6">
            <w:pPr>
              <w:pStyle w:val="BodyText"/>
              <w:rPr>
                <w:sz w:val="20"/>
              </w:rPr>
            </w:pPr>
            <w:r w:rsidRPr="005B68F6">
              <w:rPr>
                <w:sz w:val="20"/>
              </w:rPr>
              <w:t>In FY19 we enrolled 1,179 attendees, 590 completed night one of the class, and 490 completed both nights and received certificates.</w:t>
            </w:r>
          </w:p>
          <w:p w14:paraId="4CBE76B6" w14:textId="77777777" w:rsidR="005B68F6" w:rsidRPr="005B68F6" w:rsidRDefault="005B68F6" w:rsidP="005B68F6">
            <w:pPr>
              <w:pStyle w:val="BodyText"/>
              <w:rPr>
                <w:sz w:val="20"/>
              </w:rPr>
            </w:pPr>
          </w:p>
          <w:p w14:paraId="41DCF544" w14:textId="77777777" w:rsidR="005B68F6" w:rsidRPr="005B68F6" w:rsidRDefault="005B68F6" w:rsidP="005B68F6">
            <w:pPr>
              <w:pStyle w:val="BodyText"/>
              <w:rPr>
                <w:sz w:val="20"/>
              </w:rPr>
            </w:pPr>
            <w:r w:rsidRPr="005B68F6">
              <w:rPr>
                <w:sz w:val="20"/>
              </w:rPr>
              <w:t>In FY19 we switched to a new enrollment system, there were a few months of inefficiencies during the switchover.</w:t>
            </w:r>
          </w:p>
          <w:p w14:paraId="54BA00AD" w14:textId="77777777" w:rsidR="005B68F6" w:rsidRPr="00196FB4" w:rsidRDefault="005B68F6" w:rsidP="005B68F6">
            <w:pPr>
              <w:spacing w:after="118"/>
              <w:rPr>
                <w:rFonts w:ascii="Times New Roman" w:eastAsia="Times New Roman" w:hAnsi="Times New Roman" w:cs="Times New Roman"/>
                <w:color w:val="000000"/>
                <w:sz w:val="20"/>
              </w:rPr>
            </w:pPr>
            <w:r w:rsidRPr="005B68F6">
              <w:rPr>
                <w:rFonts w:ascii="Times New Roman" w:hAnsi="Times New Roman" w:cs="Times New Roman"/>
                <w:sz w:val="20"/>
              </w:rPr>
              <w:t>The presentation was migrated to PowerPoint with good results.</w:t>
            </w:r>
          </w:p>
        </w:tc>
      </w:tr>
    </w:tbl>
    <w:p w14:paraId="144041DE" w14:textId="77777777" w:rsidR="00196FB4" w:rsidRPr="00196FB4" w:rsidRDefault="00196FB4" w:rsidP="00196FB4">
      <w:pPr>
        <w:tabs>
          <w:tab w:val="right" w:pos="12964"/>
        </w:tabs>
        <w:spacing w:after="3"/>
        <w:rPr>
          <w:rFonts w:ascii="Times New Roman" w:eastAsia="Times New Roman" w:hAnsi="Times New Roman" w:cs="Times New Roman"/>
          <w:color w:val="000000"/>
          <w:sz w:val="24"/>
        </w:rPr>
      </w:pPr>
      <w:r w:rsidRPr="00196FB4">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14:anchorId="6E9CDCB5" wp14:editId="12CC0A16">
                <wp:simplePos x="0" y="0"/>
                <wp:positionH relativeFrom="column">
                  <wp:posOffset>57912</wp:posOffset>
                </wp:positionH>
                <wp:positionV relativeFrom="paragraph">
                  <wp:posOffset>-4084</wp:posOffset>
                </wp:positionV>
                <wp:extent cx="8173200" cy="7620"/>
                <wp:effectExtent l="0" t="0" r="0" b="0"/>
                <wp:wrapNone/>
                <wp:docPr id="357929" name="Group 357929"/>
                <wp:cNvGraphicFramePr/>
                <a:graphic xmlns:a="http://schemas.openxmlformats.org/drawingml/2006/main">
                  <a:graphicData uri="http://schemas.microsoft.com/office/word/2010/wordprocessingGroup">
                    <wpg:wgp>
                      <wpg:cNvGrpSpPr/>
                      <wpg:grpSpPr>
                        <a:xfrm>
                          <a:off x="0" y="0"/>
                          <a:ext cx="8173200" cy="7620"/>
                          <a:chOff x="0" y="0"/>
                          <a:chExt cx="8173200" cy="7620"/>
                        </a:xfrm>
                      </wpg:grpSpPr>
                      <wps:wsp>
                        <wps:cNvPr id="380686" name="Shape 380686"/>
                        <wps:cNvSpPr/>
                        <wps:spPr>
                          <a:xfrm>
                            <a:off x="0" y="0"/>
                            <a:ext cx="8173200" cy="9144"/>
                          </a:xfrm>
                          <a:custGeom>
                            <a:avLst/>
                            <a:gdLst/>
                            <a:ahLst/>
                            <a:cxnLst/>
                            <a:rect l="0" t="0" r="0" b="0"/>
                            <a:pathLst>
                              <a:path w="8173200" h="9144">
                                <a:moveTo>
                                  <a:pt x="0" y="0"/>
                                </a:moveTo>
                                <a:lnTo>
                                  <a:pt x="8173200" y="0"/>
                                </a:lnTo>
                                <a:lnTo>
                                  <a:pt x="81732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A8C2AA6" id="Group 357929" o:spid="_x0000_s1026" style="position:absolute;margin-left:4.55pt;margin-top:-.3pt;width:643.55pt;height:.6pt;z-index:251664384" coordsize="81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">
                <v:shape id="Shape 380686" o:spid="_x0000_s1027" style="position:absolute;width:81732;height:91;visibility:visible;mso-wrap-style:square;v-text-anchor:top" coordsize="817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" path="m,l8173200,r,9144l,9144,,e" fillcolor="black" stroked="f" strokeweight="0">
                  <v:stroke miterlimit="83231f" joinstyle="miter"/>
                  <v:path arrowok="t" textboxrect="0,0,8173200,9144"/>
                </v:shape>
              </v:group>
            </w:pict>
          </mc:Fallback>
        </mc:AlternateContent>
      </w:r>
      <w:r w:rsidRPr="00196FB4">
        <w:rPr>
          <w:rFonts w:ascii="Times New Roman" w:eastAsia="Times New Roman" w:hAnsi="Times New Roman" w:cs="Times New Roman"/>
          <w:color w:val="000000"/>
          <w:sz w:val="20"/>
        </w:rPr>
        <w:t>City of Oakland</w:t>
      </w:r>
      <w:r w:rsidRPr="00196FB4">
        <w:rPr>
          <w:rFonts w:ascii="Times New Roman" w:eastAsia="Times New Roman" w:hAnsi="Times New Roman" w:cs="Times New Roman"/>
          <w:color w:val="FF0000"/>
          <w:sz w:val="20"/>
        </w:rPr>
        <w:t xml:space="preserve">  </w:t>
      </w:r>
      <w:r w:rsidRPr="00196FB4">
        <w:rPr>
          <w:rFonts w:ascii="Times New Roman" w:eastAsia="Times New Roman" w:hAnsi="Times New Roman" w:cs="Times New Roman"/>
          <w:color w:val="000000"/>
          <w:sz w:val="20"/>
        </w:rPr>
        <w:t xml:space="preserve">Consolidated Plan Action Plan </w:t>
      </w:r>
      <w:r w:rsidRPr="00196FB4">
        <w:rPr>
          <w:rFonts w:ascii="Times New Roman" w:eastAsia="Times New Roman" w:hAnsi="Times New Roman" w:cs="Times New Roman"/>
          <w:color w:val="000000"/>
          <w:sz w:val="20"/>
        </w:rPr>
        <w:tab/>
        <w:t xml:space="preserve">Affordable Housing Table </w:t>
      </w:r>
    </w:p>
    <w:p w14:paraId="002B9FEB" w14:textId="77777777" w:rsidR="00196FB4" w:rsidRPr="00196FB4" w:rsidRDefault="00196FB4" w:rsidP="00196FB4">
      <w:pPr>
        <w:spacing w:after="3"/>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July 1, 2018 – June 30, 2019 </w:t>
      </w:r>
    </w:p>
    <w:p w14:paraId="24A2ABAD" w14:textId="77777777" w:rsidR="00196FB4" w:rsidRPr="00CA5E9D" w:rsidRDefault="00CA5E9D" w:rsidP="0065141A">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br w:type="page"/>
      </w:r>
      <w:r w:rsidR="00196FB4" w:rsidRPr="00196FB4">
        <w:rPr>
          <w:rFonts w:ascii="Times New Roman" w:eastAsia="Times New Roman" w:hAnsi="Times New Roman" w:cs="Times New Roman"/>
          <w:b/>
          <w:color w:val="000000"/>
          <w:sz w:val="20"/>
        </w:rPr>
        <w:lastRenderedPageBreak/>
        <w:t>Objective #5:</w:t>
      </w:r>
      <w:r w:rsidR="00196FB4" w:rsidRPr="00196FB4">
        <w:rPr>
          <w:rFonts w:ascii="Times New Roman" w:eastAsia="Times New Roman" w:hAnsi="Times New Roman" w:cs="Times New Roman"/>
          <w:color w:val="000000"/>
          <w:sz w:val="24"/>
        </w:rPr>
        <w:t xml:space="preserve"> </w:t>
      </w:r>
      <w:r w:rsidR="00196FB4" w:rsidRPr="00196FB4">
        <w:rPr>
          <w:rFonts w:ascii="Times New Roman" w:eastAsia="Times New Roman" w:hAnsi="Times New Roman" w:cs="Times New Roman"/>
          <w:b/>
          <w:color w:val="000000"/>
          <w:sz w:val="20"/>
        </w:rPr>
        <w:t>Improvement of the Existing Housing Stock</w:t>
      </w:r>
    </w:p>
    <w:tbl>
      <w:tblPr>
        <w:tblStyle w:val="TableGrid"/>
        <w:tblW w:w="17636" w:type="dxa"/>
        <w:tblInd w:w="-359" w:type="dxa"/>
        <w:tblCellMar>
          <w:left w:w="119" w:type="dxa"/>
          <w:right w:w="72" w:type="dxa"/>
        </w:tblCellMar>
        <w:tblLook w:val="04A0" w:firstRow="1" w:lastRow="0" w:firstColumn="1" w:lastColumn="0" w:noHBand="0" w:noVBand="1"/>
      </w:tblPr>
      <w:tblGrid>
        <w:gridCol w:w="3150"/>
        <w:gridCol w:w="2069"/>
        <w:gridCol w:w="3149"/>
        <w:gridCol w:w="2405"/>
        <w:gridCol w:w="2997"/>
        <w:gridCol w:w="3866"/>
      </w:tblGrid>
      <w:tr w:rsidR="00CA5E9D" w:rsidRPr="00196FB4" w14:paraId="22CB5EF8" w14:textId="77777777" w:rsidTr="001463A4">
        <w:trPr>
          <w:trHeight w:val="684"/>
        </w:trPr>
        <w:tc>
          <w:tcPr>
            <w:tcW w:w="3150" w:type="dxa"/>
            <w:tcBorders>
              <w:top w:val="single" w:sz="2" w:space="0" w:color="000000"/>
              <w:left w:val="single" w:sz="2" w:space="0" w:color="000000"/>
              <w:bottom w:val="single" w:sz="6" w:space="0" w:color="000000"/>
              <w:right w:val="single" w:sz="6" w:space="0" w:color="000000"/>
            </w:tcBorders>
            <w:shd w:val="clear" w:color="auto" w:fill="E5E5E5"/>
          </w:tcPr>
          <w:p w14:paraId="0FA0D342"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27D550D0"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3D89FA21"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69" w:type="dxa"/>
            <w:tcBorders>
              <w:top w:val="single" w:sz="2" w:space="0" w:color="000000"/>
              <w:left w:val="single" w:sz="6" w:space="0" w:color="000000"/>
              <w:bottom w:val="single" w:sz="6" w:space="0" w:color="000000"/>
              <w:right w:val="single" w:sz="6" w:space="0" w:color="000000"/>
            </w:tcBorders>
            <w:shd w:val="clear" w:color="auto" w:fill="E5E5E5"/>
            <w:vAlign w:val="bottom"/>
          </w:tcPr>
          <w:p w14:paraId="714D9129"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149" w:type="dxa"/>
            <w:tcBorders>
              <w:top w:val="single" w:sz="2" w:space="0" w:color="000000"/>
              <w:left w:val="single" w:sz="6" w:space="0" w:color="000000"/>
              <w:bottom w:val="single" w:sz="6" w:space="0" w:color="000000"/>
              <w:right w:val="single" w:sz="6" w:space="0" w:color="000000"/>
            </w:tcBorders>
            <w:shd w:val="clear" w:color="auto" w:fill="E5E5E5"/>
          </w:tcPr>
          <w:p w14:paraId="47C6D58B"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31FB14E2"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085CDE59"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05" w:type="dxa"/>
            <w:tcBorders>
              <w:top w:val="single" w:sz="2" w:space="0" w:color="000000"/>
              <w:left w:val="single" w:sz="6" w:space="0" w:color="000000"/>
              <w:bottom w:val="single" w:sz="6" w:space="0" w:color="000000"/>
              <w:right w:val="single" w:sz="6" w:space="0" w:color="000000"/>
            </w:tcBorders>
            <w:shd w:val="clear" w:color="auto" w:fill="E5E5E5"/>
          </w:tcPr>
          <w:p w14:paraId="6DCAB14E"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1400E74A"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01B5AF5E"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2997" w:type="dxa"/>
            <w:tcBorders>
              <w:top w:val="single" w:sz="2" w:space="0" w:color="000000"/>
              <w:left w:val="single" w:sz="6" w:space="0" w:color="000000"/>
              <w:bottom w:val="single" w:sz="6" w:space="0" w:color="000000"/>
              <w:right w:val="single" w:sz="2" w:space="0" w:color="000000"/>
            </w:tcBorders>
            <w:shd w:val="clear" w:color="auto" w:fill="E5E5E5"/>
            <w:vAlign w:val="bottom"/>
          </w:tcPr>
          <w:p w14:paraId="32156671"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rPr>
              <w:t xml:space="preserve"> </w:t>
            </w:r>
          </w:p>
        </w:tc>
        <w:tc>
          <w:tcPr>
            <w:tcW w:w="3866" w:type="dxa"/>
            <w:tcBorders>
              <w:top w:val="single" w:sz="2" w:space="0" w:color="000000"/>
              <w:left w:val="single" w:sz="6" w:space="0" w:color="000000"/>
              <w:bottom w:val="single" w:sz="6" w:space="0" w:color="000000"/>
              <w:right w:val="single" w:sz="2" w:space="0" w:color="000000"/>
            </w:tcBorders>
            <w:shd w:val="clear" w:color="auto" w:fill="E5E5E5"/>
          </w:tcPr>
          <w:p w14:paraId="7A07C6DB" w14:textId="77777777" w:rsidR="00CA5E9D" w:rsidRDefault="00CA5E9D" w:rsidP="00CA5E9D">
            <w:pPr>
              <w:rPr>
                <w:rFonts w:ascii="Times New Roman" w:eastAsia="Times New Roman" w:hAnsi="Times New Roman" w:cs="Times New Roman"/>
                <w:b/>
                <w:color w:val="2E74B5" w:themeColor="accent1" w:themeShade="BF"/>
                <w:u w:val="single" w:color="000000"/>
              </w:rPr>
            </w:pPr>
          </w:p>
          <w:p w14:paraId="1764AD2E" w14:textId="77777777" w:rsidR="00CA5E9D" w:rsidRDefault="00CA5E9D" w:rsidP="00CA5E9D">
            <w:pPr>
              <w:rPr>
                <w:rFonts w:ascii="Times New Roman" w:eastAsia="Times New Roman" w:hAnsi="Times New Roman" w:cs="Times New Roman"/>
                <w:b/>
                <w:color w:val="2E74B5" w:themeColor="accent1" w:themeShade="BF"/>
                <w:u w:val="single" w:color="000000"/>
              </w:rPr>
            </w:pPr>
          </w:p>
          <w:p w14:paraId="0C548DAA" w14:textId="77777777" w:rsidR="00CA5E9D" w:rsidRPr="00196FB4" w:rsidRDefault="00CA5E9D" w:rsidP="00CA5E9D">
            <w:pPr>
              <w:rPr>
                <w:rFonts w:ascii="Times New Roman" w:eastAsia="Times New Roman" w:hAnsi="Times New Roman" w:cs="Times New Roman"/>
                <w:b/>
                <w:color w:val="2E74B5" w:themeColor="accent1" w:themeShade="BF"/>
                <w:u w:val="single" w:color="000000"/>
              </w:rPr>
            </w:pPr>
            <w:r>
              <w:rPr>
                <w:rFonts w:ascii="Times New Roman" w:eastAsia="Times New Roman" w:hAnsi="Times New Roman" w:cs="Times New Roman"/>
                <w:b/>
                <w:color w:val="2E74B5" w:themeColor="accent1" w:themeShade="BF"/>
                <w:u w:val="single" w:color="000000"/>
              </w:rPr>
              <w:t>2018/19 ACCOMPLISHMENTS</w:t>
            </w:r>
          </w:p>
        </w:tc>
      </w:tr>
      <w:tr w:rsidR="00CA5E9D" w:rsidRPr="00196FB4" w14:paraId="20F8958A" w14:textId="77777777" w:rsidTr="001463A4">
        <w:trPr>
          <w:trHeight w:val="2086"/>
        </w:trPr>
        <w:tc>
          <w:tcPr>
            <w:tcW w:w="3150" w:type="dxa"/>
            <w:tcBorders>
              <w:top w:val="single" w:sz="2" w:space="0" w:color="000000"/>
              <w:left w:val="single" w:sz="2" w:space="0" w:color="000000"/>
              <w:bottom w:val="single" w:sz="2" w:space="0" w:color="000000"/>
              <w:right w:val="single" w:sz="2" w:space="0" w:color="000000"/>
            </w:tcBorders>
          </w:tcPr>
          <w:p w14:paraId="6F070A03"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Emergency Home Repair </w:t>
            </w:r>
          </w:p>
          <w:p w14:paraId="7C17FE96" w14:textId="77777777" w:rsidR="00CA5E9D" w:rsidRPr="00196FB4" w:rsidRDefault="00CA5E9D" w:rsidP="00CA5E9D">
            <w:pPr>
              <w:ind w:right="1436"/>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Program </w:t>
            </w:r>
            <w:r w:rsidRPr="00196FB4">
              <w:rPr>
                <w:rFonts w:ascii="Times New Roman" w:eastAsia="Times New Roman" w:hAnsi="Times New Roman" w:cs="Times New Roman"/>
                <w:i/>
                <w:color w:val="000000"/>
                <w:sz w:val="20"/>
              </w:rPr>
              <w:t xml:space="preserve">Citywide </w:t>
            </w:r>
          </w:p>
        </w:tc>
        <w:tc>
          <w:tcPr>
            <w:tcW w:w="2069" w:type="dxa"/>
            <w:tcBorders>
              <w:top w:val="single" w:sz="2" w:space="0" w:color="000000"/>
              <w:left w:val="single" w:sz="2" w:space="0" w:color="000000"/>
              <w:bottom w:val="single" w:sz="2" w:space="0" w:color="000000"/>
              <w:right w:val="single" w:sz="2" w:space="0" w:color="000000"/>
            </w:tcBorders>
          </w:tcPr>
          <w:p w14:paraId="3F8EB71B" w14:textId="77777777" w:rsidR="00CA5E9D" w:rsidRPr="00196FB4" w:rsidRDefault="00CA5E9D" w:rsidP="00CA5E9D">
            <w:pPr>
              <w:ind w:right="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Emergency repair and rehabilitation financing (deferred loan). Minimum loan of $2,500 and maximum of $15,000. </w:t>
            </w:r>
          </w:p>
        </w:tc>
        <w:tc>
          <w:tcPr>
            <w:tcW w:w="3149" w:type="dxa"/>
            <w:tcBorders>
              <w:top w:val="single" w:sz="2" w:space="0" w:color="000000"/>
              <w:left w:val="single" w:sz="2" w:space="0" w:color="000000"/>
              <w:bottom w:val="single" w:sz="2" w:space="0" w:color="000000"/>
              <w:right w:val="single" w:sz="2" w:space="0" w:color="000000"/>
            </w:tcBorders>
          </w:tcPr>
          <w:p w14:paraId="61134EF6" w14:textId="77777777" w:rsidR="00CA5E9D" w:rsidRPr="00196FB4" w:rsidRDefault="00CA5E9D" w:rsidP="00CA5E9D">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Homeowners with incomes at or below 50% Area Median Income. </w:t>
            </w:r>
          </w:p>
        </w:tc>
        <w:tc>
          <w:tcPr>
            <w:tcW w:w="2405" w:type="dxa"/>
            <w:tcBorders>
              <w:top w:val="single" w:sz="2" w:space="0" w:color="000000"/>
              <w:left w:val="single" w:sz="2" w:space="0" w:color="000000"/>
              <w:bottom w:val="single" w:sz="2" w:space="0" w:color="000000"/>
              <w:right w:val="single" w:sz="2" w:space="0" w:color="000000"/>
            </w:tcBorders>
          </w:tcPr>
          <w:p w14:paraId="3CC9307F"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CDBG:</w:t>
            </w:r>
            <w:r w:rsidRPr="00196FB4">
              <w:rPr>
                <w:rFonts w:ascii="Times New Roman" w:eastAsia="Times New Roman" w:hAnsi="Times New Roman" w:cs="Times New Roman"/>
                <w:b/>
                <w:color w:val="000000"/>
                <w:sz w:val="20"/>
              </w:rPr>
              <w:t xml:space="preserve"> $77,320 </w:t>
            </w:r>
          </w:p>
          <w:p w14:paraId="0D565F04"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RLPI:    </w:t>
            </w:r>
            <w:r w:rsidRPr="00196FB4">
              <w:rPr>
                <w:rFonts w:ascii="Times New Roman" w:eastAsia="Times New Roman" w:hAnsi="Times New Roman" w:cs="Times New Roman"/>
                <w:b/>
                <w:color w:val="000000"/>
                <w:sz w:val="20"/>
              </w:rPr>
              <w:t xml:space="preserve">$80,254 </w:t>
            </w:r>
          </w:p>
          <w:p w14:paraId="4587DEFD"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CDBG Reprogram: </w:t>
            </w:r>
          </w:p>
          <w:p w14:paraId="08827524"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$336,803 </w:t>
            </w:r>
          </w:p>
        </w:tc>
        <w:tc>
          <w:tcPr>
            <w:tcW w:w="2997" w:type="dxa"/>
            <w:tcBorders>
              <w:top w:val="double" w:sz="5" w:space="0" w:color="000000"/>
              <w:left w:val="single" w:sz="2" w:space="0" w:color="000000"/>
              <w:bottom w:val="single" w:sz="2" w:space="0" w:color="000000"/>
              <w:right w:val="single" w:sz="2" w:space="0" w:color="000000"/>
            </w:tcBorders>
          </w:tcPr>
          <w:p w14:paraId="0FD4A8C4" w14:textId="77777777" w:rsidR="00CA5E9D" w:rsidRPr="00196FB4" w:rsidRDefault="00CA5E9D" w:rsidP="00CA5E9D">
            <w:pPr>
              <w:spacing w:after="1" w:line="239" w:lineRule="auto"/>
              <w:ind w:right="78"/>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20-35 low units will be assisted in FY 2018-19.  </w:t>
            </w:r>
            <w:r w:rsidRPr="00196FB4">
              <w:rPr>
                <w:rFonts w:ascii="Times New Roman" w:eastAsia="Times New Roman" w:hAnsi="Times New Roman" w:cs="Times New Roman"/>
                <w:color w:val="000000"/>
                <w:sz w:val="20"/>
              </w:rPr>
              <w:t>Emergency repair and rehabilitation financing (deferred loan) for up to 35 low/moderate income units in Oakland. Minimum loan of</w:t>
            </w:r>
          </w:p>
          <w:p w14:paraId="6C5B3401"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$2,500 and maximum of $15,000.</w:t>
            </w:r>
          </w:p>
          <w:p w14:paraId="01E6EB2D"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Up to 35 units will be assisted in FY 2018/19.</w:t>
            </w:r>
            <w:r w:rsidRPr="00196FB4">
              <w:rPr>
                <w:rFonts w:ascii="Times New Roman" w:eastAsia="Times New Roman" w:hAnsi="Times New Roman" w:cs="Times New Roman"/>
                <w:b/>
                <w:color w:val="000000"/>
                <w:sz w:val="20"/>
              </w:rPr>
              <w:t>.</w:t>
            </w:r>
          </w:p>
        </w:tc>
        <w:tc>
          <w:tcPr>
            <w:tcW w:w="3866" w:type="dxa"/>
            <w:tcBorders>
              <w:top w:val="double" w:sz="5" w:space="0" w:color="000000"/>
              <w:left w:val="single" w:sz="2" w:space="0" w:color="000000"/>
              <w:bottom w:val="single" w:sz="2" w:space="0" w:color="000000"/>
              <w:right w:val="single" w:sz="2" w:space="0" w:color="000000"/>
            </w:tcBorders>
          </w:tcPr>
          <w:p w14:paraId="12D8C48A" w14:textId="77777777" w:rsidR="00CA5E9D" w:rsidRPr="008D101A" w:rsidRDefault="008D101A" w:rsidP="00CA5E9D">
            <w:pPr>
              <w:spacing w:after="1" w:line="239" w:lineRule="auto"/>
              <w:ind w:right="78"/>
              <w:rPr>
                <w:rFonts w:ascii="Times New Roman" w:eastAsia="Times New Roman" w:hAnsi="Times New Roman" w:cs="Times New Roman"/>
                <w:color w:val="000000"/>
                <w:sz w:val="20"/>
              </w:rPr>
            </w:pPr>
            <w:r w:rsidRPr="008D101A">
              <w:rPr>
                <w:rFonts w:ascii="Times New Roman" w:eastAsia="Times New Roman" w:hAnsi="Times New Roman" w:cs="Times New Roman"/>
                <w:color w:val="000000"/>
                <w:sz w:val="20"/>
              </w:rPr>
              <w:t>As of June 2019, there are no completions. 1 unit under construction. 3 are assigned to Rehabilitation staff and are in the project design, bidding and loan approval stages. Additional units are undergoing preliminary review and qualification.</w:t>
            </w:r>
          </w:p>
        </w:tc>
      </w:tr>
      <w:tr w:rsidR="00CA5E9D" w:rsidRPr="00196FB4" w14:paraId="19EEA62E" w14:textId="77777777" w:rsidTr="001463A4">
        <w:trPr>
          <w:trHeight w:val="3914"/>
        </w:trPr>
        <w:tc>
          <w:tcPr>
            <w:tcW w:w="3150" w:type="dxa"/>
            <w:tcBorders>
              <w:top w:val="single" w:sz="2" w:space="0" w:color="000000"/>
              <w:left w:val="single" w:sz="2" w:space="0" w:color="000000"/>
              <w:bottom w:val="single" w:sz="2" w:space="0" w:color="000000"/>
              <w:right w:val="single" w:sz="2" w:space="0" w:color="000000"/>
            </w:tcBorders>
          </w:tcPr>
          <w:p w14:paraId="7B8D8A79" w14:textId="77777777" w:rsidR="00CA5E9D" w:rsidRPr="00196FB4" w:rsidRDefault="00CA5E9D" w:rsidP="00CA5E9D">
            <w:pPr>
              <w:spacing w:after="228" w:line="237" w:lineRule="auto"/>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Home Maintenance and Improvement Program </w:t>
            </w:r>
          </w:p>
          <w:p w14:paraId="00063EC5"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7 Community Development </w:t>
            </w:r>
          </w:p>
          <w:p w14:paraId="0AA2B3F5"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Districts </w:t>
            </w:r>
          </w:p>
        </w:tc>
        <w:tc>
          <w:tcPr>
            <w:tcW w:w="2069" w:type="dxa"/>
            <w:tcBorders>
              <w:top w:val="single" w:sz="2" w:space="0" w:color="000000"/>
              <w:left w:val="single" w:sz="2" w:space="0" w:color="000000"/>
              <w:bottom w:val="single" w:sz="2" w:space="0" w:color="000000"/>
              <w:right w:val="single" w:sz="2" w:space="0" w:color="000000"/>
            </w:tcBorders>
          </w:tcPr>
          <w:p w14:paraId="1EDE6DD0" w14:textId="77777777" w:rsidR="00CA5E9D" w:rsidRPr="00196FB4" w:rsidRDefault="00CA5E9D" w:rsidP="00CA5E9D">
            <w:pPr>
              <w:spacing w:after="228"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Housing rehabilitation financing (deferred loans at zero interest) of up to $75,000 for rehabilitation of 1- to 4-unit owner-occupied properties.</w:t>
            </w:r>
          </w:p>
          <w:p w14:paraId="56278159"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This program also funds all the costs for work write-ups, underwriting, construction monitoring and loan servicing for the entire housing rehabilitation program. </w:t>
            </w:r>
          </w:p>
        </w:tc>
        <w:tc>
          <w:tcPr>
            <w:tcW w:w="3149" w:type="dxa"/>
            <w:tcBorders>
              <w:top w:val="single" w:sz="2" w:space="0" w:color="000000"/>
              <w:left w:val="single" w:sz="2" w:space="0" w:color="000000"/>
              <w:bottom w:val="single" w:sz="2" w:space="0" w:color="000000"/>
              <w:right w:val="single" w:sz="2" w:space="0" w:color="000000"/>
            </w:tcBorders>
          </w:tcPr>
          <w:p w14:paraId="449A1138" w14:textId="77777777" w:rsidR="00CA5E9D" w:rsidRPr="00196FB4" w:rsidRDefault="00CA5E9D" w:rsidP="00CA5E9D">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Homeowners with incomes at or below 80% Area Median Income. </w:t>
            </w:r>
          </w:p>
        </w:tc>
        <w:tc>
          <w:tcPr>
            <w:tcW w:w="2405" w:type="dxa"/>
            <w:tcBorders>
              <w:top w:val="single" w:sz="2" w:space="0" w:color="000000"/>
              <w:left w:val="single" w:sz="2" w:space="0" w:color="000000"/>
              <w:bottom w:val="single" w:sz="2" w:space="0" w:color="000000"/>
              <w:right w:val="single" w:sz="2" w:space="0" w:color="000000"/>
            </w:tcBorders>
          </w:tcPr>
          <w:p w14:paraId="65935BAC"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CDBG </w:t>
            </w:r>
            <w:r w:rsidRPr="00196FB4">
              <w:rPr>
                <w:rFonts w:ascii="Times New Roman" w:eastAsia="Times New Roman" w:hAnsi="Times New Roman" w:cs="Times New Roman"/>
                <w:b/>
                <w:color w:val="000000"/>
                <w:sz w:val="20"/>
              </w:rPr>
              <w:t xml:space="preserve">$384,873 </w:t>
            </w:r>
          </w:p>
          <w:p w14:paraId="6130B684"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RLPI:  </w:t>
            </w:r>
            <w:r w:rsidRPr="00196FB4">
              <w:rPr>
                <w:rFonts w:ascii="Times New Roman" w:eastAsia="Times New Roman" w:hAnsi="Times New Roman" w:cs="Times New Roman"/>
                <w:b/>
                <w:color w:val="000000"/>
                <w:sz w:val="20"/>
              </w:rPr>
              <w:t xml:space="preserve">$484,873 </w:t>
            </w:r>
          </w:p>
          <w:p w14:paraId="24D6C869"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CDBG </w:t>
            </w:r>
          </w:p>
          <w:p w14:paraId="5ED3318B" w14:textId="77777777" w:rsidR="00CA5E9D" w:rsidRPr="00196FB4" w:rsidRDefault="00CA5E9D" w:rsidP="00CA5E9D">
            <w:pPr>
              <w:spacing w:after="217"/>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Reprogram</w:t>
            </w:r>
            <w:r w:rsidRPr="00196FB4">
              <w:rPr>
                <w:rFonts w:ascii="Times New Roman" w:eastAsia="Times New Roman" w:hAnsi="Times New Roman" w:cs="Times New Roman"/>
                <w:b/>
                <w:color w:val="000000"/>
                <w:sz w:val="20"/>
              </w:rPr>
              <w:t xml:space="preserve">:$390,193 </w:t>
            </w:r>
          </w:p>
          <w:p w14:paraId="672093AF"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Other RLPI</w:t>
            </w:r>
            <w:r w:rsidRPr="00196FB4">
              <w:rPr>
                <w:rFonts w:ascii="Arial" w:eastAsia="Arial" w:hAnsi="Arial" w:cs="Arial"/>
                <w:b/>
                <w:color w:val="000000"/>
                <w:sz w:val="20"/>
              </w:rPr>
              <w:t xml:space="preserve"> </w:t>
            </w:r>
            <w:r w:rsidRPr="00196FB4">
              <w:rPr>
                <w:rFonts w:ascii="Times New Roman" w:eastAsia="Times New Roman" w:hAnsi="Times New Roman" w:cs="Times New Roman"/>
                <w:color w:val="000000"/>
                <w:sz w:val="20"/>
              </w:rPr>
              <w:t xml:space="preserve">from prior years will be used to supplement these funds. </w:t>
            </w:r>
          </w:p>
        </w:tc>
        <w:tc>
          <w:tcPr>
            <w:tcW w:w="2997" w:type="dxa"/>
            <w:tcBorders>
              <w:top w:val="single" w:sz="2" w:space="0" w:color="000000"/>
              <w:left w:val="single" w:sz="2" w:space="0" w:color="000000"/>
              <w:bottom w:val="single" w:sz="2" w:space="0" w:color="000000"/>
              <w:right w:val="single" w:sz="2" w:space="0" w:color="000000"/>
            </w:tcBorders>
          </w:tcPr>
          <w:p w14:paraId="67CE99E2"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15-26  units will be assisted in FY 2018-19.</w:t>
            </w:r>
          </w:p>
        </w:tc>
        <w:tc>
          <w:tcPr>
            <w:tcW w:w="3866" w:type="dxa"/>
            <w:tcBorders>
              <w:top w:val="single" w:sz="2" w:space="0" w:color="000000"/>
              <w:left w:val="single" w:sz="2" w:space="0" w:color="000000"/>
              <w:bottom w:val="single" w:sz="2" w:space="0" w:color="000000"/>
              <w:right w:val="single" w:sz="2" w:space="0" w:color="000000"/>
            </w:tcBorders>
          </w:tcPr>
          <w:p w14:paraId="7BF24FDC" w14:textId="77777777" w:rsidR="00CA5E9D" w:rsidRPr="00196FB4" w:rsidRDefault="008D101A" w:rsidP="00CA5E9D">
            <w:pPr>
              <w:rPr>
                <w:rFonts w:ascii="Times New Roman" w:eastAsia="Times New Roman" w:hAnsi="Times New Roman" w:cs="Times New Roman"/>
                <w:color w:val="000000"/>
                <w:sz w:val="20"/>
              </w:rPr>
            </w:pPr>
            <w:r w:rsidRPr="008D101A">
              <w:rPr>
                <w:rFonts w:ascii="Times New Roman" w:eastAsia="Times New Roman" w:hAnsi="Times New Roman" w:cs="Times New Roman"/>
                <w:color w:val="000000"/>
                <w:sz w:val="20"/>
              </w:rPr>
              <w:t>Completed 1 owner-occupied housing unit.   12 units under construction. 21 are assigned to Rehabilitation staff and are in the project design, bidding and loan approval stages. An additional 24 are undergoing preliminary review and qualification.</w:t>
            </w:r>
          </w:p>
        </w:tc>
      </w:tr>
      <w:tr w:rsidR="00CA5E9D" w:rsidRPr="00196FB4" w14:paraId="3E1899EF" w14:textId="77777777" w:rsidTr="001463A4">
        <w:trPr>
          <w:trHeight w:val="1385"/>
        </w:trPr>
        <w:tc>
          <w:tcPr>
            <w:tcW w:w="3150" w:type="dxa"/>
            <w:tcBorders>
              <w:top w:val="single" w:sz="2" w:space="0" w:color="000000"/>
              <w:left w:val="single" w:sz="2" w:space="0" w:color="000000"/>
              <w:bottom w:val="single" w:sz="2" w:space="0" w:color="000000"/>
              <w:right w:val="single" w:sz="2" w:space="0" w:color="000000"/>
            </w:tcBorders>
          </w:tcPr>
          <w:p w14:paraId="736A04E8" w14:textId="77777777" w:rsidR="00CA5E9D" w:rsidRPr="00196FB4" w:rsidRDefault="00CA5E9D" w:rsidP="00CA5E9D">
            <w:pPr>
              <w:spacing w:after="204"/>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Lead Safe Housing Program </w:t>
            </w:r>
          </w:p>
          <w:p w14:paraId="454B1C16"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7 Community Development </w:t>
            </w:r>
          </w:p>
          <w:p w14:paraId="6D814FBB"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Districts </w:t>
            </w:r>
          </w:p>
        </w:tc>
        <w:tc>
          <w:tcPr>
            <w:tcW w:w="2069" w:type="dxa"/>
            <w:tcBorders>
              <w:top w:val="single" w:sz="2" w:space="0" w:color="000000"/>
              <w:left w:val="single" w:sz="2" w:space="0" w:color="000000"/>
              <w:bottom w:val="single" w:sz="2" w:space="0" w:color="000000"/>
              <w:right w:val="single" w:sz="2" w:space="0" w:color="000000"/>
            </w:tcBorders>
          </w:tcPr>
          <w:p w14:paraId="14DCADAD"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Grants for seniors, disabled and some families for exterior painting and lead hazard remediation.</w:t>
            </w:r>
            <w:r w:rsidRPr="00196FB4">
              <w:rPr>
                <w:rFonts w:ascii="Times New Roman" w:eastAsia="Times New Roman" w:hAnsi="Times New Roman" w:cs="Times New Roman"/>
                <w:color w:val="000000"/>
                <w:sz w:val="24"/>
              </w:rPr>
              <w:t xml:space="preserve"> </w:t>
            </w:r>
          </w:p>
        </w:tc>
        <w:tc>
          <w:tcPr>
            <w:tcW w:w="3149" w:type="dxa"/>
            <w:tcBorders>
              <w:top w:val="single" w:sz="2" w:space="0" w:color="000000"/>
              <w:left w:val="single" w:sz="2" w:space="0" w:color="000000"/>
              <w:bottom w:val="single" w:sz="2" w:space="0" w:color="000000"/>
              <w:right w:val="single" w:sz="2" w:space="0" w:color="000000"/>
            </w:tcBorders>
          </w:tcPr>
          <w:p w14:paraId="70FF7952" w14:textId="77777777" w:rsidR="00CA5E9D" w:rsidRPr="00196FB4" w:rsidRDefault="00CA5E9D" w:rsidP="00CA5E9D">
            <w:pPr>
              <w:ind w:right="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Senior and disabled homeowners with incomes at or below 50% AMI and homeowners with children under 6 years of age with incomes at or below 80% AMI. </w:t>
            </w:r>
          </w:p>
        </w:tc>
        <w:tc>
          <w:tcPr>
            <w:tcW w:w="2405" w:type="dxa"/>
            <w:tcBorders>
              <w:top w:val="single" w:sz="2" w:space="0" w:color="000000"/>
              <w:left w:val="single" w:sz="2" w:space="0" w:color="000000"/>
              <w:bottom w:val="single" w:sz="2" w:space="0" w:color="000000"/>
              <w:right w:val="single" w:sz="2" w:space="0" w:color="000000"/>
            </w:tcBorders>
          </w:tcPr>
          <w:p w14:paraId="13DE36D4"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CDBG: </w:t>
            </w:r>
            <w:r w:rsidRPr="00196FB4">
              <w:rPr>
                <w:rFonts w:ascii="Times New Roman" w:eastAsia="Times New Roman" w:hAnsi="Times New Roman" w:cs="Times New Roman"/>
                <w:b/>
                <w:color w:val="000000"/>
                <w:sz w:val="20"/>
              </w:rPr>
              <w:t>$185,509</w:t>
            </w:r>
            <w:r w:rsidRPr="00196FB4">
              <w:rPr>
                <w:rFonts w:ascii="Times New Roman" w:eastAsia="Times New Roman" w:hAnsi="Times New Roman" w:cs="Times New Roman"/>
                <w:color w:val="000000"/>
                <w:sz w:val="20"/>
              </w:rPr>
              <w:t xml:space="preserve"> </w:t>
            </w:r>
          </w:p>
          <w:p w14:paraId="4EEA1631"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CDBG Reprogram: </w:t>
            </w:r>
          </w:p>
          <w:p w14:paraId="056231F7"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$426,779</w:t>
            </w:r>
            <w:r w:rsidRPr="00196FB4">
              <w:rPr>
                <w:rFonts w:ascii="Times New Roman" w:eastAsia="Times New Roman" w:hAnsi="Times New Roman" w:cs="Times New Roman"/>
                <w:color w:val="000000"/>
                <w:sz w:val="20"/>
              </w:rPr>
              <w:t xml:space="preserve"> </w:t>
            </w:r>
          </w:p>
          <w:p w14:paraId="2323943E"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Other Revolving Program </w:t>
            </w:r>
          </w:p>
          <w:p w14:paraId="26FADB40"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Income</w:t>
            </w:r>
            <w:r w:rsidRPr="00196FB4">
              <w:rPr>
                <w:rFonts w:ascii="Arial" w:eastAsia="Arial" w:hAnsi="Arial" w:cs="Arial"/>
                <w:b/>
                <w:color w:val="000000"/>
                <w:sz w:val="20"/>
              </w:rPr>
              <w:t xml:space="preserve"> </w:t>
            </w:r>
          </w:p>
        </w:tc>
        <w:tc>
          <w:tcPr>
            <w:tcW w:w="2997" w:type="dxa"/>
            <w:tcBorders>
              <w:top w:val="single" w:sz="2" w:space="0" w:color="000000"/>
              <w:left w:val="single" w:sz="2" w:space="0" w:color="000000"/>
              <w:bottom w:val="single" w:sz="2" w:space="0" w:color="000000"/>
              <w:right w:val="single" w:sz="2" w:space="0" w:color="000000"/>
            </w:tcBorders>
          </w:tcPr>
          <w:p w14:paraId="00BA0018" w14:textId="77777777" w:rsidR="00CA5E9D" w:rsidRPr="00196FB4" w:rsidRDefault="00CA5E9D" w:rsidP="00CA5E9D">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20-65 units will be repainted after lead hazards are removed or contained in FY 2018-19. </w:t>
            </w:r>
          </w:p>
        </w:tc>
        <w:tc>
          <w:tcPr>
            <w:tcW w:w="3866" w:type="dxa"/>
            <w:tcBorders>
              <w:top w:val="single" w:sz="2" w:space="0" w:color="000000"/>
              <w:left w:val="single" w:sz="2" w:space="0" w:color="000000"/>
              <w:bottom w:val="single" w:sz="2" w:space="0" w:color="000000"/>
              <w:right w:val="single" w:sz="2" w:space="0" w:color="000000"/>
            </w:tcBorders>
          </w:tcPr>
          <w:p w14:paraId="7AA24406" w14:textId="77777777" w:rsidR="00CA5E9D" w:rsidRPr="00196FB4" w:rsidRDefault="00C60485" w:rsidP="00CA5E9D">
            <w:pPr>
              <w:rPr>
                <w:rFonts w:ascii="Times New Roman" w:eastAsia="Times New Roman" w:hAnsi="Times New Roman" w:cs="Times New Roman"/>
                <w:color w:val="000000"/>
                <w:sz w:val="20"/>
              </w:rPr>
            </w:pPr>
            <w:r w:rsidRPr="00C60485">
              <w:rPr>
                <w:rFonts w:ascii="Times New Roman" w:eastAsia="Times New Roman" w:hAnsi="Times New Roman" w:cs="Times New Roman"/>
                <w:color w:val="000000"/>
                <w:sz w:val="20"/>
              </w:rPr>
              <w:t>Completed 2 senior or disabled homeowners with exterior improvements and lead based paint remediation.  8 units are under construction. Additional 10 units are undergoing preliminary review and qualification.</w:t>
            </w:r>
          </w:p>
        </w:tc>
      </w:tr>
    </w:tbl>
    <w:p w14:paraId="50D63FAA" w14:textId="77777777" w:rsidR="00196FB4" w:rsidRPr="00196FB4" w:rsidRDefault="00196FB4" w:rsidP="00196FB4">
      <w:pPr>
        <w:tabs>
          <w:tab w:val="right" w:pos="12964"/>
        </w:tabs>
        <w:spacing w:after="3"/>
        <w:rPr>
          <w:rFonts w:ascii="Times New Roman" w:eastAsia="Times New Roman" w:hAnsi="Times New Roman" w:cs="Times New Roman"/>
          <w:color w:val="000000"/>
          <w:sz w:val="24"/>
        </w:rPr>
      </w:pPr>
      <w:r w:rsidRPr="00196FB4">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14:anchorId="38ABAB0F" wp14:editId="2CCE39B7">
                <wp:simplePos x="0" y="0"/>
                <wp:positionH relativeFrom="column">
                  <wp:posOffset>57912</wp:posOffset>
                </wp:positionH>
                <wp:positionV relativeFrom="paragraph">
                  <wp:posOffset>-1048</wp:posOffset>
                </wp:positionV>
                <wp:extent cx="8173200" cy="6108"/>
                <wp:effectExtent l="0" t="0" r="0" b="0"/>
                <wp:wrapNone/>
                <wp:docPr id="352764" name="Group 352764"/>
                <wp:cNvGraphicFramePr/>
                <a:graphic xmlns:a="http://schemas.openxmlformats.org/drawingml/2006/main">
                  <a:graphicData uri="http://schemas.microsoft.com/office/word/2010/wordprocessingGroup">
                    <wpg:wgp>
                      <wpg:cNvGrpSpPr/>
                      <wpg:grpSpPr>
                        <a:xfrm>
                          <a:off x="0" y="0"/>
                          <a:ext cx="8173200" cy="6108"/>
                          <a:chOff x="0" y="0"/>
                          <a:chExt cx="8173200" cy="6108"/>
                        </a:xfrm>
                      </wpg:grpSpPr>
                      <wps:wsp>
                        <wps:cNvPr id="380688" name="Shape 380688"/>
                        <wps:cNvSpPr/>
                        <wps:spPr>
                          <a:xfrm>
                            <a:off x="0" y="0"/>
                            <a:ext cx="8173200" cy="9144"/>
                          </a:xfrm>
                          <a:custGeom>
                            <a:avLst/>
                            <a:gdLst/>
                            <a:ahLst/>
                            <a:cxnLst/>
                            <a:rect l="0" t="0" r="0" b="0"/>
                            <a:pathLst>
                              <a:path w="8173200" h="9144">
                                <a:moveTo>
                                  <a:pt x="0" y="0"/>
                                </a:moveTo>
                                <a:lnTo>
                                  <a:pt x="8173200" y="0"/>
                                </a:lnTo>
                                <a:lnTo>
                                  <a:pt x="81732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58792D79" id="Group 352764" o:spid="_x0000_s1026" style="position:absolute;margin-left:4.55pt;margin-top:-.1pt;width:643.55pt;height:.5pt;z-index:251665408" coordsize="817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">
                <v:shape id="Shape 380688" o:spid="_x0000_s1027" style="position:absolute;width:81732;height:91;visibility:visible;mso-wrap-style:square;v-text-anchor:top" coordsize="817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" path="m,l8173200,r,9144l,9144,,e" fillcolor="black" stroked="f" strokeweight="0">
                  <v:stroke miterlimit="83231f" joinstyle="miter"/>
                  <v:path arrowok="t" textboxrect="0,0,8173200,9144"/>
                </v:shape>
              </v:group>
            </w:pict>
          </mc:Fallback>
        </mc:AlternateContent>
      </w:r>
      <w:r w:rsidRPr="00196FB4">
        <w:rPr>
          <w:rFonts w:ascii="Times New Roman" w:eastAsia="Times New Roman" w:hAnsi="Times New Roman" w:cs="Times New Roman"/>
          <w:color w:val="000000"/>
          <w:sz w:val="20"/>
        </w:rPr>
        <w:t>City of Oakland</w:t>
      </w:r>
      <w:r w:rsidRPr="00196FB4">
        <w:rPr>
          <w:rFonts w:ascii="Times New Roman" w:eastAsia="Times New Roman" w:hAnsi="Times New Roman" w:cs="Times New Roman"/>
          <w:color w:val="FF0000"/>
          <w:sz w:val="20"/>
        </w:rPr>
        <w:t xml:space="preserve"> </w:t>
      </w:r>
      <w:r w:rsidRPr="00196FB4">
        <w:rPr>
          <w:rFonts w:ascii="Times New Roman" w:eastAsia="Times New Roman" w:hAnsi="Times New Roman" w:cs="Times New Roman"/>
          <w:color w:val="000000"/>
          <w:sz w:val="20"/>
        </w:rPr>
        <w:t xml:space="preserve">Consolidated Plan Action Plan </w:t>
      </w:r>
      <w:r w:rsidRPr="00196FB4">
        <w:rPr>
          <w:rFonts w:ascii="Times New Roman" w:eastAsia="Times New Roman" w:hAnsi="Times New Roman" w:cs="Times New Roman"/>
          <w:color w:val="000000"/>
          <w:sz w:val="20"/>
        </w:rPr>
        <w:tab/>
        <w:t xml:space="preserve">Affordable Housing Table </w:t>
      </w:r>
    </w:p>
    <w:p w14:paraId="46552E6E" w14:textId="77777777" w:rsidR="00196FB4" w:rsidRPr="00196FB4" w:rsidRDefault="00196FB4" w:rsidP="00196FB4">
      <w:pPr>
        <w:spacing w:after="3"/>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July 1, 2018 – June 30, 2019 </w:t>
      </w:r>
    </w:p>
    <w:p w14:paraId="4CE30B5A" w14:textId="77777777" w:rsidR="00EB057B" w:rsidRDefault="00EB057B">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br w:type="page"/>
      </w:r>
    </w:p>
    <w:p w14:paraId="3D3749EC" w14:textId="77777777" w:rsidR="00196FB4" w:rsidRPr="00196FB4" w:rsidRDefault="00196FB4" w:rsidP="00196FB4">
      <w:pPr>
        <w:spacing w:after="5"/>
        <w:ind w:right="273"/>
        <w:jc w:val="cente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Objective #5:</w:t>
      </w:r>
      <w:r w:rsidRPr="00196FB4">
        <w:rPr>
          <w:rFonts w:ascii="Times New Roman" w:eastAsia="Times New Roman" w:hAnsi="Times New Roman" w:cs="Times New Roman"/>
          <w:color w:val="000000"/>
          <w:sz w:val="24"/>
        </w:rPr>
        <w:t xml:space="preserve"> </w:t>
      </w:r>
      <w:r w:rsidRPr="00196FB4">
        <w:rPr>
          <w:rFonts w:ascii="Times New Roman" w:eastAsia="Times New Roman" w:hAnsi="Times New Roman" w:cs="Times New Roman"/>
          <w:b/>
          <w:color w:val="000000"/>
          <w:sz w:val="20"/>
        </w:rPr>
        <w:t>Improvement of the Existing Housing Stock (cont’d)</w:t>
      </w:r>
      <w:r w:rsidRPr="00196FB4">
        <w:rPr>
          <w:rFonts w:ascii="Times New Roman" w:eastAsia="Times New Roman" w:hAnsi="Times New Roman" w:cs="Times New Roman"/>
          <w:color w:val="000000"/>
          <w:sz w:val="20"/>
        </w:rPr>
        <w:t xml:space="preserve"> </w:t>
      </w:r>
      <w:r w:rsidR="00806CFE">
        <w:rPr>
          <w:rFonts w:ascii="Times New Roman" w:eastAsia="Times New Roman" w:hAnsi="Times New Roman" w:cs="Times New Roman"/>
          <w:color w:val="000000"/>
          <w:sz w:val="20"/>
        </w:rPr>
        <w:t>basi</w:t>
      </w:r>
    </w:p>
    <w:tbl>
      <w:tblPr>
        <w:tblStyle w:val="TableGrid"/>
        <w:tblW w:w="17636" w:type="dxa"/>
        <w:tblInd w:w="-359" w:type="dxa"/>
        <w:tblCellMar>
          <w:left w:w="119" w:type="dxa"/>
          <w:right w:w="72" w:type="dxa"/>
        </w:tblCellMar>
        <w:tblLook w:val="04A0" w:firstRow="1" w:lastRow="0" w:firstColumn="1" w:lastColumn="0" w:noHBand="0" w:noVBand="1"/>
      </w:tblPr>
      <w:tblGrid>
        <w:gridCol w:w="3150"/>
        <w:gridCol w:w="2069"/>
        <w:gridCol w:w="3149"/>
        <w:gridCol w:w="2405"/>
        <w:gridCol w:w="2997"/>
        <w:gridCol w:w="3866"/>
      </w:tblGrid>
      <w:tr w:rsidR="00EB057B" w:rsidRPr="00196FB4" w14:paraId="5BA35968" w14:textId="77777777" w:rsidTr="001463A4">
        <w:trPr>
          <w:trHeight w:val="684"/>
        </w:trPr>
        <w:tc>
          <w:tcPr>
            <w:tcW w:w="3150" w:type="dxa"/>
            <w:tcBorders>
              <w:top w:val="single" w:sz="2" w:space="0" w:color="000000"/>
              <w:left w:val="single" w:sz="2" w:space="0" w:color="000000"/>
              <w:bottom w:val="single" w:sz="2" w:space="0" w:color="000000"/>
              <w:right w:val="single" w:sz="2" w:space="0" w:color="000000"/>
            </w:tcBorders>
            <w:shd w:val="clear" w:color="auto" w:fill="E5E5E5"/>
          </w:tcPr>
          <w:p w14:paraId="0D1BAE7E"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7A01BD62"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2FCB5FD9"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69" w:type="dxa"/>
            <w:tcBorders>
              <w:top w:val="single" w:sz="2" w:space="0" w:color="000000"/>
              <w:left w:val="single" w:sz="2" w:space="0" w:color="000000"/>
              <w:bottom w:val="single" w:sz="2" w:space="0" w:color="000000"/>
              <w:right w:val="single" w:sz="2" w:space="0" w:color="000000"/>
            </w:tcBorders>
            <w:shd w:val="clear" w:color="auto" w:fill="E5E5E5"/>
            <w:vAlign w:val="bottom"/>
          </w:tcPr>
          <w:p w14:paraId="2828DC6E"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149" w:type="dxa"/>
            <w:tcBorders>
              <w:top w:val="single" w:sz="2" w:space="0" w:color="000000"/>
              <w:left w:val="single" w:sz="2" w:space="0" w:color="000000"/>
              <w:bottom w:val="single" w:sz="2" w:space="0" w:color="000000"/>
              <w:right w:val="single" w:sz="2" w:space="0" w:color="000000"/>
            </w:tcBorders>
            <w:shd w:val="clear" w:color="auto" w:fill="E5E5E5"/>
          </w:tcPr>
          <w:p w14:paraId="429D1E36"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209CC494"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392E15C4"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05" w:type="dxa"/>
            <w:tcBorders>
              <w:top w:val="single" w:sz="2" w:space="0" w:color="000000"/>
              <w:left w:val="single" w:sz="2" w:space="0" w:color="000000"/>
              <w:bottom w:val="single" w:sz="2" w:space="0" w:color="000000"/>
              <w:right w:val="single" w:sz="2" w:space="0" w:color="000000"/>
            </w:tcBorders>
            <w:shd w:val="clear" w:color="auto" w:fill="E5E5E5"/>
          </w:tcPr>
          <w:p w14:paraId="3805DC4A" w14:textId="77777777" w:rsidR="00EB057B" w:rsidRPr="00196FB4" w:rsidRDefault="00EB057B" w:rsidP="00196FB4">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53E0E5CA"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75DC473A"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2997" w:type="dxa"/>
            <w:tcBorders>
              <w:top w:val="single" w:sz="2" w:space="0" w:color="000000"/>
              <w:left w:val="single" w:sz="2" w:space="0" w:color="000000"/>
              <w:bottom w:val="double" w:sz="5" w:space="0" w:color="000000"/>
              <w:right w:val="single" w:sz="2" w:space="0" w:color="000000"/>
            </w:tcBorders>
            <w:shd w:val="clear" w:color="auto" w:fill="E5E5E5"/>
            <w:vAlign w:val="bottom"/>
          </w:tcPr>
          <w:p w14:paraId="1EA57BE6" w14:textId="77777777" w:rsidR="00EB057B" w:rsidRPr="00196FB4" w:rsidRDefault="00EB057B" w:rsidP="00196FB4">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rPr>
              <w:t>2018/19 ONE YEAR GOALS</w:t>
            </w:r>
            <w:r w:rsidRPr="00196FB4">
              <w:rPr>
                <w:rFonts w:ascii="Times New Roman" w:eastAsia="Times New Roman" w:hAnsi="Times New Roman" w:cs="Times New Roman"/>
                <w:b/>
                <w:color w:val="000000"/>
                <w:sz w:val="20"/>
              </w:rPr>
              <w:t xml:space="preserve"> </w:t>
            </w:r>
          </w:p>
        </w:tc>
        <w:tc>
          <w:tcPr>
            <w:tcW w:w="3866" w:type="dxa"/>
            <w:tcBorders>
              <w:top w:val="single" w:sz="2" w:space="0" w:color="000000"/>
              <w:left w:val="single" w:sz="2" w:space="0" w:color="000000"/>
              <w:bottom w:val="double" w:sz="5" w:space="0" w:color="000000"/>
              <w:right w:val="single" w:sz="2" w:space="0" w:color="000000"/>
            </w:tcBorders>
            <w:shd w:val="clear" w:color="auto" w:fill="E5E5E5"/>
          </w:tcPr>
          <w:p w14:paraId="4D8EFBE6" w14:textId="77777777" w:rsidR="001463A4" w:rsidRDefault="001463A4" w:rsidP="00196FB4">
            <w:pPr>
              <w:jc w:val="both"/>
              <w:rPr>
                <w:rFonts w:ascii="Times New Roman" w:eastAsia="Times New Roman" w:hAnsi="Times New Roman" w:cs="Times New Roman"/>
                <w:b/>
                <w:color w:val="2E74B5" w:themeColor="accent1" w:themeShade="BF"/>
                <w:u w:val="single" w:color="000000"/>
              </w:rPr>
            </w:pPr>
          </w:p>
          <w:p w14:paraId="01627C20" w14:textId="77777777" w:rsidR="001463A4" w:rsidRDefault="001463A4" w:rsidP="00196FB4">
            <w:pPr>
              <w:jc w:val="both"/>
              <w:rPr>
                <w:rFonts w:ascii="Times New Roman" w:eastAsia="Times New Roman" w:hAnsi="Times New Roman" w:cs="Times New Roman"/>
                <w:b/>
                <w:color w:val="2E74B5" w:themeColor="accent1" w:themeShade="BF"/>
                <w:u w:val="single" w:color="000000"/>
              </w:rPr>
            </w:pPr>
          </w:p>
          <w:p w14:paraId="3A409BBC" w14:textId="77777777" w:rsidR="00EB057B" w:rsidRPr="00196FB4" w:rsidRDefault="00EB057B" w:rsidP="00196FB4">
            <w:pPr>
              <w:jc w:val="both"/>
              <w:rPr>
                <w:rFonts w:ascii="Times New Roman" w:eastAsia="Times New Roman" w:hAnsi="Times New Roman" w:cs="Times New Roman"/>
                <w:b/>
                <w:color w:val="000000"/>
              </w:rPr>
            </w:pPr>
            <w:r>
              <w:rPr>
                <w:rFonts w:ascii="Times New Roman" w:eastAsia="Times New Roman" w:hAnsi="Times New Roman" w:cs="Times New Roman"/>
                <w:b/>
                <w:color w:val="2E74B5" w:themeColor="accent1" w:themeShade="BF"/>
                <w:u w:val="single" w:color="000000"/>
              </w:rPr>
              <w:t>2018/19 ACCOMPLISHMENTS</w:t>
            </w:r>
          </w:p>
        </w:tc>
      </w:tr>
      <w:tr w:rsidR="00EB057B" w:rsidRPr="00196FB4" w14:paraId="31D40E50" w14:textId="77777777" w:rsidTr="001463A4">
        <w:trPr>
          <w:trHeight w:val="1395"/>
        </w:trPr>
        <w:tc>
          <w:tcPr>
            <w:tcW w:w="3150" w:type="dxa"/>
            <w:tcBorders>
              <w:top w:val="single" w:sz="2" w:space="0" w:color="000000"/>
              <w:left w:val="single" w:sz="2" w:space="0" w:color="000000"/>
              <w:bottom w:val="single" w:sz="2" w:space="0" w:color="000000"/>
              <w:right w:val="single" w:sz="2" w:space="0" w:color="000000"/>
            </w:tcBorders>
          </w:tcPr>
          <w:p w14:paraId="24A9D57B" w14:textId="77777777" w:rsidR="00EB057B" w:rsidRPr="00196FB4" w:rsidRDefault="00EB057B" w:rsidP="00196FB4">
            <w:pPr>
              <w:spacing w:after="207"/>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Minor Home Repair Program </w:t>
            </w:r>
          </w:p>
          <w:p w14:paraId="226F9C56"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Citywide </w:t>
            </w:r>
          </w:p>
        </w:tc>
        <w:tc>
          <w:tcPr>
            <w:tcW w:w="2069" w:type="dxa"/>
            <w:tcBorders>
              <w:top w:val="single" w:sz="2" w:space="0" w:color="000000"/>
              <w:left w:val="single" w:sz="2" w:space="0" w:color="000000"/>
              <w:bottom w:val="single" w:sz="2" w:space="0" w:color="000000"/>
              <w:right w:val="single" w:sz="2" w:space="0" w:color="000000"/>
            </w:tcBorders>
          </w:tcPr>
          <w:p w14:paraId="2ECD621D" w14:textId="77777777" w:rsidR="00EB057B" w:rsidRPr="00196FB4" w:rsidRDefault="00EB057B" w:rsidP="00196FB4">
            <w:pPr>
              <w:ind w:right="2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Grants to seniors or disabled homeowners for minor home repairs up to $2,499.  </w:t>
            </w:r>
          </w:p>
          <w:p w14:paraId="1839C855"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Administered by </w:t>
            </w:r>
          </w:p>
          <w:p w14:paraId="7BC71787"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Alameda County. </w:t>
            </w:r>
          </w:p>
        </w:tc>
        <w:tc>
          <w:tcPr>
            <w:tcW w:w="3149" w:type="dxa"/>
            <w:tcBorders>
              <w:top w:val="single" w:sz="2" w:space="0" w:color="000000"/>
              <w:left w:val="single" w:sz="2" w:space="0" w:color="000000"/>
              <w:bottom w:val="single" w:sz="2" w:space="0" w:color="000000"/>
              <w:right w:val="single" w:sz="2" w:space="0" w:color="000000"/>
            </w:tcBorders>
          </w:tcPr>
          <w:p w14:paraId="1FDE8E28" w14:textId="77777777" w:rsidR="00EB057B" w:rsidRPr="00196FB4" w:rsidRDefault="00EB057B" w:rsidP="00196FB4">
            <w:pPr>
              <w:ind w:right="3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Senior and disabled homeowners with incomes at or below 50% AMI. </w:t>
            </w:r>
          </w:p>
        </w:tc>
        <w:tc>
          <w:tcPr>
            <w:tcW w:w="2405" w:type="dxa"/>
            <w:tcBorders>
              <w:top w:val="single" w:sz="2" w:space="0" w:color="000000"/>
              <w:left w:val="single" w:sz="2" w:space="0" w:color="000000"/>
              <w:bottom w:val="single" w:sz="2" w:space="0" w:color="000000"/>
              <w:right w:val="single" w:sz="2" w:space="0" w:color="000000"/>
            </w:tcBorders>
          </w:tcPr>
          <w:p w14:paraId="38004E9A"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CDBG: </w:t>
            </w:r>
            <w:r w:rsidRPr="00196FB4">
              <w:rPr>
                <w:rFonts w:ascii="Times New Roman" w:eastAsia="Times New Roman" w:hAnsi="Times New Roman" w:cs="Times New Roman"/>
                <w:b/>
                <w:color w:val="000000"/>
                <w:sz w:val="20"/>
              </w:rPr>
              <w:t xml:space="preserve"> $159,200 </w:t>
            </w:r>
          </w:p>
          <w:p w14:paraId="7ED43B04"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CDBG Reprogram: </w:t>
            </w:r>
          </w:p>
          <w:p w14:paraId="2EE8F6D3"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$420,519</w:t>
            </w:r>
            <w:r w:rsidRPr="00196FB4">
              <w:rPr>
                <w:rFonts w:ascii="Times New Roman" w:eastAsia="Times New Roman" w:hAnsi="Times New Roman" w:cs="Times New Roman"/>
                <w:color w:val="000000"/>
                <w:sz w:val="20"/>
              </w:rPr>
              <w:t xml:space="preserve"> </w:t>
            </w:r>
          </w:p>
        </w:tc>
        <w:tc>
          <w:tcPr>
            <w:tcW w:w="2997" w:type="dxa"/>
            <w:tcBorders>
              <w:top w:val="double" w:sz="5" w:space="0" w:color="000000"/>
              <w:left w:val="single" w:sz="2" w:space="0" w:color="000000"/>
              <w:bottom w:val="single" w:sz="2" w:space="0" w:color="000000"/>
              <w:right w:val="single" w:sz="2" w:space="0" w:color="000000"/>
            </w:tcBorders>
          </w:tcPr>
          <w:p w14:paraId="3A51C58F" w14:textId="77777777" w:rsidR="00EB057B" w:rsidRPr="00196FB4" w:rsidRDefault="00EB057B" w:rsidP="00196FB4">
            <w:pPr>
              <w:ind w:right="6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90-190 units will be assisted in FY 2018-19.</w:t>
            </w:r>
          </w:p>
        </w:tc>
        <w:tc>
          <w:tcPr>
            <w:tcW w:w="3866" w:type="dxa"/>
            <w:tcBorders>
              <w:top w:val="double" w:sz="5" w:space="0" w:color="000000"/>
              <w:left w:val="single" w:sz="2" w:space="0" w:color="000000"/>
              <w:bottom w:val="single" w:sz="2" w:space="0" w:color="000000"/>
              <w:right w:val="single" w:sz="2" w:space="0" w:color="000000"/>
            </w:tcBorders>
          </w:tcPr>
          <w:p w14:paraId="6E14CEAC" w14:textId="77777777" w:rsidR="00C60485" w:rsidRPr="00C60485" w:rsidRDefault="00C60485" w:rsidP="00C60485">
            <w:pPr>
              <w:rPr>
                <w:rFonts w:ascii="Times New Roman" w:hAnsi="Times New Roman" w:cs="Times New Roman"/>
                <w:color w:val="000000"/>
                <w:sz w:val="20"/>
                <w:szCs w:val="20"/>
              </w:rPr>
            </w:pPr>
            <w:r w:rsidRPr="00C60485">
              <w:rPr>
                <w:rFonts w:ascii="Times New Roman" w:hAnsi="Times New Roman" w:cs="Times New Roman"/>
                <w:color w:val="000000"/>
                <w:sz w:val="20"/>
                <w:szCs w:val="20"/>
              </w:rPr>
              <w:t xml:space="preserve">Assisted 53 senior  or disabled home owners with minor home repairs.   61 Units completed.  </w:t>
            </w:r>
          </w:p>
          <w:p w14:paraId="2F498084" w14:textId="77777777" w:rsidR="00EB057B" w:rsidRPr="00196FB4" w:rsidRDefault="00EB057B" w:rsidP="00196FB4">
            <w:pPr>
              <w:ind w:right="68"/>
              <w:rPr>
                <w:rFonts w:ascii="Times New Roman" w:eastAsia="Times New Roman" w:hAnsi="Times New Roman" w:cs="Times New Roman"/>
                <w:color w:val="000000"/>
                <w:sz w:val="20"/>
              </w:rPr>
            </w:pPr>
          </w:p>
        </w:tc>
      </w:tr>
      <w:tr w:rsidR="00EB057B" w:rsidRPr="00196FB4" w14:paraId="3FA78033" w14:textId="77777777" w:rsidTr="001463A4">
        <w:trPr>
          <w:trHeight w:val="3226"/>
        </w:trPr>
        <w:tc>
          <w:tcPr>
            <w:tcW w:w="3150" w:type="dxa"/>
            <w:tcBorders>
              <w:top w:val="single" w:sz="2" w:space="0" w:color="000000"/>
              <w:left w:val="single" w:sz="2" w:space="0" w:color="000000"/>
              <w:bottom w:val="single" w:sz="2" w:space="0" w:color="000000"/>
              <w:right w:val="single" w:sz="2" w:space="0" w:color="000000"/>
            </w:tcBorders>
          </w:tcPr>
          <w:p w14:paraId="2F35DC0B"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Neighborhood Housing </w:t>
            </w:r>
          </w:p>
          <w:p w14:paraId="404768B0" w14:textId="77777777" w:rsidR="00EB057B" w:rsidRPr="00196FB4" w:rsidRDefault="00EB057B" w:rsidP="00196FB4">
            <w:pPr>
              <w:spacing w:after="213"/>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Revitalization Program </w:t>
            </w:r>
          </w:p>
          <w:p w14:paraId="0E8807D9"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i/>
                <w:color w:val="000000"/>
                <w:sz w:val="20"/>
              </w:rPr>
              <w:t xml:space="preserve">7 </w:t>
            </w:r>
            <w:r w:rsidRPr="00196FB4">
              <w:rPr>
                <w:rFonts w:ascii="Times New Roman" w:eastAsia="Times New Roman" w:hAnsi="Times New Roman" w:cs="Times New Roman"/>
                <w:i/>
                <w:color w:val="000000"/>
                <w:sz w:val="20"/>
              </w:rPr>
              <w:t>Community Development Districts</w:t>
            </w:r>
            <w:r w:rsidRPr="00196FB4">
              <w:rPr>
                <w:rFonts w:ascii="Times New Roman" w:eastAsia="Times New Roman" w:hAnsi="Times New Roman" w:cs="Times New Roman"/>
                <w:b/>
                <w:color w:val="000000"/>
                <w:sz w:val="20"/>
              </w:rPr>
              <w:t xml:space="preserve"> </w:t>
            </w:r>
          </w:p>
        </w:tc>
        <w:tc>
          <w:tcPr>
            <w:tcW w:w="2069" w:type="dxa"/>
            <w:tcBorders>
              <w:top w:val="single" w:sz="2" w:space="0" w:color="000000"/>
              <w:left w:val="single" w:sz="2" w:space="0" w:color="000000"/>
              <w:bottom w:val="single" w:sz="2" w:space="0" w:color="000000"/>
              <w:right w:val="single" w:sz="2" w:space="0" w:color="000000"/>
            </w:tcBorders>
          </w:tcPr>
          <w:p w14:paraId="13A1D67E" w14:textId="77777777" w:rsidR="00EB057B" w:rsidRPr="00196FB4" w:rsidRDefault="00EB057B" w:rsidP="00196FB4">
            <w:pPr>
              <w:spacing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Provides financial assistance to owners of vacant and blighted residential properties of one to four units that need extensive rehabilitation to correct code violations and to eliminate safety and health hazards. </w:t>
            </w:r>
          </w:p>
          <w:p w14:paraId="42AE5E44"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Maximum loan amount is $150,000 at 10% deferred interest for 2 years. </w:t>
            </w:r>
          </w:p>
        </w:tc>
        <w:tc>
          <w:tcPr>
            <w:tcW w:w="3149" w:type="dxa"/>
            <w:tcBorders>
              <w:top w:val="single" w:sz="2" w:space="0" w:color="000000"/>
              <w:left w:val="single" w:sz="2" w:space="0" w:color="000000"/>
              <w:bottom w:val="single" w:sz="2" w:space="0" w:color="000000"/>
              <w:right w:val="single" w:sz="2" w:space="0" w:color="000000"/>
            </w:tcBorders>
          </w:tcPr>
          <w:p w14:paraId="36631CE9"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Rehabilitation of blighted and vacant 1 – 4 unit residential or mixed use properties.  Funds may be used for the rehabilitation of the entire structure but improvement of the commercial portion of the property is not an eligible cost. </w:t>
            </w:r>
          </w:p>
        </w:tc>
        <w:tc>
          <w:tcPr>
            <w:tcW w:w="2405" w:type="dxa"/>
            <w:tcBorders>
              <w:top w:val="single" w:sz="2" w:space="0" w:color="000000"/>
              <w:left w:val="single" w:sz="2" w:space="0" w:color="000000"/>
              <w:bottom w:val="single" w:sz="2" w:space="0" w:color="000000"/>
              <w:right w:val="single" w:sz="2" w:space="0" w:color="000000"/>
            </w:tcBorders>
          </w:tcPr>
          <w:p w14:paraId="1358F80E" w14:textId="77777777" w:rsidR="00EB057B" w:rsidRPr="00196FB4" w:rsidRDefault="00EB057B" w:rsidP="00196FB4">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Rental Rehabilitation Program Income </w:t>
            </w:r>
          </w:p>
        </w:tc>
        <w:tc>
          <w:tcPr>
            <w:tcW w:w="2997" w:type="dxa"/>
            <w:tcBorders>
              <w:top w:val="single" w:sz="2" w:space="0" w:color="000000"/>
              <w:left w:val="single" w:sz="2" w:space="0" w:color="000000"/>
              <w:bottom w:val="single" w:sz="2" w:space="0" w:color="000000"/>
              <w:right w:val="single" w:sz="2" w:space="0" w:color="000000"/>
            </w:tcBorders>
          </w:tcPr>
          <w:p w14:paraId="5730E9A8" w14:textId="77777777" w:rsidR="00EB057B" w:rsidRPr="00196FB4" w:rsidRDefault="00EB057B"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The number of units assisted within the Consolidated Plan Period FY 2018/19 is to be determined. </w:t>
            </w:r>
          </w:p>
        </w:tc>
        <w:tc>
          <w:tcPr>
            <w:tcW w:w="3866" w:type="dxa"/>
            <w:tcBorders>
              <w:top w:val="single" w:sz="2" w:space="0" w:color="000000"/>
              <w:left w:val="single" w:sz="2" w:space="0" w:color="000000"/>
              <w:bottom w:val="single" w:sz="2" w:space="0" w:color="000000"/>
              <w:right w:val="single" w:sz="2" w:space="0" w:color="000000"/>
            </w:tcBorders>
          </w:tcPr>
          <w:p w14:paraId="0A80B132" w14:textId="77777777" w:rsidR="00C60485" w:rsidRPr="00C60485" w:rsidRDefault="00C60485" w:rsidP="00C60485">
            <w:pPr>
              <w:rPr>
                <w:rFonts w:ascii="Times New Roman" w:eastAsia="Times New Roman" w:hAnsi="Times New Roman" w:cs="Times New Roman"/>
                <w:color w:val="000000"/>
                <w:sz w:val="20"/>
              </w:rPr>
            </w:pPr>
            <w:r w:rsidRPr="00C60485">
              <w:rPr>
                <w:rFonts w:ascii="Times New Roman" w:eastAsia="Times New Roman" w:hAnsi="Times New Roman" w:cs="Times New Roman"/>
                <w:color w:val="000000"/>
                <w:sz w:val="20"/>
              </w:rPr>
              <w:t xml:space="preserve">There were no completions. </w:t>
            </w:r>
          </w:p>
          <w:p w14:paraId="061A7281" w14:textId="77777777" w:rsidR="00EB057B" w:rsidRPr="00196FB4" w:rsidRDefault="00EB057B" w:rsidP="00196FB4">
            <w:pPr>
              <w:rPr>
                <w:rFonts w:ascii="Times New Roman" w:eastAsia="Times New Roman" w:hAnsi="Times New Roman" w:cs="Times New Roman"/>
                <w:color w:val="000000"/>
                <w:sz w:val="20"/>
              </w:rPr>
            </w:pPr>
          </w:p>
        </w:tc>
      </w:tr>
    </w:tbl>
    <w:p w14:paraId="17EE0D5B" w14:textId="77777777" w:rsidR="001463A4" w:rsidRDefault="001463A4">
      <w:r>
        <w:br w:type="page"/>
      </w:r>
    </w:p>
    <w:tbl>
      <w:tblPr>
        <w:tblStyle w:val="TableGrid"/>
        <w:tblW w:w="17636" w:type="dxa"/>
        <w:tblInd w:w="-359" w:type="dxa"/>
        <w:tblCellMar>
          <w:left w:w="119" w:type="dxa"/>
          <w:right w:w="70" w:type="dxa"/>
        </w:tblCellMar>
        <w:tblLook w:val="04A0" w:firstRow="1" w:lastRow="0" w:firstColumn="1" w:lastColumn="0" w:noHBand="0" w:noVBand="1"/>
      </w:tblPr>
      <w:tblGrid>
        <w:gridCol w:w="3150"/>
        <w:gridCol w:w="2069"/>
        <w:gridCol w:w="3149"/>
        <w:gridCol w:w="2405"/>
        <w:gridCol w:w="2997"/>
        <w:gridCol w:w="3866"/>
      </w:tblGrid>
      <w:tr w:rsidR="001463A4" w:rsidRPr="00196FB4" w14:paraId="3233F185" w14:textId="77777777" w:rsidTr="001463A4">
        <w:trPr>
          <w:trHeight w:val="834"/>
        </w:trPr>
        <w:tc>
          <w:tcPr>
            <w:tcW w:w="3150" w:type="dxa"/>
            <w:tcBorders>
              <w:top w:val="single" w:sz="2" w:space="0" w:color="000000"/>
              <w:left w:val="single" w:sz="2" w:space="0" w:color="000000"/>
              <w:bottom w:val="single" w:sz="2" w:space="0" w:color="000000"/>
              <w:right w:val="single" w:sz="2" w:space="0" w:color="000000"/>
            </w:tcBorders>
            <w:shd w:val="clear" w:color="auto" w:fill="E5E5E5"/>
          </w:tcPr>
          <w:p w14:paraId="228313F5"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 xml:space="preserve">ACTIVITY NAME </w:t>
            </w:r>
          </w:p>
          <w:p w14:paraId="19A164D0"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5FA54BFD"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69" w:type="dxa"/>
            <w:tcBorders>
              <w:top w:val="single" w:sz="2" w:space="0" w:color="000000"/>
              <w:left w:val="single" w:sz="2" w:space="0" w:color="000000"/>
              <w:bottom w:val="single" w:sz="2" w:space="0" w:color="000000"/>
              <w:right w:val="single" w:sz="2" w:space="0" w:color="000000"/>
            </w:tcBorders>
            <w:shd w:val="clear" w:color="auto" w:fill="E5E5E5"/>
            <w:vAlign w:val="bottom"/>
          </w:tcPr>
          <w:p w14:paraId="63610D3D"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149" w:type="dxa"/>
            <w:tcBorders>
              <w:top w:val="single" w:sz="2" w:space="0" w:color="000000"/>
              <w:left w:val="single" w:sz="2" w:space="0" w:color="000000"/>
              <w:bottom w:val="single" w:sz="2" w:space="0" w:color="000000"/>
              <w:right w:val="single" w:sz="2" w:space="0" w:color="000000"/>
            </w:tcBorders>
            <w:shd w:val="clear" w:color="auto" w:fill="E5E5E5"/>
          </w:tcPr>
          <w:p w14:paraId="1D45BF52"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17C95E52"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233425BD"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05" w:type="dxa"/>
            <w:tcBorders>
              <w:top w:val="single" w:sz="2" w:space="0" w:color="000000"/>
              <w:left w:val="single" w:sz="2" w:space="0" w:color="000000"/>
              <w:bottom w:val="single" w:sz="2" w:space="0" w:color="000000"/>
              <w:right w:val="single" w:sz="2" w:space="0" w:color="000000"/>
            </w:tcBorders>
            <w:shd w:val="clear" w:color="auto" w:fill="E5E5E5"/>
          </w:tcPr>
          <w:p w14:paraId="2298951C" w14:textId="77777777" w:rsidR="001463A4" w:rsidRPr="00196FB4" w:rsidRDefault="001463A4" w:rsidP="001463A4">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529D17A8"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6FA1629E"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2997" w:type="dxa"/>
            <w:tcBorders>
              <w:top w:val="single" w:sz="2" w:space="0" w:color="000000"/>
              <w:left w:val="single" w:sz="2" w:space="0" w:color="000000"/>
              <w:bottom w:val="double" w:sz="5" w:space="0" w:color="000000"/>
              <w:right w:val="single" w:sz="2" w:space="0" w:color="000000"/>
            </w:tcBorders>
            <w:shd w:val="clear" w:color="auto" w:fill="E5E5E5"/>
            <w:vAlign w:val="bottom"/>
          </w:tcPr>
          <w:p w14:paraId="1D513865" w14:textId="77777777" w:rsidR="001463A4" w:rsidRPr="00196FB4" w:rsidRDefault="001463A4" w:rsidP="001463A4">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rPr>
              <w:t>2018/19 ONE YEAR GOALS</w:t>
            </w:r>
            <w:r w:rsidRPr="00196FB4">
              <w:rPr>
                <w:rFonts w:ascii="Times New Roman" w:eastAsia="Times New Roman" w:hAnsi="Times New Roman" w:cs="Times New Roman"/>
                <w:b/>
                <w:color w:val="000000"/>
                <w:sz w:val="20"/>
              </w:rPr>
              <w:t xml:space="preserve"> </w:t>
            </w:r>
          </w:p>
        </w:tc>
        <w:tc>
          <w:tcPr>
            <w:tcW w:w="3866" w:type="dxa"/>
            <w:tcBorders>
              <w:top w:val="single" w:sz="2" w:space="0" w:color="000000"/>
              <w:left w:val="single" w:sz="2" w:space="0" w:color="000000"/>
              <w:bottom w:val="double" w:sz="5" w:space="0" w:color="000000"/>
              <w:right w:val="single" w:sz="2" w:space="0" w:color="000000"/>
            </w:tcBorders>
            <w:shd w:val="clear" w:color="auto" w:fill="E5E5E5"/>
          </w:tcPr>
          <w:p w14:paraId="4FED2ADF" w14:textId="77777777" w:rsidR="001463A4" w:rsidRDefault="001463A4" w:rsidP="001463A4">
            <w:pPr>
              <w:jc w:val="both"/>
              <w:rPr>
                <w:rFonts w:ascii="Times New Roman" w:eastAsia="Times New Roman" w:hAnsi="Times New Roman" w:cs="Times New Roman"/>
                <w:b/>
                <w:color w:val="2E74B5" w:themeColor="accent1" w:themeShade="BF"/>
                <w:u w:val="single" w:color="000000"/>
              </w:rPr>
            </w:pPr>
          </w:p>
          <w:p w14:paraId="58927EFB" w14:textId="77777777" w:rsidR="001463A4" w:rsidRDefault="001463A4" w:rsidP="001463A4">
            <w:pPr>
              <w:jc w:val="both"/>
              <w:rPr>
                <w:rFonts w:ascii="Times New Roman" w:eastAsia="Times New Roman" w:hAnsi="Times New Roman" w:cs="Times New Roman"/>
                <w:b/>
                <w:color w:val="2E74B5" w:themeColor="accent1" w:themeShade="BF"/>
                <w:u w:val="single" w:color="000000"/>
              </w:rPr>
            </w:pPr>
          </w:p>
          <w:p w14:paraId="071E5873" w14:textId="77777777" w:rsidR="001463A4" w:rsidRPr="00196FB4" w:rsidRDefault="001463A4" w:rsidP="001463A4">
            <w:pPr>
              <w:jc w:val="both"/>
              <w:rPr>
                <w:rFonts w:ascii="Times New Roman" w:eastAsia="Times New Roman" w:hAnsi="Times New Roman" w:cs="Times New Roman"/>
                <w:b/>
                <w:color w:val="000000"/>
              </w:rPr>
            </w:pPr>
            <w:r>
              <w:rPr>
                <w:rFonts w:ascii="Times New Roman" w:eastAsia="Times New Roman" w:hAnsi="Times New Roman" w:cs="Times New Roman"/>
                <w:b/>
                <w:color w:val="2E74B5" w:themeColor="accent1" w:themeShade="BF"/>
                <w:u w:val="single" w:color="000000"/>
              </w:rPr>
              <w:t>2018/19 ACCOMPLISHMENTS</w:t>
            </w:r>
          </w:p>
        </w:tc>
      </w:tr>
      <w:tr w:rsidR="001463A4" w:rsidRPr="00196FB4" w14:paraId="16F56567" w14:textId="77777777" w:rsidTr="001463A4">
        <w:trPr>
          <w:trHeight w:val="2534"/>
        </w:trPr>
        <w:tc>
          <w:tcPr>
            <w:tcW w:w="3150" w:type="dxa"/>
            <w:tcBorders>
              <w:top w:val="single" w:sz="2" w:space="0" w:color="000000"/>
              <w:left w:val="single" w:sz="2" w:space="0" w:color="000000"/>
              <w:bottom w:val="single" w:sz="2" w:space="0" w:color="000000"/>
              <w:right w:val="single" w:sz="2" w:space="0" w:color="000000"/>
            </w:tcBorders>
          </w:tcPr>
          <w:p w14:paraId="0DC54892" w14:textId="77777777" w:rsidR="001463A4" w:rsidRPr="00196FB4" w:rsidRDefault="001463A4" w:rsidP="001463A4">
            <w:pPr>
              <w:spacing w:after="207"/>
              <w:rPr>
                <w:rFonts w:ascii="Times New Roman" w:eastAsia="Times New Roman" w:hAnsi="Times New Roman" w:cs="Times New Roman"/>
                <w:color w:val="000000"/>
                <w:sz w:val="24"/>
              </w:rPr>
            </w:pPr>
            <w:r w:rsidRPr="00196FB4">
              <w:rPr>
                <w:rFonts w:ascii="Calibri" w:eastAsia="Calibri" w:hAnsi="Calibri" w:cs="Calibri"/>
                <w:noProof/>
                <w:color w:val="000000"/>
              </w:rPr>
              <mc:AlternateContent>
                <mc:Choice Requires="wpg">
                  <w:drawing>
                    <wp:anchor distT="0" distB="0" distL="114300" distR="114300" simplePos="0" relativeHeight="251674624" behindDoc="0" locked="0" layoutInCell="1" allowOverlap="1" wp14:anchorId="7E88DE18" wp14:editId="63BD3CE5">
                      <wp:simplePos x="0" y="0"/>
                      <wp:positionH relativeFrom="column">
                        <wp:posOffset>57912</wp:posOffset>
                      </wp:positionH>
                      <wp:positionV relativeFrom="paragraph">
                        <wp:posOffset>-4083</wp:posOffset>
                      </wp:positionV>
                      <wp:extent cx="8173200" cy="7620"/>
                      <wp:effectExtent l="0" t="0" r="0" b="0"/>
                      <wp:wrapNone/>
                      <wp:docPr id="355723" name="Group 355723"/>
                      <wp:cNvGraphicFramePr/>
                      <a:graphic xmlns:a="http://schemas.openxmlformats.org/drawingml/2006/main">
                        <a:graphicData uri="http://schemas.microsoft.com/office/word/2010/wordprocessingGroup">
                          <wpg:wgp>
                            <wpg:cNvGrpSpPr/>
                            <wpg:grpSpPr>
                              <a:xfrm>
                                <a:off x="0" y="0"/>
                                <a:ext cx="8173200" cy="7620"/>
                                <a:chOff x="0" y="0"/>
                                <a:chExt cx="8173200" cy="7620"/>
                              </a:xfrm>
                            </wpg:grpSpPr>
                            <wps:wsp>
                              <wps:cNvPr id="380690" name="Shape 380690"/>
                              <wps:cNvSpPr/>
                              <wps:spPr>
                                <a:xfrm>
                                  <a:off x="0" y="0"/>
                                  <a:ext cx="8173200" cy="9144"/>
                                </a:xfrm>
                                <a:custGeom>
                                  <a:avLst/>
                                  <a:gdLst/>
                                  <a:ahLst/>
                                  <a:cxnLst/>
                                  <a:rect l="0" t="0" r="0" b="0"/>
                                  <a:pathLst>
                                    <a:path w="8173200" h="9144">
                                      <a:moveTo>
                                        <a:pt x="0" y="0"/>
                                      </a:moveTo>
                                      <a:lnTo>
                                        <a:pt x="8173200" y="0"/>
                                      </a:lnTo>
                                      <a:lnTo>
                                        <a:pt x="81732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17387441" id="Group 355723" o:spid="_x0000_s1026" style="position:absolute;margin-left:4.55pt;margin-top:-.3pt;width:643.55pt;height:.6pt;z-index:251674624" coordsize="81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">
                      <v:shape id="Shape 380690" o:spid="_x0000_s1027" style="position:absolute;width:81732;height:91;visibility:visible;mso-wrap-style:square;v-text-anchor:top" coordsize="817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" path="m,l8173200,r,9144l,9144,,e" fillcolor="black" stroked="f" strokeweight="0">
                        <v:stroke miterlimit="83231f" joinstyle="miter"/>
                        <v:path arrowok="t" textboxrect="0,0,8173200,9144"/>
                      </v:shape>
                    </v:group>
                  </w:pict>
                </mc:Fallback>
              </mc:AlternateContent>
            </w:r>
            <w:r>
              <w:rPr>
                <w:rFonts w:ascii="Times New Roman" w:eastAsia="Times New Roman" w:hAnsi="Times New Roman" w:cs="Times New Roman"/>
                <w:b/>
                <w:color w:val="000000"/>
                <w:sz w:val="20"/>
              </w:rPr>
              <w:t>R</w:t>
            </w:r>
            <w:r w:rsidRPr="00196FB4">
              <w:rPr>
                <w:rFonts w:ascii="Times New Roman" w:eastAsia="Times New Roman" w:hAnsi="Times New Roman" w:cs="Times New Roman"/>
                <w:b/>
                <w:color w:val="000000"/>
                <w:sz w:val="20"/>
              </w:rPr>
              <w:t xml:space="preserve">ental Rehabilitation Program </w:t>
            </w:r>
          </w:p>
          <w:p w14:paraId="647DC6EE"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Citywide </w:t>
            </w:r>
          </w:p>
        </w:tc>
        <w:tc>
          <w:tcPr>
            <w:tcW w:w="2069" w:type="dxa"/>
            <w:tcBorders>
              <w:top w:val="single" w:sz="2" w:space="0" w:color="000000"/>
              <w:left w:val="single" w:sz="2" w:space="0" w:color="000000"/>
              <w:bottom w:val="single" w:sz="2" w:space="0" w:color="000000"/>
              <w:right w:val="single" w:sz="2" w:space="0" w:color="000000"/>
            </w:tcBorders>
          </w:tcPr>
          <w:p w14:paraId="484573A6" w14:textId="77777777" w:rsidR="001463A4" w:rsidRPr="00196FB4" w:rsidRDefault="001463A4" w:rsidP="001463A4">
            <w:pPr>
              <w:ind w:right="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Rehabilitation financing for privately owned residential </w:t>
            </w:r>
          </w:p>
          <w:p w14:paraId="2B728351" w14:textId="77777777" w:rsidR="001463A4" w:rsidRPr="00196FB4" w:rsidRDefault="001463A4" w:rsidP="001463A4">
            <w:pPr>
              <w:spacing w:after="2" w:line="237" w:lineRule="auto"/>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rental properties.  The maximum loan will be </w:t>
            </w:r>
          </w:p>
          <w:p w14:paraId="6324965C"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50% of the </w:t>
            </w:r>
          </w:p>
          <w:p w14:paraId="0DA942C2" w14:textId="77777777" w:rsidR="001463A4" w:rsidRPr="00196FB4" w:rsidRDefault="001463A4" w:rsidP="001463A4">
            <w:pPr>
              <w:spacing w:after="231" w:line="239" w:lineRule="auto"/>
              <w:ind w:right="4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construction costs.  The maximum loan amount will be determined after a needs assessment is completed. </w:t>
            </w:r>
          </w:p>
          <w:p w14:paraId="3172BF34"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The interest rate will be linked to the market. The length of term of affordability will be set to balance antidisplacement interests against property owner’s incentives to participate. </w:t>
            </w:r>
          </w:p>
        </w:tc>
        <w:tc>
          <w:tcPr>
            <w:tcW w:w="3149" w:type="dxa"/>
            <w:tcBorders>
              <w:top w:val="single" w:sz="2" w:space="0" w:color="000000"/>
              <w:left w:val="single" w:sz="2" w:space="0" w:color="000000"/>
              <w:bottom w:val="single" w:sz="2" w:space="0" w:color="000000"/>
              <w:right w:val="single" w:sz="2" w:space="0" w:color="000000"/>
            </w:tcBorders>
          </w:tcPr>
          <w:p w14:paraId="1A1E069C"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Renters with incomes at or below 80% of the area median income. </w:t>
            </w:r>
          </w:p>
        </w:tc>
        <w:tc>
          <w:tcPr>
            <w:tcW w:w="2405" w:type="dxa"/>
            <w:tcBorders>
              <w:top w:val="single" w:sz="2" w:space="0" w:color="000000"/>
              <w:left w:val="single" w:sz="2" w:space="0" w:color="000000"/>
              <w:bottom w:val="single" w:sz="2" w:space="0" w:color="000000"/>
              <w:right w:val="single" w:sz="2" w:space="0" w:color="000000"/>
            </w:tcBorders>
          </w:tcPr>
          <w:p w14:paraId="0CF0448C" w14:textId="77777777" w:rsidR="001463A4" w:rsidRPr="00196FB4" w:rsidRDefault="001463A4" w:rsidP="001463A4">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Rental Rehabilitation Program Income </w:t>
            </w:r>
          </w:p>
        </w:tc>
        <w:tc>
          <w:tcPr>
            <w:tcW w:w="2997" w:type="dxa"/>
            <w:tcBorders>
              <w:top w:val="single" w:sz="2" w:space="0" w:color="000000"/>
              <w:left w:val="single" w:sz="2" w:space="0" w:color="000000"/>
              <w:bottom w:val="single" w:sz="2" w:space="0" w:color="000000"/>
              <w:right w:val="single" w:sz="2" w:space="0" w:color="000000"/>
            </w:tcBorders>
          </w:tcPr>
          <w:p w14:paraId="78827956"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This program is currently on hold and is not expected to start during FY 2018-19. Possible use of other funds pending Oakland City Council approval. </w:t>
            </w:r>
          </w:p>
        </w:tc>
        <w:tc>
          <w:tcPr>
            <w:tcW w:w="3866" w:type="dxa"/>
            <w:tcBorders>
              <w:top w:val="single" w:sz="2" w:space="0" w:color="000000"/>
              <w:left w:val="single" w:sz="2" w:space="0" w:color="000000"/>
              <w:bottom w:val="single" w:sz="2" w:space="0" w:color="000000"/>
              <w:right w:val="single" w:sz="2" w:space="0" w:color="000000"/>
            </w:tcBorders>
          </w:tcPr>
          <w:p w14:paraId="4075C736" w14:textId="77777777" w:rsidR="00C60485" w:rsidRPr="00C60485" w:rsidRDefault="00C60485" w:rsidP="00C60485">
            <w:pPr>
              <w:rPr>
                <w:rFonts w:ascii="Times New Roman" w:hAnsi="Times New Roman" w:cs="Times New Roman"/>
                <w:color w:val="000000"/>
                <w:sz w:val="20"/>
                <w:szCs w:val="20"/>
              </w:rPr>
            </w:pPr>
            <w:r w:rsidRPr="00C60485">
              <w:rPr>
                <w:rFonts w:ascii="Times New Roman" w:hAnsi="Times New Roman" w:cs="Times New Roman"/>
                <w:color w:val="000000"/>
                <w:sz w:val="20"/>
                <w:szCs w:val="20"/>
              </w:rPr>
              <w:t xml:space="preserve">There were no completions. </w:t>
            </w:r>
          </w:p>
          <w:p w14:paraId="01683CE9" w14:textId="77777777" w:rsidR="001463A4" w:rsidRPr="00196FB4" w:rsidRDefault="001463A4" w:rsidP="001463A4">
            <w:pPr>
              <w:rPr>
                <w:rFonts w:ascii="Times New Roman" w:eastAsia="Times New Roman" w:hAnsi="Times New Roman" w:cs="Times New Roman"/>
                <w:color w:val="000000"/>
                <w:sz w:val="20"/>
              </w:rPr>
            </w:pPr>
          </w:p>
        </w:tc>
      </w:tr>
      <w:tr w:rsidR="001463A4" w:rsidRPr="00196FB4" w14:paraId="76FB2A8A" w14:textId="77777777" w:rsidTr="001463A4">
        <w:trPr>
          <w:trHeight w:val="2534"/>
        </w:trPr>
        <w:tc>
          <w:tcPr>
            <w:tcW w:w="3150" w:type="dxa"/>
            <w:tcBorders>
              <w:top w:val="single" w:sz="2" w:space="0" w:color="000000"/>
              <w:left w:val="single" w:sz="2" w:space="0" w:color="000000"/>
              <w:bottom w:val="single" w:sz="2" w:space="0" w:color="000000"/>
              <w:right w:val="single" w:sz="2" w:space="0" w:color="000000"/>
            </w:tcBorders>
          </w:tcPr>
          <w:p w14:paraId="5F3FE115"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Weatherization and Energy </w:t>
            </w:r>
          </w:p>
          <w:p w14:paraId="30AABE9B" w14:textId="77777777" w:rsidR="001463A4" w:rsidRPr="00196FB4" w:rsidRDefault="001463A4" w:rsidP="001463A4">
            <w:pPr>
              <w:spacing w:after="210"/>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Retrofit Loan Program </w:t>
            </w:r>
          </w:p>
          <w:p w14:paraId="215F058B"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Citywide</w:t>
            </w:r>
            <w:r w:rsidRPr="00196FB4">
              <w:rPr>
                <w:rFonts w:ascii="Times New Roman" w:eastAsia="Times New Roman" w:hAnsi="Times New Roman" w:cs="Times New Roman"/>
                <w:color w:val="000000"/>
                <w:sz w:val="20"/>
              </w:rPr>
              <w:t xml:space="preserve"> </w:t>
            </w:r>
          </w:p>
        </w:tc>
        <w:tc>
          <w:tcPr>
            <w:tcW w:w="2069" w:type="dxa"/>
            <w:tcBorders>
              <w:top w:val="single" w:sz="2" w:space="0" w:color="000000"/>
              <w:left w:val="single" w:sz="2" w:space="0" w:color="000000"/>
              <w:bottom w:val="single" w:sz="2" w:space="0" w:color="000000"/>
              <w:right w:val="single" w:sz="2" w:space="0" w:color="000000"/>
            </w:tcBorders>
          </w:tcPr>
          <w:p w14:paraId="5564790A"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Loans to owner</w:t>
            </w:r>
            <w:r>
              <w:rPr>
                <w:rFonts w:ascii="Times New Roman" w:eastAsia="Times New Roman" w:hAnsi="Times New Roman" w:cs="Times New Roman"/>
                <w:color w:val="000000"/>
                <w:sz w:val="20"/>
              </w:rPr>
              <w:t xml:space="preserve"> </w:t>
            </w:r>
            <w:r w:rsidRPr="00196FB4">
              <w:rPr>
                <w:rFonts w:ascii="Times New Roman" w:eastAsia="Times New Roman" w:hAnsi="Times New Roman" w:cs="Times New Roman"/>
                <w:color w:val="000000"/>
                <w:sz w:val="20"/>
              </w:rPr>
              <w:t xml:space="preserve">occupied low-income and moderate-income households to provide weatherization and baseline energy efficiency upgrades.  Minimum loan of $6,500 maximum loan of $30,000 Deferred loans @ 0% interest </w:t>
            </w:r>
          </w:p>
        </w:tc>
        <w:tc>
          <w:tcPr>
            <w:tcW w:w="3149" w:type="dxa"/>
            <w:tcBorders>
              <w:top w:val="single" w:sz="2" w:space="0" w:color="000000"/>
              <w:left w:val="single" w:sz="2" w:space="0" w:color="000000"/>
              <w:bottom w:val="single" w:sz="2" w:space="0" w:color="000000"/>
              <w:right w:val="single" w:sz="2" w:space="0" w:color="000000"/>
            </w:tcBorders>
          </w:tcPr>
          <w:p w14:paraId="0A8462C8"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Homeowners with income at or below 80% Area Median Income </w:t>
            </w:r>
          </w:p>
        </w:tc>
        <w:tc>
          <w:tcPr>
            <w:tcW w:w="2405" w:type="dxa"/>
            <w:tcBorders>
              <w:top w:val="single" w:sz="2" w:space="0" w:color="000000"/>
              <w:left w:val="single" w:sz="2" w:space="0" w:color="000000"/>
              <w:bottom w:val="single" w:sz="2" w:space="0" w:color="000000"/>
              <w:right w:val="single" w:sz="2" w:space="0" w:color="000000"/>
            </w:tcBorders>
          </w:tcPr>
          <w:p w14:paraId="13CE4696" w14:textId="77777777" w:rsidR="001463A4" w:rsidRPr="00196FB4" w:rsidRDefault="001463A4" w:rsidP="001463A4">
            <w:pPr>
              <w:ind w:right="5"/>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Loan repayments from prior WERLP funds will be used) funds to be used </w:t>
            </w:r>
          </w:p>
          <w:p w14:paraId="6B76973F"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in FY 2018/19) </w:t>
            </w:r>
          </w:p>
        </w:tc>
        <w:tc>
          <w:tcPr>
            <w:tcW w:w="2997" w:type="dxa"/>
            <w:tcBorders>
              <w:top w:val="single" w:sz="2" w:space="0" w:color="000000"/>
              <w:left w:val="single" w:sz="2" w:space="0" w:color="000000"/>
              <w:bottom w:val="single" w:sz="2" w:space="0" w:color="000000"/>
              <w:right w:val="single" w:sz="2" w:space="0" w:color="000000"/>
            </w:tcBorders>
          </w:tcPr>
          <w:p w14:paraId="3F9532EA"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Complete energy retrofits and efficiency modifications to be determined based on WERP loan repayments for Period FY 201819.</w:t>
            </w:r>
          </w:p>
        </w:tc>
        <w:tc>
          <w:tcPr>
            <w:tcW w:w="3866" w:type="dxa"/>
            <w:tcBorders>
              <w:top w:val="single" w:sz="2" w:space="0" w:color="000000"/>
              <w:left w:val="single" w:sz="2" w:space="0" w:color="000000"/>
              <w:bottom w:val="single" w:sz="2" w:space="0" w:color="000000"/>
              <w:right w:val="single" w:sz="2" w:space="0" w:color="000000"/>
            </w:tcBorders>
          </w:tcPr>
          <w:p w14:paraId="59CF0B8E" w14:textId="77777777" w:rsidR="001463A4" w:rsidRPr="00196FB4" w:rsidRDefault="00C60485" w:rsidP="001463A4">
            <w:pPr>
              <w:rPr>
                <w:rFonts w:ascii="Times New Roman" w:eastAsia="Times New Roman" w:hAnsi="Times New Roman" w:cs="Times New Roman"/>
                <w:color w:val="000000"/>
                <w:sz w:val="20"/>
              </w:rPr>
            </w:pPr>
            <w:r w:rsidRPr="00C60485">
              <w:rPr>
                <w:rFonts w:ascii="Times New Roman" w:hAnsi="Times New Roman" w:cs="Times New Roman"/>
                <w:color w:val="000000"/>
                <w:sz w:val="20"/>
                <w:szCs w:val="20"/>
              </w:rPr>
              <w:t>There were no completions.</w:t>
            </w:r>
          </w:p>
        </w:tc>
      </w:tr>
    </w:tbl>
    <w:p w14:paraId="1C9BD5D0" w14:textId="77777777" w:rsidR="00196FB4" w:rsidRPr="00196FB4" w:rsidRDefault="00196FB4" w:rsidP="00196FB4">
      <w:pPr>
        <w:tabs>
          <w:tab w:val="right" w:pos="12964"/>
        </w:tabs>
        <w:spacing w:after="3"/>
        <w:rPr>
          <w:rFonts w:ascii="Times New Roman" w:eastAsia="Times New Roman" w:hAnsi="Times New Roman" w:cs="Times New Roman"/>
          <w:color w:val="000000"/>
          <w:sz w:val="24"/>
        </w:rPr>
      </w:pPr>
      <w:r w:rsidRPr="00196FB4">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14:anchorId="6DD618E5" wp14:editId="4986051F">
                <wp:simplePos x="0" y="0"/>
                <wp:positionH relativeFrom="column">
                  <wp:posOffset>57912</wp:posOffset>
                </wp:positionH>
                <wp:positionV relativeFrom="paragraph">
                  <wp:posOffset>-4083</wp:posOffset>
                </wp:positionV>
                <wp:extent cx="8173200" cy="7620"/>
                <wp:effectExtent l="0" t="0" r="0" b="0"/>
                <wp:wrapNone/>
                <wp:docPr id="354017" name="Group 354017"/>
                <wp:cNvGraphicFramePr/>
                <a:graphic xmlns:a="http://schemas.openxmlformats.org/drawingml/2006/main">
                  <a:graphicData uri="http://schemas.microsoft.com/office/word/2010/wordprocessingGroup">
                    <wpg:wgp>
                      <wpg:cNvGrpSpPr/>
                      <wpg:grpSpPr>
                        <a:xfrm>
                          <a:off x="0" y="0"/>
                          <a:ext cx="8173200" cy="7620"/>
                          <a:chOff x="0" y="0"/>
                          <a:chExt cx="8173200" cy="7620"/>
                        </a:xfrm>
                      </wpg:grpSpPr>
                      <wps:wsp>
                        <wps:cNvPr id="380692" name="Shape 380692"/>
                        <wps:cNvSpPr/>
                        <wps:spPr>
                          <a:xfrm>
                            <a:off x="0" y="0"/>
                            <a:ext cx="8173200" cy="9144"/>
                          </a:xfrm>
                          <a:custGeom>
                            <a:avLst/>
                            <a:gdLst/>
                            <a:ahLst/>
                            <a:cxnLst/>
                            <a:rect l="0" t="0" r="0" b="0"/>
                            <a:pathLst>
                              <a:path w="8173200" h="9144">
                                <a:moveTo>
                                  <a:pt x="0" y="0"/>
                                </a:moveTo>
                                <a:lnTo>
                                  <a:pt x="8173200" y="0"/>
                                </a:lnTo>
                                <a:lnTo>
                                  <a:pt x="81732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8913034" id="Group 354017" o:spid="_x0000_s1026" style="position:absolute;margin-left:4.55pt;margin-top:-.3pt;width:643.55pt;height:.6pt;z-index:251667456" coordsize="81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">
                <v:shape id="Shape 380692" o:spid="_x0000_s1027" style="position:absolute;width:81732;height:91;visibility:visible;mso-wrap-style:square;v-text-anchor:top" coordsize="817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" path="m,l8173200,r,9144l,9144,,e" fillcolor="black" stroked="f" strokeweight="0">
                  <v:stroke miterlimit="83231f" joinstyle="miter"/>
                  <v:path arrowok="t" textboxrect="0,0,8173200,9144"/>
                </v:shape>
              </v:group>
            </w:pict>
          </mc:Fallback>
        </mc:AlternateContent>
      </w:r>
      <w:r w:rsidRPr="00196FB4">
        <w:rPr>
          <w:rFonts w:ascii="Times New Roman" w:eastAsia="Times New Roman" w:hAnsi="Times New Roman" w:cs="Times New Roman"/>
          <w:color w:val="000000"/>
          <w:sz w:val="20"/>
        </w:rPr>
        <w:t>City of Oakland</w:t>
      </w:r>
      <w:r w:rsidRPr="00196FB4">
        <w:rPr>
          <w:rFonts w:ascii="Times New Roman" w:eastAsia="Times New Roman" w:hAnsi="Times New Roman" w:cs="Times New Roman"/>
          <w:color w:val="FF0000"/>
          <w:sz w:val="20"/>
        </w:rPr>
        <w:t xml:space="preserve"> </w:t>
      </w:r>
      <w:r w:rsidRPr="00196FB4">
        <w:rPr>
          <w:rFonts w:ascii="Times New Roman" w:eastAsia="Times New Roman" w:hAnsi="Times New Roman" w:cs="Times New Roman"/>
          <w:color w:val="000000"/>
          <w:sz w:val="20"/>
        </w:rPr>
        <w:t xml:space="preserve">Consolidated Plan Action Plan </w:t>
      </w:r>
      <w:r w:rsidRPr="00196FB4">
        <w:rPr>
          <w:rFonts w:ascii="Times New Roman" w:eastAsia="Times New Roman" w:hAnsi="Times New Roman" w:cs="Times New Roman"/>
          <w:color w:val="000000"/>
          <w:sz w:val="20"/>
        </w:rPr>
        <w:tab/>
        <w:t xml:space="preserve">Affordable Housing Table </w:t>
      </w:r>
    </w:p>
    <w:p w14:paraId="216652C6" w14:textId="77777777" w:rsidR="00196FB4" w:rsidRPr="00196FB4" w:rsidRDefault="00196FB4" w:rsidP="00196FB4">
      <w:pPr>
        <w:spacing w:after="3"/>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July 1, 2018 – June 30, 2019 </w:t>
      </w:r>
    </w:p>
    <w:p w14:paraId="6D8230F9" w14:textId="77777777" w:rsidR="001463A4" w:rsidRDefault="001463A4">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br w:type="page"/>
      </w:r>
    </w:p>
    <w:p w14:paraId="369D9F64" w14:textId="77777777" w:rsidR="00196FB4" w:rsidRPr="00196FB4" w:rsidRDefault="00196FB4" w:rsidP="00196FB4">
      <w:pPr>
        <w:spacing w:after="5"/>
        <w:ind w:right="453"/>
        <w:jc w:val="cente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Objective #6:</w:t>
      </w:r>
      <w:r w:rsidRPr="00196FB4">
        <w:rPr>
          <w:rFonts w:ascii="Times New Roman" w:eastAsia="Times New Roman" w:hAnsi="Times New Roman" w:cs="Times New Roman"/>
          <w:color w:val="000000"/>
          <w:sz w:val="24"/>
        </w:rPr>
        <w:t xml:space="preserve"> </w:t>
      </w:r>
      <w:r w:rsidRPr="00196FB4">
        <w:rPr>
          <w:rFonts w:ascii="Times New Roman" w:eastAsia="Times New Roman" w:hAnsi="Times New Roman" w:cs="Times New Roman"/>
          <w:b/>
          <w:color w:val="000000"/>
          <w:sz w:val="20"/>
        </w:rPr>
        <w:t xml:space="preserve">Provision of Rental Assistance for Extremely and Very Low Income Families </w:t>
      </w:r>
    </w:p>
    <w:tbl>
      <w:tblPr>
        <w:tblStyle w:val="TableGrid"/>
        <w:tblW w:w="17726" w:type="dxa"/>
        <w:tblInd w:w="-449" w:type="dxa"/>
        <w:tblCellMar>
          <w:right w:w="38" w:type="dxa"/>
        </w:tblCellMar>
        <w:tblLook w:val="04A0" w:firstRow="1" w:lastRow="0" w:firstColumn="1" w:lastColumn="0" w:noHBand="0" w:noVBand="1"/>
      </w:tblPr>
      <w:tblGrid>
        <w:gridCol w:w="3150"/>
        <w:gridCol w:w="2071"/>
        <w:gridCol w:w="3060"/>
        <w:gridCol w:w="2429"/>
        <w:gridCol w:w="3059"/>
        <w:gridCol w:w="3957"/>
      </w:tblGrid>
      <w:tr w:rsidR="001463A4" w:rsidRPr="00196FB4" w14:paraId="6025BF9E" w14:textId="77777777" w:rsidTr="001463A4">
        <w:trPr>
          <w:trHeight w:val="684"/>
        </w:trPr>
        <w:tc>
          <w:tcPr>
            <w:tcW w:w="3150" w:type="dxa"/>
            <w:tcBorders>
              <w:top w:val="single" w:sz="2" w:space="0" w:color="000000"/>
              <w:left w:val="single" w:sz="2" w:space="0" w:color="000000"/>
              <w:bottom w:val="single" w:sz="2" w:space="0" w:color="000000"/>
              <w:right w:val="single" w:sz="2" w:space="0" w:color="000000"/>
            </w:tcBorders>
            <w:shd w:val="clear" w:color="auto" w:fill="E5E5E5"/>
          </w:tcPr>
          <w:p w14:paraId="57F89E90"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77E7CEFA"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12FC56C4"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71" w:type="dxa"/>
            <w:tcBorders>
              <w:top w:val="single" w:sz="2" w:space="0" w:color="000000"/>
              <w:left w:val="single" w:sz="2" w:space="0" w:color="000000"/>
              <w:bottom w:val="single" w:sz="2" w:space="0" w:color="000000"/>
              <w:right w:val="single" w:sz="2" w:space="0" w:color="000000"/>
            </w:tcBorders>
            <w:shd w:val="clear" w:color="auto" w:fill="E5E5E5"/>
            <w:vAlign w:val="bottom"/>
          </w:tcPr>
          <w:p w14:paraId="7599601C"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2" w:space="0" w:color="000000"/>
              <w:bottom w:val="single" w:sz="2" w:space="0" w:color="000000"/>
              <w:right w:val="single" w:sz="2" w:space="0" w:color="000000"/>
            </w:tcBorders>
            <w:shd w:val="clear" w:color="auto" w:fill="E5E5E5"/>
          </w:tcPr>
          <w:p w14:paraId="18091A3F"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304090F8"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380648C5"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29" w:type="dxa"/>
            <w:tcBorders>
              <w:top w:val="single" w:sz="2" w:space="0" w:color="000000"/>
              <w:left w:val="single" w:sz="2" w:space="0" w:color="000000"/>
              <w:bottom w:val="single" w:sz="2" w:space="0" w:color="000000"/>
              <w:right w:val="single" w:sz="2" w:space="0" w:color="000000"/>
            </w:tcBorders>
            <w:shd w:val="clear" w:color="auto" w:fill="E5E5E5"/>
          </w:tcPr>
          <w:p w14:paraId="64227CC4" w14:textId="77777777" w:rsidR="001463A4" w:rsidRPr="00196FB4" w:rsidRDefault="001463A4" w:rsidP="00196FB4">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1A1944D2"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5671E90E"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59" w:type="dxa"/>
            <w:tcBorders>
              <w:top w:val="single" w:sz="2" w:space="0" w:color="000000"/>
              <w:left w:val="single" w:sz="2" w:space="0" w:color="000000"/>
              <w:bottom w:val="double" w:sz="5" w:space="0" w:color="000000"/>
              <w:right w:val="single" w:sz="2" w:space="0" w:color="000000"/>
            </w:tcBorders>
            <w:shd w:val="clear" w:color="auto" w:fill="E5E5E5"/>
            <w:vAlign w:val="bottom"/>
          </w:tcPr>
          <w:p w14:paraId="6B06A3D6"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rPr>
              <w:t>2018/19 ONE YEAR GOALS</w:t>
            </w:r>
            <w:r w:rsidRPr="00196FB4">
              <w:rPr>
                <w:rFonts w:ascii="Times New Roman" w:eastAsia="Times New Roman" w:hAnsi="Times New Roman" w:cs="Times New Roman"/>
                <w:b/>
                <w:color w:val="000000"/>
                <w:sz w:val="20"/>
              </w:rPr>
              <w:t xml:space="preserve"> </w:t>
            </w:r>
          </w:p>
        </w:tc>
        <w:tc>
          <w:tcPr>
            <w:tcW w:w="3957" w:type="dxa"/>
            <w:tcBorders>
              <w:top w:val="single" w:sz="2" w:space="0" w:color="000000"/>
              <w:left w:val="single" w:sz="2" w:space="0" w:color="000000"/>
              <w:bottom w:val="double" w:sz="5" w:space="0" w:color="000000"/>
              <w:right w:val="single" w:sz="2" w:space="0" w:color="000000"/>
            </w:tcBorders>
            <w:shd w:val="clear" w:color="auto" w:fill="E5E5E5"/>
          </w:tcPr>
          <w:p w14:paraId="78C83C34" w14:textId="77777777" w:rsidR="001463A4" w:rsidRPr="001463A4" w:rsidRDefault="001463A4" w:rsidP="00196FB4">
            <w:pPr>
              <w:rPr>
                <w:rFonts w:ascii="Times New Roman" w:eastAsia="Times New Roman" w:hAnsi="Times New Roman" w:cs="Times New Roman"/>
                <w:b/>
                <w:color w:val="2E74B5" w:themeColor="accent1" w:themeShade="BF"/>
              </w:rPr>
            </w:pPr>
          </w:p>
          <w:p w14:paraId="34BA93A6" w14:textId="77777777" w:rsidR="001463A4" w:rsidRPr="001463A4" w:rsidRDefault="001463A4" w:rsidP="00196FB4">
            <w:pPr>
              <w:rPr>
                <w:rFonts w:ascii="Times New Roman" w:eastAsia="Times New Roman" w:hAnsi="Times New Roman" w:cs="Times New Roman"/>
                <w:b/>
                <w:color w:val="2E74B5" w:themeColor="accent1" w:themeShade="BF"/>
              </w:rPr>
            </w:pPr>
          </w:p>
          <w:p w14:paraId="74BF0B69" w14:textId="77777777" w:rsidR="001463A4" w:rsidRPr="001463A4" w:rsidRDefault="001463A4" w:rsidP="00196FB4">
            <w:pPr>
              <w:rPr>
                <w:rFonts w:ascii="Times New Roman" w:eastAsia="Times New Roman" w:hAnsi="Times New Roman" w:cs="Times New Roman"/>
                <w:b/>
                <w:color w:val="2E74B5" w:themeColor="accent1" w:themeShade="BF"/>
              </w:rPr>
            </w:pPr>
            <w:r w:rsidRPr="001463A4">
              <w:rPr>
                <w:rFonts w:ascii="Times New Roman" w:eastAsia="Times New Roman" w:hAnsi="Times New Roman" w:cs="Times New Roman"/>
                <w:b/>
                <w:color w:val="2E74B5" w:themeColor="accent1" w:themeShade="BF"/>
              </w:rPr>
              <w:t>2018/19 ACCOMPLISHMENTS</w:t>
            </w:r>
          </w:p>
        </w:tc>
      </w:tr>
      <w:tr w:rsidR="001463A4" w:rsidRPr="00196FB4" w14:paraId="644B2E3B" w14:textId="77777777" w:rsidTr="001463A4">
        <w:trPr>
          <w:trHeight w:val="2775"/>
        </w:trPr>
        <w:tc>
          <w:tcPr>
            <w:tcW w:w="3150" w:type="dxa"/>
            <w:tcBorders>
              <w:top w:val="single" w:sz="2" w:space="0" w:color="000000"/>
              <w:left w:val="single" w:sz="2" w:space="0" w:color="000000"/>
              <w:bottom w:val="single" w:sz="2" w:space="0" w:color="000000"/>
              <w:right w:val="single" w:sz="2" w:space="0" w:color="000000"/>
            </w:tcBorders>
          </w:tcPr>
          <w:p w14:paraId="2334EFA2" w14:textId="77777777" w:rsidR="001463A4" w:rsidRPr="00196FB4" w:rsidRDefault="001463A4" w:rsidP="00196FB4">
            <w:pPr>
              <w:spacing w:after="231"/>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15</w:t>
            </w:r>
            <w:r w:rsidRPr="00196FB4">
              <w:rPr>
                <w:rFonts w:ascii="Times New Roman" w:eastAsia="Times New Roman" w:hAnsi="Times New Roman" w:cs="Times New Roman"/>
                <w:b/>
                <w:color w:val="000000"/>
                <w:sz w:val="20"/>
                <w:vertAlign w:val="superscript"/>
              </w:rPr>
              <w:t>th</w:t>
            </w:r>
            <w:r w:rsidRPr="00196FB4">
              <w:rPr>
                <w:rFonts w:ascii="Times New Roman" w:eastAsia="Times New Roman" w:hAnsi="Times New Roman" w:cs="Times New Roman"/>
                <w:b/>
                <w:color w:val="000000"/>
                <w:sz w:val="20"/>
              </w:rPr>
              <w:t xml:space="preserve"> and Harrison Street </w:t>
            </w:r>
          </w:p>
          <w:p w14:paraId="40D9EE85"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Se</w:t>
            </w:r>
            <w:hyperlink r:id="rId17">
              <w:r w:rsidRPr="00196FB4">
                <w:rPr>
                  <w:rFonts w:ascii="Times New Roman" w:eastAsia="Times New Roman" w:hAnsi="Times New Roman" w:cs="Times New Roman"/>
                  <w:b/>
                  <w:color w:val="000000"/>
                  <w:sz w:val="20"/>
                </w:rPr>
                <w:t xml:space="preserve">e </w:t>
              </w:r>
            </w:hyperlink>
            <w:hyperlink r:id="rId18">
              <w:r w:rsidRPr="00196FB4">
                <w:rPr>
                  <w:rFonts w:ascii="Times New Roman" w:eastAsia="Times New Roman" w:hAnsi="Times New Roman" w:cs="Times New Roman"/>
                  <w:b/>
                  <w:color w:val="000000"/>
                  <w:sz w:val="20"/>
                  <w:u w:val="single" w:color="000000"/>
                </w:rPr>
                <w:t>www.oakha.org</w:t>
              </w:r>
            </w:hyperlink>
            <w:hyperlink r:id="rId19">
              <w:r w:rsidRPr="00196FB4">
                <w:rPr>
                  <w:rFonts w:ascii="Times New Roman" w:eastAsia="Times New Roman" w:hAnsi="Times New Roman" w:cs="Times New Roman"/>
                  <w:b/>
                  <w:color w:val="000000"/>
                  <w:sz w:val="20"/>
                </w:rPr>
                <w:t xml:space="preserve"> </w:t>
              </w:r>
            </w:hyperlink>
            <w:r w:rsidRPr="00196FB4">
              <w:rPr>
                <w:rFonts w:ascii="Times New Roman" w:eastAsia="Times New Roman" w:hAnsi="Times New Roman" w:cs="Times New Roman"/>
                <w:b/>
                <w:color w:val="000000"/>
                <w:sz w:val="20"/>
              </w:rPr>
              <w:t xml:space="preserve">– FY2019 </w:t>
            </w:r>
          </w:p>
          <w:p w14:paraId="03A047E6"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Annual MTW Plan – pg. 71 </w:t>
            </w:r>
          </w:p>
        </w:tc>
        <w:tc>
          <w:tcPr>
            <w:tcW w:w="2071" w:type="dxa"/>
            <w:tcBorders>
              <w:top w:val="single" w:sz="2" w:space="0" w:color="000000"/>
              <w:left w:val="single" w:sz="2" w:space="0" w:color="000000"/>
              <w:bottom w:val="single" w:sz="2" w:space="0" w:color="000000"/>
              <w:right w:val="single" w:sz="2" w:space="0" w:color="000000"/>
            </w:tcBorders>
          </w:tcPr>
          <w:p w14:paraId="36F30564" w14:textId="77777777" w:rsidR="001463A4" w:rsidRPr="00282702" w:rsidRDefault="001463A4" w:rsidP="00196FB4">
            <w:pPr>
              <w:ind w:right="34"/>
              <w:rPr>
                <w:rFonts w:ascii="Times New Roman" w:eastAsia="Times New Roman" w:hAnsi="Times New Roman" w:cs="Times New Roman"/>
                <w:color w:val="000000"/>
                <w:sz w:val="20"/>
                <w:szCs w:val="20"/>
              </w:rPr>
            </w:pPr>
            <w:r w:rsidRPr="00282702">
              <w:rPr>
                <w:rFonts w:ascii="Times New Roman" w:eastAsia="Times New Roman" w:hAnsi="Times New Roman" w:cs="Times New Roman"/>
                <w:color w:val="000000"/>
                <w:sz w:val="20"/>
                <w:szCs w:val="20"/>
              </w:rPr>
              <w:t>OHA is in predevelopment planning for a new family development with 80-120 affordable rental units and ground floor commercial for families</w:t>
            </w:r>
          </w:p>
        </w:tc>
        <w:tc>
          <w:tcPr>
            <w:tcW w:w="3060" w:type="dxa"/>
            <w:tcBorders>
              <w:top w:val="single" w:sz="2" w:space="0" w:color="000000"/>
              <w:left w:val="single" w:sz="2" w:space="0" w:color="000000"/>
              <w:bottom w:val="single" w:sz="2" w:space="0" w:color="000000"/>
              <w:right w:val="single" w:sz="2" w:space="0" w:color="000000"/>
            </w:tcBorders>
          </w:tcPr>
          <w:p w14:paraId="2422A811" w14:textId="77777777" w:rsidR="001463A4" w:rsidRPr="00196FB4" w:rsidRDefault="001463A4" w:rsidP="00196FB4">
            <w:pPr>
              <w:ind w:right="47"/>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Families with incomes under 60% of area median income </w:t>
            </w:r>
          </w:p>
        </w:tc>
        <w:tc>
          <w:tcPr>
            <w:tcW w:w="2429" w:type="dxa"/>
            <w:tcBorders>
              <w:top w:val="single" w:sz="2" w:space="0" w:color="000000"/>
              <w:left w:val="single" w:sz="2" w:space="0" w:color="000000"/>
              <w:bottom w:val="single" w:sz="2" w:space="0" w:color="000000"/>
              <w:right w:val="single" w:sz="2" w:space="0" w:color="000000"/>
            </w:tcBorders>
          </w:tcPr>
          <w:p w14:paraId="60966CBD" w14:textId="77777777" w:rsidR="001463A4" w:rsidRPr="00196FB4" w:rsidRDefault="001463A4" w:rsidP="00196FB4">
            <w:pPr>
              <w:ind w:right="53"/>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4"/>
              </w:rPr>
              <w:t>The financing plan is in development.</w:t>
            </w:r>
            <w:r w:rsidRPr="00196FB4">
              <w:rPr>
                <w:rFonts w:ascii="Times New Roman" w:eastAsia="Times New Roman" w:hAnsi="Times New Roman" w:cs="Times New Roman"/>
                <w:color w:val="000000"/>
                <w:sz w:val="20"/>
              </w:rPr>
              <w:t xml:space="preserve"> </w:t>
            </w:r>
          </w:p>
        </w:tc>
        <w:tc>
          <w:tcPr>
            <w:tcW w:w="3059" w:type="dxa"/>
            <w:tcBorders>
              <w:top w:val="double" w:sz="5" w:space="0" w:color="000000"/>
              <w:left w:val="single" w:sz="2" w:space="0" w:color="000000"/>
              <w:bottom w:val="single" w:sz="2" w:space="0" w:color="000000"/>
              <w:right w:val="single" w:sz="2" w:space="0" w:color="000000"/>
            </w:tcBorders>
          </w:tcPr>
          <w:p w14:paraId="05D68354"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OHA will work with stakeholders to confirm the scope of the project and continue predevelopment planning. </w:t>
            </w:r>
          </w:p>
        </w:tc>
        <w:tc>
          <w:tcPr>
            <w:tcW w:w="3957" w:type="dxa"/>
            <w:tcBorders>
              <w:top w:val="double" w:sz="5" w:space="0" w:color="000000"/>
              <w:left w:val="single" w:sz="2" w:space="0" w:color="000000"/>
              <w:bottom w:val="single" w:sz="2" w:space="0" w:color="000000"/>
              <w:right w:val="single" w:sz="2" w:space="0" w:color="000000"/>
            </w:tcBorders>
          </w:tcPr>
          <w:p w14:paraId="1178D9E0" w14:textId="77777777" w:rsidR="001463A4" w:rsidRPr="00196FB4" w:rsidRDefault="00282702" w:rsidP="00196FB4">
            <w:pPr>
              <w:rPr>
                <w:rFonts w:ascii="Times New Roman" w:eastAsia="Times New Roman" w:hAnsi="Times New Roman" w:cs="Times New Roman"/>
                <w:color w:val="000000"/>
                <w:sz w:val="20"/>
              </w:rPr>
            </w:pPr>
            <w:r w:rsidRPr="00282702">
              <w:rPr>
                <w:rFonts w:ascii="Times New Roman" w:eastAsia="Times New Roman" w:hAnsi="Times New Roman" w:cs="Times New Roman"/>
                <w:color w:val="000000"/>
                <w:sz w:val="20"/>
              </w:rPr>
              <w:t>Pre-development due diligence continued.  Project is currently on hold.</w:t>
            </w:r>
          </w:p>
        </w:tc>
      </w:tr>
      <w:tr w:rsidR="001463A4" w:rsidRPr="00196FB4" w14:paraId="39E195F3" w14:textId="77777777" w:rsidTr="001463A4">
        <w:trPr>
          <w:trHeight w:val="2335"/>
        </w:trPr>
        <w:tc>
          <w:tcPr>
            <w:tcW w:w="3150" w:type="dxa"/>
            <w:tcBorders>
              <w:top w:val="single" w:sz="2" w:space="0" w:color="000000"/>
              <w:left w:val="single" w:sz="2" w:space="0" w:color="000000"/>
              <w:bottom w:val="single" w:sz="2" w:space="0" w:color="000000"/>
              <w:right w:val="single" w:sz="2" w:space="0" w:color="000000"/>
            </w:tcBorders>
          </w:tcPr>
          <w:p w14:paraId="33396EB1" w14:textId="77777777" w:rsidR="001463A4" w:rsidRPr="00196FB4" w:rsidRDefault="001463A4" w:rsidP="00196FB4">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6946 Foothill Blvd </w:t>
            </w:r>
          </w:p>
          <w:p w14:paraId="3D584D4C"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i/>
                <w:color w:val="000000"/>
                <w:sz w:val="20"/>
              </w:rPr>
              <w:t>Se</w:t>
            </w:r>
            <w:hyperlink r:id="rId20">
              <w:r w:rsidRPr="00196FB4">
                <w:rPr>
                  <w:rFonts w:ascii="Times New Roman" w:eastAsia="Times New Roman" w:hAnsi="Times New Roman" w:cs="Times New Roman"/>
                  <w:b/>
                  <w:i/>
                  <w:color w:val="000000"/>
                  <w:sz w:val="20"/>
                </w:rPr>
                <w:t xml:space="preserve">e </w:t>
              </w:r>
            </w:hyperlink>
            <w:hyperlink r:id="rId21">
              <w:r w:rsidRPr="00196FB4">
                <w:rPr>
                  <w:rFonts w:ascii="Times New Roman" w:eastAsia="Times New Roman" w:hAnsi="Times New Roman" w:cs="Times New Roman"/>
                  <w:b/>
                  <w:i/>
                  <w:color w:val="000000"/>
                  <w:sz w:val="20"/>
                  <w:u w:val="single" w:color="000000"/>
                </w:rPr>
                <w:t>www.oakha.org</w:t>
              </w:r>
            </w:hyperlink>
            <w:hyperlink r:id="rId22">
              <w:r w:rsidRPr="00196FB4">
                <w:rPr>
                  <w:rFonts w:ascii="Times New Roman" w:eastAsia="Times New Roman" w:hAnsi="Times New Roman" w:cs="Times New Roman"/>
                  <w:b/>
                  <w:i/>
                  <w:color w:val="000000"/>
                  <w:sz w:val="20"/>
                </w:rPr>
                <w:t xml:space="preserve"> </w:t>
              </w:r>
            </w:hyperlink>
            <w:r w:rsidRPr="00196FB4">
              <w:rPr>
                <w:rFonts w:ascii="Times New Roman" w:eastAsia="Times New Roman" w:hAnsi="Times New Roman" w:cs="Times New Roman"/>
                <w:b/>
                <w:i/>
                <w:color w:val="000000"/>
                <w:sz w:val="20"/>
              </w:rPr>
              <w:t>– FY2019 Annual MTW Plan – pg. 71</w:t>
            </w:r>
            <w:r w:rsidRPr="00196FB4">
              <w:rPr>
                <w:rFonts w:ascii="Times New Roman" w:eastAsia="Times New Roman" w:hAnsi="Times New Roman" w:cs="Times New Roman"/>
                <w:color w:val="000000"/>
                <w:sz w:val="20"/>
              </w:rPr>
              <w:t xml:space="preserve"> </w:t>
            </w:r>
          </w:p>
        </w:tc>
        <w:tc>
          <w:tcPr>
            <w:tcW w:w="2071" w:type="dxa"/>
            <w:tcBorders>
              <w:top w:val="single" w:sz="2" w:space="0" w:color="000000"/>
              <w:left w:val="single" w:sz="2" w:space="0" w:color="000000"/>
              <w:bottom w:val="single" w:sz="2" w:space="0" w:color="000000"/>
              <w:right w:val="single" w:sz="2" w:space="0" w:color="000000"/>
            </w:tcBorders>
          </w:tcPr>
          <w:p w14:paraId="7F9A4402" w14:textId="77777777" w:rsidR="001463A4" w:rsidRPr="00282702" w:rsidRDefault="001463A4" w:rsidP="00196FB4">
            <w:pPr>
              <w:ind w:right="56"/>
              <w:rPr>
                <w:rFonts w:ascii="Times New Roman" w:eastAsia="Times New Roman" w:hAnsi="Times New Roman" w:cs="Times New Roman"/>
                <w:color w:val="000000"/>
                <w:sz w:val="20"/>
                <w:szCs w:val="20"/>
              </w:rPr>
            </w:pPr>
            <w:r w:rsidRPr="00282702">
              <w:rPr>
                <w:rFonts w:ascii="Times New Roman" w:eastAsia="Times New Roman" w:hAnsi="Times New Roman" w:cs="Times New Roman"/>
                <w:color w:val="000000"/>
                <w:sz w:val="20"/>
                <w:szCs w:val="20"/>
              </w:rPr>
              <w:t xml:space="preserve">OHA will do predevelopment planning to rehabilitate and preserve 65 units of affordable housing </w:t>
            </w:r>
          </w:p>
        </w:tc>
        <w:tc>
          <w:tcPr>
            <w:tcW w:w="3060" w:type="dxa"/>
            <w:tcBorders>
              <w:top w:val="single" w:sz="2" w:space="0" w:color="000000"/>
              <w:left w:val="single" w:sz="2" w:space="0" w:color="000000"/>
              <w:bottom w:val="single" w:sz="2" w:space="0" w:color="000000"/>
              <w:right w:val="single" w:sz="2" w:space="0" w:color="000000"/>
            </w:tcBorders>
          </w:tcPr>
          <w:p w14:paraId="5C2FF40A" w14:textId="77777777" w:rsidR="001463A4" w:rsidRPr="00196FB4" w:rsidRDefault="001463A4" w:rsidP="00196FB4">
            <w:pPr>
              <w:spacing w:after="5"/>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30%AMI = 16 units </w:t>
            </w:r>
          </w:p>
          <w:p w14:paraId="36B21274" w14:textId="77777777" w:rsidR="001463A4" w:rsidRPr="00196FB4" w:rsidRDefault="001463A4" w:rsidP="00196FB4">
            <w:pPr>
              <w:spacing w:after="5"/>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35%AMI = 21 units </w:t>
            </w:r>
          </w:p>
          <w:p w14:paraId="687AB86A"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50%AMI = 8 units </w:t>
            </w:r>
          </w:p>
          <w:p w14:paraId="4701B743"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60%AMI = 19 units </w:t>
            </w:r>
          </w:p>
          <w:p w14:paraId="27E06FBD"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 manager unit </w:t>
            </w:r>
          </w:p>
        </w:tc>
        <w:tc>
          <w:tcPr>
            <w:tcW w:w="2429" w:type="dxa"/>
            <w:tcBorders>
              <w:top w:val="single" w:sz="2" w:space="0" w:color="000000"/>
              <w:left w:val="single" w:sz="2" w:space="0" w:color="000000"/>
              <w:bottom w:val="single" w:sz="2" w:space="0" w:color="000000"/>
              <w:right w:val="single" w:sz="2" w:space="0" w:color="000000"/>
            </w:tcBorders>
          </w:tcPr>
          <w:p w14:paraId="682B7CCD"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 income tax credits </w:t>
            </w:r>
          </w:p>
        </w:tc>
        <w:tc>
          <w:tcPr>
            <w:tcW w:w="3059" w:type="dxa"/>
            <w:tcBorders>
              <w:top w:val="single" w:sz="2" w:space="0" w:color="000000"/>
              <w:left w:val="single" w:sz="2" w:space="0" w:color="000000"/>
              <w:bottom w:val="single" w:sz="2" w:space="0" w:color="000000"/>
              <w:right w:val="single" w:sz="2" w:space="0" w:color="000000"/>
            </w:tcBorders>
          </w:tcPr>
          <w:p w14:paraId="675FA7D3" w14:textId="77777777" w:rsidR="001463A4" w:rsidRPr="00196FB4" w:rsidRDefault="001463A4"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OHA will complete the rehabilitation plans and assemble financing </w:t>
            </w:r>
          </w:p>
        </w:tc>
        <w:tc>
          <w:tcPr>
            <w:tcW w:w="3957" w:type="dxa"/>
            <w:tcBorders>
              <w:top w:val="single" w:sz="2" w:space="0" w:color="000000"/>
              <w:left w:val="single" w:sz="2" w:space="0" w:color="000000"/>
              <w:bottom w:val="single" w:sz="2" w:space="0" w:color="000000"/>
              <w:right w:val="single" w:sz="2" w:space="0" w:color="000000"/>
            </w:tcBorders>
          </w:tcPr>
          <w:p w14:paraId="5BB6444F" w14:textId="77777777" w:rsidR="00282702" w:rsidRPr="00282702" w:rsidRDefault="00282702" w:rsidP="00282702">
            <w:pPr>
              <w:rPr>
                <w:rFonts w:ascii="Times New Roman" w:eastAsia="Times New Roman" w:hAnsi="Times New Roman" w:cs="Times New Roman"/>
                <w:color w:val="000000"/>
                <w:sz w:val="20"/>
              </w:rPr>
            </w:pPr>
            <w:r w:rsidRPr="00282702">
              <w:rPr>
                <w:rFonts w:ascii="Times New Roman" w:eastAsia="Times New Roman" w:hAnsi="Times New Roman" w:cs="Times New Roman"/>
                <w:color w:val="000000"/>
                <w:sz w:val="20"/>
              </w:rPr>
              <w:t>Financing moved forward but is not complete.</w:t>
            </w:r>
          </w:p>
          <w:p w14:paraId="7A6771CC" w14:textId="77777777" w:rsidR="00282702" w:rsidRPr="00282702" w:rsidRDefault="00282702" w:rsidP="00282702">
            <w:pPr>
              <w:rPr>
                <w:rFonts w:ascii="Times New Roman" w:eastAsia="Times New Roman" w:hAnsi="Times New Roman" w:cs="Times New Roman"/>
                <w:color w:val="000000"/>
                <w:sz w:val="20"/>
              </w:rPr>
            </w:pPr>
          </w:p>
          <w:p w14:paraId="6D859CE9" w14:textId="77777777" w:rsidR="001463A4" w:rsidRPr="00196FB4" w:rsidRDefault="00282702" w:rsidP="00282702">
            <w:pPr>
              <w:rPr>
                <w:rFonts w:ascii="Times New Roman" w:eastAsia="Times New Roman" w:hAnsi="Times New Roman" w:cs="Times New Roman"/>
                <w:color w:val="000000"/>
                <w:sz w:val="20"/>
              </w:rPr>
            </w:pPr>
            <w:r w:rsidRPr="00282702">
              <w:rPr>
                <w:rFonts w:ascii="Times New Roman" w:eastAsia="Times New Roman" w:hAnsi="Times New Roman" w:cs="Times New Roman"/>
                <w:color w:val="000000"/>
                <w:sz w:val="20"/>
              </w:rPr>
              <w:t>Rehabilitation was not started and will be moved to FY 2020.</w:t>
            </w:r>
          </w:p>
        </w:tc>
      </w:tr>
      <w:tr w:rsidR="001463A4" w:rsidRPr="00196FB4" w14:paraId="61ED0A51" w14:textId="77777777" w:rsidTr="001463A4">
        <w:trPr>
          <w:trHeight w:val="2765"/>
        </w:trPr>
        <w:tc>
          <w:tcPr>
            <w:tcW w:w="3150" w:type="dxa"/>
            <w:tcBorders>
              <w:top w:val="single" w:sz="2" w:space="0" w:color="000000"/>
              <w:left w:val="single" w:sz="2" w:space="0" w:color="000000"/>
              <w:bottom w:val="single" w:sz="2" w:space="0" w:color="000000"/>
              <w:right w:val="single" w:sz="2" w:space="0" w:color="000000"/>
            </w:tcBorders>
          </w:tcPr>
          <w:p w14:paraId="1E425622" w14:textId="77777777" w:rsidR="001463A4" w:rsidRPr="00E7257F" w:rsidRDefault="001463A4" w:rsidP="00196FB4">
            <w:pPr>
              <w:spacing w:after="209"/>
              <w:rPr>
                <w:rFonts w:ascii="Times New Roman" w:eastAsia="Times New Roman" w:hAnsi="Times New Roman" w:cs="Times New Roman"/>
                <w:color w:val="000000"/>
                <w:sz w:val="24"/>
              </w:rPr>
            </w:pPr>
            <w:r w:rsidRPr="00E7257F">
              <w:rPr>
                <w:rFonts w:ascii="Times New Roman" w:eastAsia="Times New Roman" w:hAnsi="Times New Roman" w:cs="Times New Roman"/>
                <w:b/>
                <w:color w:val="000000"/>
                <w:sz w:val="20"/>
              </w:rPr>
              <w:t xml:space="preserve">Empyrean Towers </w:t>
            </w:r>
          </w:p>
          <w:p w14:paraId="71EF1B6F" w14:textId="77777777" w:rsidR="00282702" w:rsidRPr="00282702" w:rsidRDefault="001463A4" w:rsidP="00196FB4">
            <w:pPr>
              <w:rPr>
                <w:rFonts w:ascii="Times New Roman" w:eastAsia="Times New Roman" w:hAnsi="Times New Roman" w:cs="Times New Roman"/>
                <w:color w:val="000000"/>
                <w:sz w:val="20"/>
              </w:rPr>
            </w:pPr>
            <w:r w:rsidRPr="00282702">
              <w:rPr>
                <w:rFonts w:ascii="Times New Roman" w:eastAsia="Times New Roman" w:hAnsi="Times New Roman" w:cs="Times New Roman"/>
                <w:color w:val="000000"/>
                <w:sz w:val="20"/>
              </w:rPr>
              <w:t>Se</w:t>
            </w:r>
            <w:hyperlink r:id="rId23">
              <w:r w:rsidRPr="00282702">
                <w:rPr>
                  <w:rFonts w:ascii="Times New Roman" w:eastAsia="Times New Roman" w:hAnsi="Times New Roman" w:cs="Times New Roman"/>
                  <w:color w:val="000000"/>
                  <w:sz w:val="20"/>
                </w:rPr>
                <w:t xml:space="preserve">e </w:t>
              </w:r>
            </w:hyperlink>
            <w:hyperlink r:id="rId24">
              <w:r w:rsidRPr="00282702">
                <w:rPr>
                  <w:rFonts w:ascii="Times New Roman" w:eastAsia="Times New Roman" w:hAnsi="Times New Roman" w:cs="Times New Roman"/>
                  <w:color w:val="000000"/>
                  <w:sz w:val="20"/>
                  <w:u w:val="single" w:color="000000"/>
                </w:rPr>
                <w:t>www.oakha.org</w:t>
              </w:r>
            </w:hyperlink>
            <w:hyperlink r:id="rId25">
              <w:r w:rsidRPr="00282702">
                <w:rPr>
                  <w:rFonts w:ascii="Times New Roman" w:eastAsia="Times New Roman" w:hAnsi="Times New Roman" w:cs="Times New Roman"/>
                  <w:color w:val="000000"/>
                  <w:sz w:val="20"/>
                </w:rPr>
                <w:t xml:space="preserve"> </w:t>
              </w:r>
            </w:hyperlink>
            <w:r w:rsidRPr="00282702">
              <w:rPr>
                <w:rFonts w:ascii="Times New Roman" w:eastAsia="Times New Roman" w:hAnsi="Times New Roman" w:cs="Times New Roman"/>
                <w:color w:val="000000"/>
                <w:sz w:val="20"/>
              </w:rPr>
              <w:t xml:space="preserve">– </w:t>
            </w:r>
          </w:p>
          <w:p w14:paraId="7CFC5D4B" w14:textId="77777777" w:rsidR="001463A4" w:rsidRPr="00282702" w:rsidRDefault="00282702" w:rsidP="00196FB4">
            <w:pPr>
              <w:rPr>
                <w:rFonts w:ascii="Times New Roman" w:eastAsia="Times New Roman" w:hAnsi="Times New Roman" w:cs="Times New Roman"/>
                <w:color w:val="000000"/>
                <w:sz w:val="24"/>
              </w:rPr>
            </w:pPr>
            <w:r w:rsidRPr="00282702">
              <w:rPr>
                <w:rFonts w:ascii="Times New Roman" w:eastAsia="Times New Roman" w:hAnsi="Times New Roman" w:cs="Times New Roman"/>
                <w:color w:val="000000"/>
                <w:sz w:val="20"/>
              </w:rPr>
              <w:t>FY2019 Annual</w:t>
            </w:r>
          </w:p>
          <w:p w14:paraId="7893FCB4" w14:textId="77777777" w:rsidR="001463A4" w:rsidRPr="00E7257F" w:rsidRDefault="001463A4" w:rsidP="00196FB4">
            <w:pPr>
              <w:rPr>
                <w:rFonts w:ascii="Times New Roman" w:eastAsia="Times New Roman" w:hAnsi="Times New Roman" w:cs="Times New Roman"/>
                <w:color w:val="000000"/>
                <w:sz w:val="24"/>
              </w:rPr>
            </w:pPr>
            <w:r w:rsidRPr="00282702">
              <w:rPr>
                <w:rFonts w:ascii="Times New Roman" w:eastAsia="Times New Roman" w:hAnsi="Times New Roman" w:cs="Times New Roman"/>
                <w:color w:val="000000"/>
                <w:sz w:val="20"/>
              </w:rPr>
              <w:t xml:space="preserve">MTW Plan </w:t>
            </w:r>
          </w:p>
        </w:tc>
        <w:tc>
          <w:tcPr>
            <w:tcW w:w="2071" w:type="dxa"/>
            <w:tcBorders>
              <w:top w:val="single" w:sz="2" w:space="0" w:color="000000"/>
              <w:left w:val="single" w:sz="2" w:space="0" w:color="000000"/>
              <w:bottom w:val="single" w:sz="2" w:space="0" w:color="000000"/>
              <w:right w:val="single" w:sz="2" w:space="0" w:color="000000"/>
            </w:tcBorders>
          </w:tcPr>
          <w:p w14:paraId="60528C56" w14:textId="77777777" w:rsidR="001463A4" w:rsidRPr="00282702" w:rsidRDefault="001463A4" w:rsidP="00282702">
            <w:pPr>
              <w:rPr>
                <w:rFonts w:ascii="Times New Roman" w:eastAsia="Times New Roman" w:hAnsi="Times New Roman" w:cs="Times New Roman"/>
                <w:color w:val="000000"/>
                <w:sz w:val="20"/>
                <w:szCs w:val="20"/>
              </w:rPr>
            </w:pPr>
            <w:r w:rsidRPr="00282702">
              <w:rPr>
                <w:rFonts w:ascii="Times New Roman" w:eastAsia="Times New Roman" w:hAnsi="Times New Roman" w:cs="Times New Roman"/>
                <w:color w:val="000000"/>
                <w:sz w:val="20"/>
                <w:szCs w:val="20"/>
              </w:rPr>
              <w:t xml:space="preserve">OHA is </w:t>
            </w:r>
          </w:p>
          <w:p w14:paraId="59DE9E53" w14:textId="77777777" w:rsidR="001463A4" w:rsidRPr="00282702" w:rsidRDefault="001463A4" w:rsidP="00282702">
            <w:pPr>
              <w:rPr>
                <w:rFonts w:ascii="Times New Roman" w:eastAsia="Times New Roman" w:hAnsi="Times New Roman" w:cs="Times New Roman"/>
                <w:color w:val="000000"/>
                <w:sz w:val="20"/>
                <w:szCs w:val="20"/>
              </w:rPr>
            </w:pPr>
            <w:r w:rsidRPr="00282702">
              <w:rPr>
                <w:rFonts w:ascii="Times New Roman" w:eastAsia="Times New Roman" w:hAnsi="Times New Roman" w:cs="Times New Roman"/>
                <w:color w:val="000000"/>
                <w:sz w:val="20"/>
                <w:szCs w:val="20"/>
              </w:rPr>
              <w:t xml:space="preserve">partnering with </w:t>
            </w:r>
          </w:p>
          <w:p w14:paraId="4C6CC33F" w14:textId="77777777" w:rsidR="001463A4" w:rsidRPr="00282702" w:rsidRDefault="001463A4" w:rsidP="00282702">
            <w:pPr>
              <w:rPr>
                <w:rFonts w:ascii="Times New Roman" w:eastAsia="Times New Roman" w:hAnsi="Times New Roman" w:cs="Times New Roman"/>
                <w:color w:val="000000"/>
                <w:sz w:val="20"/>
                <w:szCs w:val="20"/>
              </w:rPr>
            </w:pPr>
            <w:r w:rsidRPr="00282702">
              <w:rPr>
                <w:rFonts w:ascii="Times New Roman" w:eastAsia="Times New Roman" w:hAnsi="Times New Roman" w:cs="Times New Roman"/>
                <w:b/>
                <w:color w:val="000000"/>
                <w:sz w:val="20"/>
                <w:szCs w:val="20"/>
              </w:rPr>
              <w:t xml:space="preserve">a </w:t>
            </w:r>
            <w:r w:rsidRPr="00282702">
              <w:rPr>
                <w:rFonts w:ascii="Times New Roman" w:eastAsia="Times New Roman" w:hAnsi="Times New Roman" w:cs="Times New Roman"/>
                <w:color w:val="000000"/>
                <w:sz w:val="20"/>
                <w:szCs w:val="20"/>
              </w:rPr>
              <w:t xml:space="preserve">Resources for </w:t>
            </w:r>
          </w:p>
          <w:p w14:paraId="038B33B6" w14:textId="77777777" w:rsidR="001463A4" w:rsidRPr="00282702" w:rsidRDefault="001463A4" w:rsidP="00282702">
            <w:pPr>
              <w:rPr>
                <w:rFonts w:ascii="Times New Roman" w:eastAsia="Times New Roman" w:hAnsi="Times New Roman" w:cs="Times New Roman"/>
                <w:color w:val="000000"/>
                <w:sz w:val="20"/>
                <w:szCs w:val="20"/>
              </w:rPr>
            </w:pPr>
            <w:r w:rsidRPr="00282702">
              <w:rPr>
                <w:rFonts w:ascii="Times New Roman" w:eastAsia="Times New Roman" w:hAnsi="Times New Roman" w:cs="Times New Roman"/>
                <w:color w:val="000000"/>
                <w:sz w:val="20"/>
                <w:szCs w:val="20"/>
              </w:rPr>
              <w:t xml:space="preserve">Community </w:t>
            </w:r>
          </w:p>
          <w:p w14:paraId="0E4B8F35" w14:textId="77777777" w:rsidR="001463A4" w:rsidRPr="00282702" w:rsidRDefault="001463A4" w:rsidP="00282702">
            <w:pPr>
              <w:ind w:right="62"/>
              <w:rPr>
                <w:rFonts w:ascii="Times New Roman" w:eastAsia="Times New Roman" w:hAnsi="Times New Roman" w:cs="Times New Roman"/>
                <w:color w:val="000000"/>
                <w:sz w:val="20"/>
                <w:szCs w:val="20"/>
              </w:rPr>
            </w:pPr>
            <w:r w:rsidRPr="00282702">
              <w:rPr>
                <w:rFonts w:ascii="Times New Roman" w:eastAsia="Times New Roman" w:hAnsi="Times New Roman" w:cs="Times New Roman"/>
                <w:color w:val="000000"/>
                <w:sz w:val="20"/>
                <w:szCs w:val="20"/>
              </w:rPr>
              <w:t xml:space="preserve">Development (RCD) with the acquisition and redevelopment of Empyrean Towers.  The Empyrean will be converted to permanently affordable housing </w:t>
            </w:r>
          </w:p>
        </w:tc>
        <w:tc>
          <w:tcPr>
            <w:tcW w:w="3060" w:type="dxa"/>
            <w:tcBorders>
              <w:top w:val="single" w:sz="2" w:space="0" w:color="000000"/>
              <w:left w:val="single" w:sz="2" w:space="0" w:color="000000"/>
              <w:bottom w:val="single" w:sz="2" w:space="0" w:color="000000"/>
              <w:right w:val="single" w:sz="2" w:space="0" w:color="000000"/>
            </w:tcBorders>
          </w:tcPr>
          <w:p w14:paraId="03C19FAD" w14:textId="77777777" w:rsidR="001463A4" w:rsidRPr="00E7257F" w:rsidRDefault="001463A4" w:rsidP="00196FB4">
            <w:pPr>
              <w:rPr>
                <w:rFonts w:ascii="Times New Roman" w:eastAsia="Times New Roman" w:hAnsi="Times New Roman" w:cs="Times New Roman"/>
                <w:color w:val="000000"/>
                <w:sz w:val="24"/>
              </w:rPr>
            </w:pPr>
            <w:r w:rsidRPr="00E7257F">
              <w:rPr>
                <w:rFonts w:ascii="Times New Roman" w:eastAsia="Times New Roman" w:hAnsi="Times New Roman" w:cs="Times New Roman"/>
                <w:color w:val="000000"/>
                <w:sz w:val="20"/>
              </w:rPr>
              <w:t xml:space="preserve">54 studios </w:t>
            </w:r>
          </w:p>
          <w:p w14:paraId="361764E6" w14:textId="77777777" w:rsidR="001463A4" w:rsidRPr="00E7257F" w:rsidRDefault="001463A4" w:rsidP="00196FB4">
            <w:pPr>
              <w:spacing w:after="212"/>
              <w:rPr>
                <w:rFonts w:ascii="Times New Roman" w:eastAsia="Times New Roman" w:hAnsi="Times New Roman" w:cs="Times New Roman"/>
                <w:color w:val="000000"/>
                <w:sz w:val="24"/>
              </w:rPr>
            </w:pPr>
            <w:r w:rsidRPr="00E7257F">
              <w:rPr>
                <w:rFonts w:ascii="Times New Roman" w:eastAsia="Times New Roman" w:hAnsi="Times New Roman" w:cs="Times New Roman"/>
                <w:color w:val="000000"/>
                <w:sz w:val="20"/>
              </w:rPr>
              <w:t xml:space="preserve">12 one bedroom units </w:t>
            </w:r>
          </w:p>
          <w:p w14:paraId="3A86961C" w14:textId="77777777" w:rsidR="001463A4" w:rsidRPr="00E7257F" w:rsidRDefault="001463A4" w:rsidP="00196FB4">
            <w:pPr>
              <w:rPr>
                <w:rFonts w:ascii="Times New Roman" w:eastAsia="Times New Roman" w:hAnsi="Times New Roman" w:cs="Times New Roman"/>
                <w:color w:val="000000"/>
                <w:sz w:val="24"/>
              </w:rPr>
            </w:pPr>
            <w:r w:rsidRPr="00E7257F">
              <w:rPr>
                <w:rFonts w:ascii="Times New Roman" w:eastAsia="Times New Roman" w:hAnsi="Times New Roman" w:cs="Times New Roman"/>
                <w:color w:val="000000"/>
                <w:sz w:val="20"/>
              </w:rPr>
              <w:t xml:space="preserve">Low-income individuals and small households </w:t>
            </w:r>
          </w:p>
        </w:tc>
        <w:tc>
          <w:tcPr>
            <w:tcW w:w="2429" w:type="dxa"/>
            <w:tcBorders>
              <w:top w:val="single" w:sz="2" w:space="0" w:color="000000"/>
              <w:left w:val="single" w:sz="2" w:space="0" w:color="000000"/>
              <w:bottom w:val="single" w:sz="2" w:space="0" w:color="000000"/>
              <w:right w:val="single" w:sz="2" w:space="0" w:color="000000"/>
            </w:tcBorders>
          </w:tcPr>
          <w:p w14:paraId="58397FBF" w14:textId="77777777" w:rsidR="001463A4" w:rsidRPr="00E7257F" w:rsidRDefault="001463A4" w:rsidP="00196FB4">
            <w:pPr>
              <w:spacing w:after="233" w:line="237" w:lineRule="auto"/>
              <w:jc w:val="both"/>
              <w:rPr>
                <w:rFonts w:ascii="Times New Roman" w:eastAsia="Times New Roman" w:hAnsi="Times New Roman" w:cs="Times New Roman"/>
                <w:color w:val="000000"/>
                <w:sz w:val="24"/>
              </w:rPr>
            </w:pPr>
            <w:r w:rsidRPr="00E7257F">
              <w:rPr>
                <w:rFonts w:ascii="Times New Roman" w:eastAsia="Times New Roman" w:hAnsi="Times New Roman" w:cs="Times New Roman"/>
                <w:color w:val="000000"/>
                <w:sz w:val="20"/>
              </w:rPr>
              <w:t xml:space="preserve">$5,000,000 OHA Federal MTW funds </w:t>
            </w:r>
          </w:p>
          <w:p w14:paraId="30E6987B" w14:textId="77777777" w:rsidR="001463A4" w:rsidRPr="00E7257F" w:rsidRDefault="001463A4" w:rsidP="00196FB4">
            <w:pPr>
              <w:spacing w:after="221"/>
              <w:rPr>
                <w:rFonts w:ascii="Times New Roman" w:eastAsia="Times New Roman" w:hAnsi="Times New Roman" w:cs="Times New Roman"/>
                <w:color w:val="000000"/>
                <w:sz w:val="24"/>
              </w:rPr>
            </w:pPr>
            <w:r w:rsidRPr="00E7257F">
              <w:rPr>
                <w:rFonts w:ascii="Times New Roman" w:eastAsia="Times New Roman" w:hAnsi="Times New Roman" w:cs="Times New Roman"/>
                <w:color w:val="000000"/>
                <w:sz w:val="20"/>
              </w:rPr>
              <w:t xml:space="preserve">$4,688,000 in Measure KK funds </w:t>
            </w:r>
          </w:p>
          <w:p w14:paraId="19747536" w14:textId="77777777" w:rsidR="001463A4" w:rsidRPr="00E7257F" w:rsidRDefault="001463A4" w:rsidP="00196FB4">
            <w:pPr>
              <w:rPr>
                <w:rFonts w:ascii="Times New Roman" w:eastAsia="Times New Roman" w:hAnsi="Times New Roman" w:cs="Times New Roman"/>
                <w:color w:val="000000"/>
                <w:sz w:val="24"/>
              </w:rPr>
            </w:pPr>
            <w:r w:rsidRPr="00E7257F">
              <w:rPr>
                <w:rFonts w:ascii="Courier New" w:eastAsia="Courier New" w:hAnsi="Courier New" w:cs="Courier New"/>
                <w:color w:val="000000"/>
                <w:sz w:val="20"/>
              </w:rPr>
              <w:t xml:space="preserve">32 Section 8 </w:t>
            </w:r>
          </w:p>
          <w:p w14:paraId="23C159E2" w14:textId="77777777" w:rsidR="001463A4" w:rsidRPr="00E7257F" w:rsidRDefault="001463A4" w:rsidP="00196FB4">
            <w:pPr>
              <w:rPr>
                <w:rFonts w:ascii="Times New Roman" w:eastAsia="Times New Roman" w:hAnsi="Times New Roman" w:cs="Times New Roman"/>
                <w:color w:val="000000"/>
                <w:sz w:val="24"/>
              </w:rPr>
            </w:pPr>
            <w:r w:rsidRPr="00E7257F">
              <w:rPr>
                <w:rFonts w:ascii="Courier New" w:eastAsia="Courier New" w:hAnsi="Courier New" w:cs="Courier New"/>
                <w:color w:val="000000"/>
                <w:sz w:val="20"/>
              </w:rPr>
              <w:t xml:space="preserve">Project-based </w:t>
            </w:r>
          </w:p>
          <w:p w14:paraId="4BA1EE98" w14:textId="77777777" w:rsidR="001463A4" w:rsidRPr="00E7257F" w:rsidRDefault="001463A4" w:rsidP="00196FB4">
            <w:pPr>
              <w:rPr>
                <w:rFonts w:ascii="Times New Roman" w:eastAsia="Times New Roman" w:hAnsi="Times New Roman" w:cs="Times New Roman"/>
                <w:color w:val="000000"/>
                <w:sz w:val="24"/>
              </w:rPr>
            </w:pPr>
            <w:r w:rsidRPr="00E7257F">
              <w:rPr>
                <w:rFonts w:ascii="Courier New" w:eastAsia="Courier New" w:hAnsi="Courier New" w:cs="Courier New"/>
                <w:color w:val="000000"/>
                <w:sz w:val="20"/>
              </w:rPr>
              <w:t>Vouchers</w:t>
            </w:r>
          </w:p>
        </w:tc>
        <w:tc>
          <w:tcPr>
            <w:tcW w:w="3059" w:type="dxa"/>
            <w:tcBorders>
              <w:top w:val="single" w:sz="2" w:space="0" w:color="000000"/>
              <w:left w:val="single" w:sz="2" w:space="0" w:color="000000"/>
              <w:bottom w:val="single" w:sz="2" w:space="0" w:color="000000"/>
              <w:right w:val="single" w:sz="2" w:space="0" w:color="000000"/>
            </w:tcBorders>
          </w:tcPr>
          <w:p w14:paraId="1E4B1F9A" w14:textId="77777777" w:rsidR="001463A4" w:rsidRPr="00E7257F" w:rsidRDefault="001463A4" w:rsidP="00196FB4">
            <w:pPr>
              <w:rPr>
                <w:rFonts w:ascii="Times New Roman" w:eastAsia="Times New Roman" w:hAnsi="Times New Roman" w:cs="Times New Roman"/>
                <w:color w:val="000000"/>
                <w:sz w:val="24"/>
              </w:rPr>
            </w:pPr>
            <w:r w:rsidRPr="00E7257F">
              <w:rPr>
                <w:rFonts w:ascii="Times New Roman" w:eastAsia="Times New Roman" w:hAnsi="Times New Roman" w:cs="Times New Roman"/>
                <w:color w:val="000000"/>
                <w:sz w:val="20"/>
              </w:rPr>
              <w:t xml:space="preserve">The project will start construction.  </w:t>
            </w:r>
          </w:p>
          <w:p w14:paraId="43081D61" w14:textId="77777777" w:rsidR="001463A4" w:rsidRPr="00E7257F" w:rsidRDefault="001463A4" w:rsidP="00196FB4">
            <w:pPr>
              <w:rPr>
                <w:rFonts w:ascii="Times New Roman" w:eastAsia="Times New Roman" w:hAnsi="Times New Roman" w:cs="Times New Roman"/>
                <w:color w:val="000000"/>
                <w:sz w:val="24"/>
              </w:rPr>
            </w:pPr>
            <w:r w:rsidRPr="00E7257F">
              <w:rPr>
                <w:rFonts w:ascii="Times New Roman" w:eastAsia="Times New Roman" w:hAnsi="Times New Roman" w:cs="Times New Roman"/>
                <w:color w:val="000000"/>
                <w:sz w:val="20"/>
              </w:rPr>
              <w:t xml:space="preserve">Anticipated to be completed in </w:t>
            </w:r>
          </w:p>
          <w:p w14:paraId="295BE230" w14:textId="77777777" w:rsidR="001463A4" w:rsidRPr="00E7257F" w:rsidRDefault="001463A4" w:rsidP="00196FB4">
            <w:pPr>
              <w:rPr>
                <w:rFonts w:ascii="Times New Roman" w:eastAsia="Times New Roman" w:hAnsi="Times New Roman" w:cs="Times New Roman"/>
                <w:color w:val="000000"/>
                <w:sz w:val="24"/>
              </w:rPr>
            </w:pPr>
            <w:r w:rsidRPr="00E7257F">
              <w:rPr>
                <w:rFonts w:ascii="Times New Roman" w:eastAsia="Times New Roman" w:hAnsi="Times New Roman" w:cs="Times New Roman"/>
                <w:color w:val="000000"/>
                <w:sz w:val="20"/>
              </w:rPr>
              <w:t xml:space="preserve">April 2019  </w:t>
            </w:r>
          </w:p>
        </w:tc>
        <w:tc>
          <w:tcPr>
            <w:tcW w:w="3957" w:type="dxa"/>
            <w:tcBorders>
              <w:top w:val="single" w:sz="2" w:space="0" w:color="000000"/>
              <w:left w:val="single" w:sz="2" w:space="0" w:color="000000"/>
              <w:bottom w:val="single" w:sz="2" w:space="0" w:color="000000"/>
              <w:right w:val="single" w:sz="2" w:space="0" w:color="000000"/>
            </w:tcBorders>
          </w:tcPr>
          <w:p w14:paraId="45011E02" w14:textId="77777777" w:rsidR="001463A4" w:rsidRDefault="00E5540C" w:rsidP="00196FB4">
            <w:pPr>
              <w:rPr>
                <w:rFonts w:ascii="Times New Roman" w:eastAsia="Times New Roman" w:hAnsi="Times New Roman" w:cs="Times New Roman"/>
                <w:color w:val="000000"/>
                <w:sz w:val="20"/>
              </w:rPr>
            </w:pPr>
            <w:r w:rsidRPr="00E7257F">
              <w:rPr>
                <w:rFonts w:ascii="Times New Roman" w:eastAsia="Times New Roman" w:hAnsi="Times New Roman" w:cs="Times New Roman"/>
                <w:color w:val="000000"/>
                <w:sz w:val="20"/>
              </w:rPr>
              <w:t xml:space="preserve">Project loan documents were executed in February 2019. </w:t>
            </w:r>
          </w:p>
          <w:p w14:paraId="56E91302" w14:textId="77777777" w:rsidR="00282702" w:rsidRDefault="00282702" w:rsidP="00196FB4">
            <w:pPr>
              <w:rPr>
                <w:rFonts w:ascii="Times New Roman" w:eastAsia="Times New Roman" w:hAnsi="Times New Roman" w:cs="Times New Roman"/>
                <w:color w:val="000000"/>
                <w:sz w:val="20"/>
              </w:rPr>
            </w:pPr>
          </w:p>
          <w:p w14:paraId="468B1D3A" w14:textId="77777777" w:rsidR="00282702" w:rsidRPr="00E7257F" w:rsidRDefault="00282702" w:rsidP="00196FB4">
            <w:pPr>
              <w:rPr>
                <w:rFonts w:ascii="Times New Roman" w:eastAsia="Times New Roman" w:hAnsi="Times New Roman" w:cs="Times New Roman"/>
                <w:color w:val="000000"/>
                <w:sz w:val="20"/>
              </w:rPr>
            </w:pPr>
            <w:r w:rsidRPr="00282702">
              <w:rPr>
                <w:rFonts w:ascii="Times New Roman" w:eastAsia="Times New Roman" w:hAnsi="Times New Roman" w:cs="Times New Roman"/>
                <w:color w:val="000000"/>
                <w:sz w:val="20"/>
              </w:rPr>
              <w:t>Construction continued and completion date is estimated to be completed by January 2020.</w:t>
            </w:r>
          </w:p>
        </w:tc>
      </w:tr>
    </w:tbl>
    <w:p w14:paraId="5DB1B3DE" w14:textId="77777777" w:rsidR="00196FB4" w:rsidRPr="00196FB4" w:rsidRDefault="00196FB4" w:rsidP="00196FB4">
      <w:pPr>
        <w:tabs>
          <w:tab w:val="right" w:pos="12964"/>
        </w:tabs>
        <w:spacing w:after="3"/>
        <w:rPr>
          <w:rFonts w:ascii="Times New Roman" w:eastAsia="Times New Roman" w:hAnsi="Times New Roman" w:cs="Times New Roman"/>
          <w:color w:val="000000"/>
          <w:sz w:val="24"/>
        </w:rPr>
      </w:pPr>
      <w:r w:rsidRPr="00196FB4">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14:anchorId="357F60E3" wp14:editId="72B4AA25">
                <wp:simplePos x="0" y="0"/>
                <wp:positionH relativeFrom="column">
                  <wp:posOffset>0</wp:posOffset>
                </wp:positionH>
                <wp:positionV relativeFrom="paragraph">
                  <wp:posOffset>-1048</wp:posOffset>
                </wp:positionV>
                <wp:extent cx="8173212" cy="6108"/>
                <wp:effectExtent l="0" t="0" r="0" b="0"/>
                <wp:wrapNone/>
                <wp:docPr id="362202" name="Group 362202"/>
                <wp:cNvGraphicFramePr/>
                <a:graphic xmlns:a="http://schemas.openxmlformats.org/drawingml/2006/main">
                  <a:graphicData uri="http://schemas.microsoft.com/office/word/2010/wordprocessingGroup">
                    <wpg:wgp>
                      <wpg:cNvGrpSpPr/>
                      <wpg:grpSpPr>
                        <a:xfrm>
                          <a:off x="0" y="0"/>
                          <a:ext cx="8173212" cy="6108"/>
                          <a:chOff x="0" y="0"/>
                          <a:chExt cx="8173212" cy="6108"/>
                        </a:xfrm>
                      </wpg:grpSpPr>
                      <wps:wsp>
                        <wps:cNvPr id="380694" name="Shape 380694"/>
                        <wps:cNvSpPr/>
                        <wps:spPr>
                          <a:xfrm>
                            <a:off x="0" y="0"/>
                            <a:ext cx="8173212" cy="9144"/>
                          </a:xfrm>
                          <a:custGeom>
                            <a:avLst/>
                            <a:gdLst/>
                            <a:ahLst/>
                            <a:cxnLst/>
                            <a:rect l="0" t="0" r="0" b="0"/>
                            <a:pathLst>
                              <a:path w="8173212" h="9144">
                                <a:moveTo>
                                  <a:pt x="0" y="0"/>
                                </a:moveTo>
                                <a:lnTo>
                                  <a:pt x="8173212" y="0"/>
                                </a:lnTo>
                                <a:lnTo>
                                  <a:pt x="8173212"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F7DBCC5" id="Group 362202" o:spid="_x0000_s1026" style="position:absolute;margin-left:0;margin-top:-.1pt;width:643.55pt;height:.5pt;z-index:251668480" coordsize="817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">
                <v:shape id="Shape 380694" o:spid="_x0000_s1027" style="position:absolute;width:81732;height:91;visibility:visible;mso-wrap-style:square;v-text-anchor:top" coordsize="81732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" path="m,l8173212,r,9144l,9144,,e" fillcolor="black" stroked="f" strokeweight="0">
                  <v:stroke miterlimit="83231f" joinstyle="miter"/>
                  <v:path arrowok="t" textboxrect="0,0,8173212,9144"/>
                </v:shape>
              </v:group>
            </w:pict>
          </mc:Fallback>
        </mc:AlternateContent>
      </w:r>
      <w:r w:rsidRPr="00196FB4">
        <w:rPr>
          <w:rFonts w:ascii="Times New Roman" w:eastAsia="Times New Roman" w:hAnsi="Times New Roman" w:cs="Times New Roman"/>
          <w:color w:val="000000"/>
          <w:sz w:val="20"/>
        </w:rPr>
        <w:t>City of Oakland</w:t>
      </w:r>
      <w:r w:rsidRPr="00196FB4">
        <w:rPr>
          <w:rFonts w:ascii="Times New Roman" w:eastAsia="Times New Roman" w:hAnsi="Times New Roman" w:cs="Times New Roman"/>
          <w:color w:val="FF0000"/>
          <w:sz w:val="20"/>
        </w:rPr>
        <w:t xml:space="preserve"> </w:t>
      </w:r>
      <w:r w:rsidRPr="00196FB4">
        <w:rPr>
          <w:rFonts w:ascii="Times New Roman" w:eastAsia="Times New Roman" w:hAnsi="Times New Roman" w:cs="Times New Roman"/>
          <w:color w:val="000000"/>
          <w:sz w:val="20"/>
        </w:rPr>
        <w:t xml:space="preserve">Consolidated Plan Action Plan </w:t>
      </w:r>
      <w:r w:rsidRPr="00196FB4">
        <w:rPr>
          <w:rFonts w:ascii="Times New Roman" w:eastAsia="Times New Roman" w:hAnsi="Times New Roman" w:cs="Times New Roman"/>
          <w:color w:val="000000"/>
          <w:sz w:val="20"/>
        </w:rPr>
        <w:tab/>
        <w:t xml:space="preserve">Affordable Housing Table </w:t>
      </w:r>
    </w:p>
    <w:p w14:paraId="054E41D0" w14:textId="77777777" w:rsidR="00196FB4" w:rsidRPr="00196FB4" w:rsidRDefault="00196FB4" w:rsidP="00196FB4">
      <w:pPr>
        <w:spacing w:after="3"/>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July 1, 2018 – June 30, 2019 </w:t>
      </w:r>
    </w:p>
    <w:p w14:paraId="263F8D33" w14:textId="77777777" w:rsidR="00196FB4" w:rsidRPr="00196FB4" w:rsidRDefault="00196FB4" w:rsidP="00196FB4">
      <w:pPr>
        <w:spacing w:after="5" w:line="270" w:lineRule="auto"/>
        <w:jc w:val="both"/>
        <w:rPr>
          <w:rFonts w:ascii="Times New Roman" w:eastAsia="Times New Roman" w:hAnsi="Times New Roman" w:cs="Times New Roman"/>
          <w:color w:val="000000"/>
          <w:sz w:val="24"/>
        </w:rPr>
        <w:sectPr w:rsidR="00196FB4" w:rsidRPr="00196FB4" w:rsidSect="007C2717">
          <w:headerReference w:type="even" r:id="rId26"/>
          <w:headerReference w:type="default" r:id="rId27"/>
          <w:footerReference w:type="even" r:id="rId28"/>
          <w:footerReference w:type="default" r:id="rId29"/>
          <w:headerReference w:type="first" r:id="rId30"/>
          <w:footerReference w:type="first" r:id="rId31"/>
          <w:footnotePr>
            <w:numRestart w:val="eachPage"/>
          </w:footnotePr>
          <w:type w:val="continuous"/>
          <w:pgSz w:w="20160" w:h="12240" w:orient="landscape" w:code="5"/>
          <w:pgMar w:top="925" w:right="1436" w:bottom="709" w:left="1440" w:header="720" w:footer="720" w:gutter="0"/>
          <w:cols w:space="720"/>
          <w:docGrid w:linePitch="299"/>
        </w:sectPr>
      </w:pPr>
    </w:p>
    <w:tbl>
      <w:tblPr>
        <w:tblStyle w:val="TableGrid"/>
        <w:tblW w:w="17726" w:type="dxa"/>
        <w:tblInd w:w="-449" w:type="dxa"/>
        <w:tblCellMar>
          <w:left w:w="120" w:type="dxa"/>
          <w:right w:w="89" w:type="dxa"/>
        </w:tblCellMar>
        <w:tblLook w:val="04A0" w:firstRow="1" w:lastRow="0" w:firstColumn="1" w:lastColumn="0" w:noHBand="0" w:noVBand="1"/>
      </w:tblPr>
      <w:tblGrid>
        <w:gridCol w:w="3150"/>
        <w:gridCol w:w="2071"/>
        <w:gridCol w:w="3060"/>
        <w:gridCol w:w="2429"/>
        <w:gridCol w:w="3059"/>
        <w:gridCol w:w="3957"/>
      </w:tblGrid>
      <w:tr w:rsidR="001463A4" w:rsidRPr="00196FB4" w14:paraId="3A1BB5FD" w14:textId="77777777" w:rsidTr="001463A4">
        <w:trPr>
          <w:trHeight w:val="683"/>
        </w:trPr>
        <w:tc>
          <w:tcPr>
            <w:tcW w:w="3150" w:type="dxa"/>
            <w:tcBorders>
              <w:top w:val="single" w:sz="2" w:space="0" w:color="000000"/>
              <w:left w:val="single" w:sz="2" w:space="0" w:color="000000"/>
              <w:bottom w:val="single" w:sz="2" w:space="0" w:color="000000"/>
              <w:right w:val="single" w:sz="2" w:space="0" w:color="000000"/>
            </w:tcBorders>
            <w:shd w:val="clear" w:color="auto" w:fill="E5E5E5"/>
          </w:tcPr>
          <w:p w14:paraId="6F189FB0"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 xml:space="preserve">ACTIVITY NAME </w:t>
            </w:r>
          </w:p>
          <w:p w14:paraId="1EB30BB1"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55D43661"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71" w:type="dxa"/>
            <w:tcBorders>
              <w:top w:val="single" w:sz="2" w:space="0" w:color="000000"/>
              <w:left w:val="single" w:sz="2" w:space="0" w:color="000000"/>
              <w:bottom w:val="single" w:sz="2" w:space="0" w:color="000000"/>
              <w:right w:val="single" w:sz="2" w:space="0" w:color="000000"/>
            </w:tcBorders>
            <w:shd w:val="clear" w:color="auto" w:fill="E5E5E5"/>
            <w:vAlign w:val="bottom"/>
          </w:tcPr>
          <w:p w14:paraId="4937001A"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2" w:space="0" w:color="000000"/>
              <w:bottom w:val="single" w:sz="2" w:space="0" w:color="000000"/>
              <w:right w:val="single" w:sz="2" w:space="0" w:color="000000"/>
            </w:tcBorders>
            <w:shd w:val="clear" w:color="auto" w:fill="E5E5E5"/>
          </w:tcPr>
          <w:p w14:paraId="5E0BCF9E"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0628C901"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65B3CE5A"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29" w:type="dxa"/>
            <w:tcBorders>
              <w:top w:val="single" w:sz="2" w:space="0" w:color="000000"/>
              <w:left w:val="single" w:sz="2" w:space="0" w:color="000000"/>
              <w:bottom w:val="single" w:sz="2" w:space="0" w:color="000000"/>
              <w:right w:val="single" w:sz="2" w:space="0" w:color="000000"/>
            </w:tcBorders>
            <w:shd w:val="clear" w:color="auto" w:fill="E5E5E5"/>
          </w:tcPr>
          <w:p w14:paraId="3E004C3B" w14:textId="77777777" w:rsidR="001463A4" w:rsidRPr="00196FB4" w:rsidRDefault="001463A4" w:rsidP="001463A4">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2C793EBD"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4268A131"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59" w:type="dxa"/>
            <w:tcBorders>
              <w:top w:val="single" w:sz="2" w:space="0" w:color="000000"/>
              <w:left w:val="single" w:sz="2" w:space="0" w:color="000000"/>
              <w:bottom w:val="double" w:sz="5" w:space="0" w:color="000000"/>
              <w:right w:val="single" w:sz="2" w:space="0" w:color="000000"/>
            </w:tcBorders>
            <w:shd w:val="clear" w:color="auto" w:fill="E5E5E5"/>
            <w:vAlign w:val="bottom"/>
          </w:tcPr>
          <w:p w14:paraId="42FCA80C" w14:textId="77777777" w:rsidR="001463A4" w:rsidRPr="00196FB4" w:rsidRDefault="001463A4" w:rsidP="001463A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rPr>
              <w:t>2018/19 ONE YEAR GOALS</w:t>
            </w:r>
            <w:r w:rsidRPr="00196FB4">
              <w:rPr>
                <w:rFonts w:ascii="Times New Roman" w:eastAsia="Times New Roman" w:hAnsi="Times New Roman" w:cs="Times New Roman"/>
                <w:b/>
                <w:color w:val="000000"/>
                <w:sz w:val="20"/>
              </w:rPr>
              <w:t xml:space="preserve"> </w:t>
            </w:r>
          </w:p>
        </w:tc>
        <w:tc>
          <w:tcPr>
            <w:tcW w:w="3957" w:type="dxa"/>
            <w:tcBorders>
              <w:top w:val="single" w:sz="2" w:space="0" w:color="000000"/>
              <w:left w:val="single" w:sz="2" w:space="0" w:color="000000"/>
              <w:bottom w:val="double" w:sz="5" w:space="0" w:color="000000"/>
              <w:right w:val="single" w:sz="2" w:space="0" w:color="000000"/>
            </w:tcBorders>
            <w:shd w:val="clear" w:color="auto" w:fill="E5E5E5"/>
          </w:tcPr>
          <w:p w14:paraId="71C7A6A1" w14:textId="77777777" w:rsidR="001463A4" w:rsidRPr="001463A4" w:rsidRDefault="001463A4" w:rsidP="001463A4">
            <w:pPr>
              <w:rPr>
                <w:rFonts w:ascii="Times New Roman" w:eastAsia="Times New Roman" w:hAnsi="Times New Roman" w:cs="Times New Roman"/>
                <w:b/>
                <w:color w:val="2E74B5" w:themeColor="accent1" w:themeShade="BF"/>
              </w:rPr>
            </w:pPr>
          </w:p>
          <w:p w14:paraId="13505944" w14:textId="77777777" w:rsidR="001463A4" w:rsidRPr="001463A4" w:rsidRDefault="001463A4" w:rsidP="001463A4">
            <w:pPr>
              <w:rPr>
                <w:rFonts w:ascii="Times New Roman" w:eastAsia="Times New Roman" w:hAnsi="Times New Roman" w:cs="Times New Roman"/>
                <w:b/>
                <w:color w:val="2E74B5" w:themeColor="accent1" w:themeShade="BF"/>
              </w:rPr>
            </w:pPr>
          </w:p>
          <w:p w14:paraId="0C7D330A" w14:textId="77777777" w:rsidR="001463A4" w:rsidRPr="001463A4" w:rsidRDefault="001463A4" w:rsidP="001463A4">
            <w:pPr>
              <w:rPr>
                <w:rFonts w:ascii="Times New Roman" w:eastAsia="Times New Roman" w:hAnsi="Times New Roman" w:cs="Times New Roman"/>
                <w:b/>
                <w:color w:val="2E74B5" w:themeColor="accent1" w:themeShade="BF"/>
              </w:rPr>
            </w:pPr>
            <w:r w:rsidRPr="001463A4">
              <w:rPr>
                <w:rFonts w:ascii="Times New Roman" w:eastAsia="Times New Roman" w:hAnsi="Times New Roman" w:cs="Times New Roman"/>
                <w:b/>
                <w:color w:val="2E74B5" w:themeColor="accent1" w:themeShade="BF"/>
              </w:rPr>
              <w:t>2018/19 ACCOMPLISHMENTS</w:t>
            </w:r>
          </w:p>
        </w:tc>
      </w:tr>
      <w:tr w:rsidR="00282702" w:rsidRPr="00196FB4" w14:paraId="1C02921B" w14:textId="77777777" w:rsidTr="001463A4">
        <w:trPr>
          <w:trHeight w:val="722"/>
        </w:trPr>
        <w:tc>
          <w:tcPr>
            <w:tcW w:w="3150" w:type="dxa"/>
            <w:tcBorders>
              <w:top w:val="single" w:sz="2" w:space="0" w:color="000000"/>
              <w:left w:val="single" w:sz="2" w:space="0" w:color="000000"/>
              <w:bottom w:val="single" w:sz="2" w:space="0" w:color="000000"/>
              <w:right w:val="single" w:sz="2" w:space="0" w:color="000000"/>
            </w:tcBorders>
          </w:tcPr>
          <w:p w14:paraId="54217CF5"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Oakland Housing Authority </w:t>
            </w:r>
          </w:p>
          <w:p w14:paraId="23C398E0"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(OHA) Public Housing Program- </w:t>
            </w:r>
          </w:p>
          <w:p w14:paraId="21CC82FF" w14:textId="77777777" w:rsidR="00282702" w:rsidRPr="00196FB4" w:rsidRDefault="00282702" w:rsidP="00282702">
            <w:pPr>
              <w:spacing w:after="458"/>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Making Transitions Work (MTW) Program </w:t>
            </w:r>
          </w:p>
          <w:p w14:paraId="3DCA3E43"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Se</w:t>
            </w:r>
            <w:hyperlink r:id="rId32">
              <w:r w:rsidRPr="00196FB4">
                <w:rPr>
                  <w:rFonts w:ascii="Times New Roman" w:eastAsia="Times New Roman" w:hAnsi="Times New Roman" w:cs="Times New Roman"/>
                  <w:b/>
                  <w:color w:val="000000"/>
                  <w:sz w:val="20"/>
                </w:rPr>
                <w:t xml:space="preserve">e </w:t>
              </w:r>
            </w:hyperlink>
            <w:hyperlink r:id="rId33">
              <w:r w:rsidRPr="00196FB4">
                <w:rPr>
                  <w:rFonts w:ascii="Times New Roman" w:eastAsia="Times New Roman" w:hAnsi="Times New Roman" w:cs="Times New Roman"/>
                  <w:b/>
                  <w:color w:val="000000"/>
                  <w:sz w:val="20"/>
                  <w:u w:val="single" w:color="000000"/>
                </w:rPr>
                <w:t>www.oakha.org</w:t>
              </w:r>
            </w:hyperlink>
            <w:hyperlink r:id="rId34">
              <w:r w:rsidRPr="00196FB4">
                <w:rPr>
                  <w:rFonts w:ascii="Times New Roman" w:eastAsia="Times New Roman" w:hAnsi="Times New Roman" w:cs="Times New Roman"/>
                  <w:b/>
                  <w:color w:val="000000"/>
                  <w:sz w:val="20"/>
                </w:rPr>
                <w:t xml:space="preserve"> </w:t>
              </w:r>
            </w:hyperlink>
            <w:r w:rsidRPr="00196FB4">
              <w:rPr>
                <w:rFonts w:ascii="Times New Roman" w:eastAsia="Times New Roman" w:hAnsi="Times New Roman" w:cs="Times New Roman"/>
                <w:b/>
                <w:color w:val="000000"/>
                <w:sz w:val="20"/>
              </w:rPr>
              <w:t xml:space="preserve">– FY2019 </w:t>
            </w:r>
          </w:p>
          <w:p w14:paraId="12C37113"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Annual MTW Plan – pg. 13 </w:t>
            </w:r>
          </w:p>
        </w:tc>
        <w:tc>
          <w:tcPr>
            <w:tcW w:w="2071" w:type="dxa"/>
            <w:tcBorders>
              <w:top w:val="single" w:sz="2" w:space="0" w:color="000000"/>
              <w:left w:val="single" w:sz="2" w:space="0" w:color="000000"/>
              <w:bottom w:val="single" w:sz="2" w:space="0" w:color="000000"/>
              <w:right w:val="single" w:sz="2" w:space="0" w:color="000000"/>
            </w:tcBorders>
          </w:tcPr>
          <w:p w14:paraId="6ED5AC7B"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Public Housing Units </w:t>
            </w:r>
          </w:p>
          <w:p w14:paraId="1646EEEF"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Voucher Programs </w:t>
            </w:r>
          </w:p>
          <w:p w14:paraId="3A49113B"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Property Based </w:t>
            </w:r>
          </w:p>
          <w:p w14:paraId="2026C613" w14:textId="77777777" w:rsidR="00282702" w:rsidRPr="00196FB4" w:rsidRDefault="00282702" w:rsidP="00282702">
            <w:pPr>
              <w:spacing w:after="20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Assistance </w:t>
            </w:r>
          </w:p>
          <w:p w14:paraId="0A897EE1" w14:textId="77777777" w:rsidR="00282702" w:rsidRPr="00196FB4" w:rsidRDefault="00282702" w:rsidP="00282702">
            <w:pPr>
              <w:numPr>
                <w:ilvl w:val="0"/>
                <w:numId w:val="38"/>
              </w:numPr>
              <w:spacing w:line="270" w:lineRule="auto"/>
              <w:ind w:hanging="286"/>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Federal MTW</w:t>
            </w:r>
          </w:p>
          <w:p w14:paraId="57D52526"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Public Housing Units to be Leased</w:t>
            </w:r>
          </w:p>
          <w:p w14:paraId="26FF117A" w14:textId="77777777" w:rsidR="00282702" w:rsidRPr="00196FB4" w:rsidRDefault="00282702" w:rsidP="00282702">
            <w:pPr>
              <w:numPr>
                <w:ilvl w:val="0"/>
                <w:numId w:val="38"/>
              </w:numPr>
              <w:spacing w:line="270" w:lineRule="auto"/>
              <w:ind w:hanging="286"/>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Federal MTW</w:t>
            </w:r>
          </w:p>
          <w:p w14:paraId="224E33AA" w14:textId="77777777" w:rsidR="00282702" w:rsidRPr="00196FB4" w:rsidRDefault="00282702" w:rsidP="00282702">
            <w:pPr>
              <w:spacing w:line="239" w:lineRule="auto"/>
              <w:ind w:right="75"/>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Voucher-Housing Choice Voucher Units to be utilized (3) Units to be Occupied/Leased through Local, NonTraditional, MTW</w:t>
            </w:r>
          </w:p>
          <w:p w14:paraId="2D20B908"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Funded, Property-</w:t>
            </w:r>
          </w:p>
          <w:p w14:paraId="5B672B31"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Based Assistance</w:t>
            </w:r>
          </w:p>
          <w:p w14:paraId="1FF0D4FD"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Programs</w:t>
            </w:r>
          </w:p>
          <w:p w14:paraId="7527ADBF" w14:textId="77777777" w:rsidR="00282702" w:rsidRPr="00196FB4" w:rsidRDefault="00282702" w:rsidP="00282702">
            <w:pPr>
              <w:spacing w:after="1"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(4) Units to be Occupied/Leased through Local, NonTraditional, MTW</w:t>
            </w:r>
          </w:p>
          <w:p w14:paraId="0E416F4D" w14:textId="77777777" w:rsidR="00282702" w:rsidRPr="00196FB4" w:rsidRDefault="00282702" w:rsidP="00282702">
            <w:pPr>
              <w:spacing w:after="289" w:line="221" w:lineRule="auto"/>
              <w:ind w:right="1"/>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Funded, Tenant Based Assistance Programs</w:t>
            </w:r>
            <w:r w:rsidRPr="00196FB4">
              <w:rPr>
                <w:rFonts w:ascii="Times New Roman" w:eastAsia="Times New Roman" w:hAnsi="Times New Roman" w:cs="Times New Roman"/>
                <w:color w:val="000000"/>
                <w:sz w:val="20"/>
                <w:vertAlign w:val="superscript"/>
              </w:rPr>
              <w:footnoteReference w:id="1"/>
            </w:r>
          </w:p>
          <w:p w14:paraId="7F579AA3"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Goals include several OHA programs listed below. </w:t>
            </w:r>
          </w:p>
        </w:tc>
        <w:tc>
          <w:tcPr>
            <w:tcW w:w="3060" w:type="dxa"/>
            <w:tcBorders>
              <w:top w:val="single" w:sz="2" w:space="0" w:color="000000"/>
              <w:left w:val="single" w:sz="2" w:space="0" w:color="000000"/>
              <w:bottom w:val="single" w:sz="2" w:space="0" w:color="000000"/>
              <w:right w:val="single" w:sz="2" w:space="0" w:color="000000"/>
            </w:tcBorders>
          </w:tcPr>
          <w:p w14:paraId="5ED44BDC"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Extremely low/low income </w:t>
            </w:r>
          </w:p>
        </w:tc>
        <w:tc>
          <w:tcPr>
            <w:tcW w:w="2429" w:type="dxa"/>
            <w:tcBorders>
              <w:top w:val="single" w:sz="2" w:space="0" w:color="000000"/>
              <w:left w:val="single" w:sz="2" w:space="0" w:color="000000"/>
              <w:bottom w:val="single" w:sz="2" w:space="0" w:color="000000"/>
              <w:right w:val="single" w:sz="2" w:space="0" w:color="000000"/>
            </w:tcBorders>
          </w:tcPr>
          <w:p w14:paraId="116F1F73"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Federal/local/traditional and non-traditional </w:t>
            </w:r>
          </w:p>
        </w:tc>
        <w:tc>
          <w:tcPr>
            <w:tcW w:w="3059" w:type="dxa"/>
            <w:tcBorders>
              <w:top w:val="double" w:sz="5" w:space="0" w:color="000000"/>
              <w:left w:val="single" w:sz="2" w:space="0" w:color="000000"/>
              <w:bottom w:val="single" w:sz="2" w:space="0" w:color="000000"/>
              <w:right w:val="single" w:sz="2" w:space="0" w:color="000000"/>
            </w:tcBorders>
          </w:tcPr>
          <w:p w14:paraId="6F164129" w14:textId="77777777" w:rsidR="00282702" w:rsidRPr="00196FB4" w:rsidRDefault="00282702" w:rsidP="00282702">
            <w:pPr>
              <w:spacing w:after="6"/>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Number of Households</w:t>
            </w:r>
            <w:r w:rsidRPr="00196FB4">
              <w:rPr>
                <w:rFonts w:ascii="Times New Roman" w:eastAsia="Times New Roman" w:hAnsi="Times New Roman" w:cs="Times New Roman"/>
                <w:b/>
                <w:color w:val="000000"/>
                <w:sz w:val="20"/>
                <w:vertAlign w:val="superscript"/>
              </w:rPr>
              <w:footnoteReference w:id="2"/>
            </w:r>
            <w:r w:rsidRPr="00196FB4">
              <w:rPr>
                <w:rFonts w:ascii="Times New Roman" w:eastAsia="Times New Roman" w:hAnsi="Times New Roman" w:cs="Times New Roman"/>
                <w:b/>
                <w:color w:val="000000"/>
                <w:sz w:val="20"/>
              </w:rPr>
              <w:t xml:space="preserve">/Planned </w:t>
            </w:r>
          </w:p>
          <w:p w14:paraId="43CEBF8D"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Number of Unit Months </w:t>
            </w:r>
          </w:p>
          <w:p w14:paraId="6D974F39" w14:textId="77777777" w:rsidR="00282702" w:rsidRPr="00196FB4" w:rsidRDefault="00282702" w:rsidP="00282702">
            <w:pPr>
              <w:spacing w:after="238"/>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Occupied or Leased</w:t>
            </w:r>
            <w:r w:rsidRPr="00196FB4">
              <w:rPr>
                <w:rFonts w:ascii="Times New Roman" w:eastAsia="Times New Roman" w:hAnsi="Times New Roman" w:cs="Times New Roman"/>
                <w:b/>
                <w:color w:val="000000"/>
                <w:sz w:val="20"/>
                <w:vertAlign w:val="superscript"/>
              </w:rPr>
              <w:footnoteReference w:id="3"/>
            </w:r>
            <w:r w:rsidRPr="00196FB4">
              <w:rPr>
                <w:rFonts w:ascii="Times New Roman" w:eastAsia="Times New Roman" w:hAnsi="Times New Roman" w:cs="Times New Roman"/>
                <w:b/>
                <w:color w:val="000000"/>
                <w:sz w:val="20"/>
              </w:rPr>
              <w:t xml:space="preserve"> </w:t>
            </w:r>
          </w:p>
          <w:p w14:paraId="60C73717"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 </w:t>
            </w:r>
            <w:r w:rsidRPr="00196FB4">
              <w:rPr>
                <w:rFonts w:ascii="Times New Roman" w:eastAsia="Times New Roman" w:hAnsi="Times New Roman" w:cs="Times New Roman"/>
                <w:b/>
                <w:color w:val="000000"/>
                <w:sz w:val="20"/>
                <w:u w:val="single" w:color="000000"/>
              </w:rPr>
              <w:t>Households           Unit Months</w:t>
            </w:r>
            <w:r w:rsidRPr="00196FB4">
              <w:rPr>
                <w:rFonts w:ascii="Times New Roman" w:eastAsia="Times New Roman" w:hAnsi="Times New Roman" w:cs="Times New Roman"/>
                <w:b/>
                <w:color w:val="000000"/>
                <w:sz w:val="20"/>
              </w:rPr>
              <w:t xml:space="preserve"> </w:t>
            </w:r>
          </w:p>
          <w:p w14:paraId="55995116" w14:textId="77777777" w:rsidR="00282702" w:rsidRPr="00196FB4" w:rsidRDefault="00282702" w:rsidP="00282702">
            <w:pPr>
              <w:numPr>
                <w:ilvl w:val="0"/>
                <w:numId w:val="39"/>
              </w:numPr>
              <w:spacing w:line="270" w:lineRule="auto"/>
              <w:ind w:hanging="286"/>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1,552</w:t>
            </w:r>
            <w:r w:rsidRPr="00196FB4">
              <w:rPr>
                <w:rFonts w:ascii="Times New Roman" w:eastAsia="Times New Roman" w:hAnsi="Times New Roman" w:cs="Times New Roman"/>
                <w:color w:val="000000"/>
                <w:sz w:val="20"/>
              </w:rPr>
              <w:tab/>
              <w:t xml:space="preserve">   18,624 </w:t>
            </w:r>
          </w:p>
          <w:p w14:paraId="75C889C3" w14:textId="77777777" w:rsidR="00282702" w:rsidRPr="00196FB4" w:rsidRDefault="00282702" w:rsidP="00282702">
            <w:pPr>
              <w:numPr>
                <w:ilvl w:val="0"/>
                <w:numId w:val="39"/>
              </w:numPr>
              <w:spacing w:line="270" w:lineRule="auto"/>
              <w:ind w:hanging="286"/>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11,265</w:t>
            </w:r>
            <w:r w:rsidRPr="00196FB4">
              <w:rPr>
                <w:rFonts w:ascii="Times New Roman" w:eastAsia="Times New Roman" w:hAnsi="Times New Roman" w:cs="Times New Roman"/>
                <w:color w:val="000000"/>
                <w:sz w:val="20"/>
              </w:rPr>
              <w:tab/>
              <w:t xml:space="preserve"> 135,180  </w:t>
            </w:r>
          </w:p>
          <w:p w14:paraId="2959F6B3" w14:textId="77777777" w:rsidR="00282702" w:rsidRPr="00196FB4" w:rsidRDefault="00282702" w:rsidP="00282702">
            <w:pPr>
              <w:numPr>
                <w:ilvl w:val="0"/>
                <w:numId w:val="39"/>
              </w:numPr>
              <w:spacing w:line="270" w:lineRule="auto"/>
              <w:ind w:hanging="286"/>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1,214</w:t>
            </w:r>
            <w:r w:rsidRPr="00196FB4">
              <w:rPr>
                <w:rFonts w:ascii="Times New Roman" w:eastAsia="Times New Roman" w:hAnsi="Times New Roman" w:cs="Times New Roman"/>
                <w:color w:val="000000"/>
                <w:sz w:val="20"/>
              </w:rPr>
              <w:tab/>
              <w:t xml:space="preserve">   14,568 </w:t>
            </w:r>
          </w:p>
          <w:p w14:paraId="7B5A0A6A" w14:textId="77777777" w:rsidR="00282702" w:rsidRPr="00196FB4" w:rsidRDefault="00282702" w:rsidP="00282702">
            <w:pPr>
              <w:numPr>
                <w:ilvl w:val="0"/>
                <w:numId w:val="39"/>
              </w:numPr>
              <w:spacing w:line="270" w:lineRule="auto"/>
              <w:ind w:hanging="286"/>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20</w:t>
            </w:r>
            <w:r w:rsidRPr="00196FB4">
              <w:rPr>
                <w:rFonts w:ascii="Times New Roman" w:eastAsia="Times New Roman" w:hAnsi="Times New Roman" w:cs="Times New Roman"/>
                <w:color w:val="000000"/>
                <w:sz w:val="20"/>
              </w:rPr>
              <w:tab/>
              <w:t xml:space="preserve">  240 </w:t>
            </w:r>
          </w:p>
        </w:tc>
        <w:tc>
          <w:tcPr>
            <w:tcW w:w="3957" w:type="dxa"/>
            <w:tcBorders>
              <w:top w:val="double" w:sz="5" w:space="0" w:color="000000"/>
              <w:left w:val="single" w:sz="2" w:space="0" w:color="000000"/>
              <w:bottom w:val="single" w:sz="2" w:space="0" w:color="000000"/>
              <w:right w:val="single" w:sz="2" w:space="0" w:color="000000"/>
            </w:tcBorders>
          </w:tcPr>
          <w:p w14:paraId="484E7919" w14:textId="77777777" w:rsidR="00282702" w:rsidRDefault="00282702" w:rsidP="00282702">
            <w:pPr>
              <w:rPr>
                <w:rFonts w:ascii="Times New Roman" w:eastAsia="Times New Roman" w:hAnsi="Times New Roman" w:cs="Times New Roman"/>
                <w:color w:val="000000"/>
                <w:sz w:val="20"/>
                <w:u w:val="single" w:color="000000"/>
              </w:rPr>
            </w:pPr>
          </w:p>
          <w:p w14:paraId="05887FD7" w14:textId="77777777" w:rsidR="00282702" w:rsidRDefault="00282702" w:rsidP="00282702">
            <w:pPr>
              <w:rPr>
                <w:rFonts w:ascii="Times New Roman" w:eastAsia="Times New Roman" w:hAnsi="Times New Roman" w:cs="Times New Roman"/>
                <w:color w:val="000000"/>
                <w:sz w:val="20"/>
                <w:u w:val="single" w:color="000000"/>
              </w:rPr>
            </w:pPr>
          </w:p>
          <w:p w14:paraId="609D00B8" w14:textId="77777777" w:rsidR="00282702" w:rsidRDefault="00282702" w:rsidP="00282702">
            <w:pPr>
              <w:rPr>
                <w:rFonts w:ascii="Times New Roman" w:eastAsia="Times New Roman" w:hAnsi="Times New Roman" w:cs="Times New Roman"/>
                <w:color w:val="000000"/>
                <w:sz w:val="20"/>
                <w:u w:val="single" w:color="000000"/>
              </w:rPr>
            </w:pPr>
          </w:p>
          <w:p w14:paraId="023173BB" w14:textId="77777777" w:rsidR="00282702" w:rsidRDefault="00282702" w:rsidP="00282702">
            <w:pPr>
              <w:rPr>
                <w:rFonts w:ascii="Times New Roman" w:eastAsia="Times New Roman" w:hAnsi="Times New Roman" w:cs="Times New Roman"/>
                <w:color w:val="000000"/>
                <w:sz w:val="20"/>
                <w:u w:val="single" w:color="000000"/>
              </w:rPr>
            </w:pPr>
          </w:p>
          <w:p w14:paraId="3E317B17" w14:textId="77777777" w:rsidR="00282702" w:rsidRPr="00282702" w:rsidRDefault="00282702" w:rsidP="00282702">
            <w:pPr>
              <w:rPr>
                <w:rFonts w:ascii="Times New Roman" w:eastAsia="Times New Roman" w:hAnsi="Times New Roman" w:cs="Times New Roman"/>
                <w:b/>
                <w:color w:val="000000"/>
                <w:sz w:val="24"/>
              </w:rPr>
            </w:pPr>
            <w:r w:rsidRPr="00282702">
              <w:rPr>
                <w:rFonts w:ascii="Times New Roman" w:eastAsia="Times New Roman" w:hAnsi="Times New Roman" w:cs="Times New Roman"/>
                <w:b/>
                <w:color w:val="000000"/>
                <w:sz w:val="20"/>
                <w:u w:val="single" w:color="000000"/>
              </w:rPr>
              <w:t>Households           Unit Months</w:t>
            </w:r>
            <w:r w:rsidRPr="00282702">
              <w:rPr>
                <w:rFonts w:ascii="Times New Roman" w:eastAsia="Times New Roman" w:hAnsi="Times New Roman" w:cs="Times New Roman"/>
                <w:b/>
                <w:color w:val="000000"/>
                <w:sz w:val="20"/>
              </w:rPr>
              <w:t xml:space="preserve"> </w:t>
            </w:r>
          </w:p>
          <w:p w14:paraId="0B4BF701" w14:textId="77777777" w:rsidR="00282702" w:rsidRPr="00983B90" w:rsidRDefault="00282702" w:rsidP="00282702">
            <w:pPr>
              <w:pStyle w:val="ListParagraph"/>
              <w:numPr>
                <w:ilvl w:val="0"/>
                <w:numId w:val="45"/>
              </w:numPr>
              <w:spacing w:line="270" w:lineRule="auto"/>
              <w:jc w:val="both"/>
              <w:rPr>
                <w:rFonts w:ascii="Times New Roman" w:eastAsia="Times New Roman" w:hAnsi="Times New Roman" w:cs="Times New Roman"/>
                <w:color w:val="000000"/>
                <w:sz w:val="24"/>
              </w:rPr>
            </w:pPr>
            <w:r w:rsidRPr="00983B90">
              <w:rPr>
                <w:rFonts w:ascii="Times New Roman" w:eastAsia="Times New Roman" w:hAnsi="Times New Roman" w:cs="Times New Roman"/>
                <w:color w:val="000000"/>
                <w:sz w:val="20"/>
              </w:rPr>
              <w:t>1,517</w:t>
            </w:r>
            <w:r w:rsidRPr="00983B90">
              <w:rPr>
                <w:rFonts w:ascii="Times New Roman" w:eastAsia="Times New Roman" w:hAnsi="Times New Roman" w:cs="Times New Roman"/>
                <w:color w:val="000000"/>
                <w:sz w:val="20"/>
              </w:rPr>
              <w:tab/>
              <w:t xml:space="preserve">   18,204 </w:t>
            </w:r>
          </w:p>
          <w:p w14:paraId="7C4F9D14" w14:textId="77777777" w:rsidR="00282702" w:rsidRPr="00983B90" w:rsidRDefault="00282702" w:rsidP="00282702">
            <w:pPr>
              <w:pStyle w:val="ListParagraph"/>
              <w:numPr>
                <w:ilvl w:val="0"/>
                <w:numId w:val="45"/>
              </w:numPr>
              <w:spacing w:line="270" w:lineRule="auto"/>
              <w:jc w:val="both"/>
              <w:rPr>
                <w:rFonts w:ascii="Times New Roman" w:eastAsia="Times New Roman" w:hAnsi="Times New Roman" w:cs="Times New Roman"/>
                <w:color w:val="000000"/>
                <w:sz w:val="24"/>
              </w:rPr>
            </w:pPr>
            <w:r w:rsidRPr="00983B90">
              <w:rPr>
                <w:rFonts w:ascii="Times New Roman" w:eastAsia="Times New Roman" w:hAnsi="Times New Roman" w:cs="Times New Roman"/>
                <w:color w:val="000000"/>
                <w:sz w:val="20"/>
              </w:rPr>
              <w:t>10,953</w:t>
            </w:r>
            <w:r w:rsidRPr="00983B90">
              <w:rPr>
                <w:rFonts w:ascii="Times New Roman" w:eastAsia="Times New Roman" w:hAnsi="Times New Roman" w:cs="Times New Roman"/>
                <w:color w:val="000000"/>
                <w:sz w:val="20"/>
              </w:rPr>
              <w:tab/>
              <w:t xml:space="preserve"> 131,436 </w:t>
            </w:r>
          </w:p>
          <w:p w14:paraId="1549FF8E" w14:textId="77777777" w:rsidR="00282702" w:rsidRPr="00282702" w:rsidRDefault="00282702" w:rsidP="00282702">
            <w:pPr>
              <w:pStyle w:val="ListParagraph"/>
              <w:numPr>
                <w:ilvl w:val="0"/>
                <w:numId w:val="45"/>
              </w:numPr>
              <w:spacing w:line="270" w:lineRule="auto"/>
              <w:jc w:val="both"/>
              <w:rPr>
                <w:rFonts w:ascii="Times New Roman" w:eastAsia="Times New Roman" w:hAnsi="Times New Roman" w:cs="Times New Roman"/>
                <w:color w:val="000000"/>
                <w:sz w:val="24"/>
              </w:rPr>
            </w:pPr>
            <w:r w:rsidRPr="00983B90">
              <w:rPr>
                <w:rFonts w:ascii="Times New Roman" w:eastAsia="Times New Roman" w:hAnsi="Times New Roman" w:cs="Times New Roman"/>
                <w:color w:val="000000"/>
                <w:sz w:val="20"/>
              </w:rPr>
              <w:t xml:space="preserve">858    </w:t>
            </w:r>
            <w:r w:rsidRPr="00983B90">
              <w:rPr>
                <w:rFonts w:ascii="Times New Roman" w:eastAsia="Times New Roman" w:hAnsi="Times New Roman" w:cs="Times New Roman"/>
                <w:color w:val="000000"/>
                <w:sz w:val="20"/>
              </w:rPr>
              <w:tab/>
              <w:t xml:space="preserve">   10,296</w:t>
            </w:r>
          </w:p>
          <w:p w14:paraId="52DDA4A8" w14:textId="77777777" w:rsidR="00282702" w:rsidRPr="00196FB4" w:rsidRDefault="00282702" w:rsidP="00282702">
            <w:pPr>
              <w:pStyle w:val="ListParagraph"/>
              <w:numPr>
                <w:ilvl w:val="0"/>
                <w:numId w:val="45"/>
              </w:numPr>
              <w:spacing w:line="270" w:lineRule="auto"/>
              <w:jc w:val="both"/>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143               1,716</w:t>
            </w:r>
          </w:p>
        </w:tc>
      </w:tr>
      <w:tr w:rsidR="00282702" w:rsidRPr="00196FB4" w14:paraId="5D76758B" w14:textId="77777777" w:rsidTr="001463A4">
        <w:trPr>
          <w:trHeight w:val="683"/>
        </w:trPr>
        <w:tc>
          <w:tcPr>
            <w:tcW w:w="3150" w:type="dxa"/>
            <w:tcBorders>
              <w:top w:val="single" w:sz="2" w:space="0" w:color="000000"/>
              <w:left w:val="single" w:sz="2" w:space="0" w:color="000000"/>
              <w:bottom w:val="single" w:sz="2" w:space="0" w:color="000000"/>
              <w:right w:val="single" w:sz="2" w:space="0" w:color="000000"/>
            </w:tcBorders>
            <w:shd w:val="clear" w:color="auto" w:fill="E5E5E5"/>
          </w:tcPr>
          <w:p w14:paraId="29ABDDD1"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 xml:space="preserve">ACTIVITY NAME </w:t>
            </w:r>
          </w:p>
          <w:p w14:paraId="416963C2"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0324D23C"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71" w:type="dxa"/>
            <w:tcBorders>
              <w:top w:val="single" w:sz="2" w:space="0" w:color="000000"/>
              <w:left w:val="single" w:sz="2" w:space="0" w:color="000000"/>
              <w:bottom w:val="single" w:sz="2" w:space="0" w:color="000000"/>
              <w:right w:val="single" w:sz="2" w:space="0" w:color="000000"/>
            </w:tcBorders>
            <w:shd w:val="clear" w:color="auto" w:fill="E5E5E5"/>
            <w:vAlign w:val="bottom"/>
          </w:tcPr>
          <w:p w14:paraId="36A20996"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2" w:space="0" w:color="000000"/>
              <w:bottom w:val="single" w:sz="2" w:space="0" w:color="000000"/>
              <w:right w:val="single" w:sz="2" w:space="0" w:color="000000"/>
            </w:tcBorders>
            <w:shd w:val="clear" w:color="auto" w:fill="E5E5E5"/>
          </w:tcPr>
          <w:p w14:paraId="01568568"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6F489CF4"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4FBA22FE"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29" w:type="dxa"/>
            <w:tcBorders>
              <w:top w:val="single" w:sz="2" w:space="0" w:color="000000"/>
              <w:left w:val="single" w:sz="2" w:space="0" w:color="000000"/>
              <w:bottom w:val="single" w:sz="2" w:space="0" w:color="000000"/>
              <w:right w:val="single" w:sz="2" w:space="0" w:color="000000"/>
            </w:tcBorders>
            <w:shd w:val="clear" w:color="auto" w:fill="E5E5E5"/>
          </w:tcPr>
          <w:p w14:paraId="32DD544C" w14:textId="77777777" w:rsidR="00282702" w:rsidRPr="00196FB4" w:rsidRDefault="00282702" w:rsidP="00282702">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6FF7C245"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0EE4C908"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59" w:type="dxa"/>
            <w:tcBorders>
              <w:top w:val="single" w:sz="2" w:space="0" w:color="000000"/>
              <w:left w:val="single" w:sz="2" w:space="0" w:color="000000"/>
              <w:bottom w:val="double" w:sz="5" w:space="0" w:color="000000"/>
              <w:right w:val="single" w:sz="2" w:space="0" w:color="000000"/>
            </w:tcBorders>
            <w:shd w:val="clear" w:color="auto" w:fill="E5E5E5"/>
            <w:vAlign w:val="bottom"/>
          </w:tcPr>
          <w:p w14:paraId="7A00E409"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rPr>
              <w:t>2018/19 ONE YEAR GOALS</w:t>
            </w:r>
            <w:r w:rsidRPr="00196FB4">
              <w:rPr>
                <w:rFonts w:ascii="Times New Roman" w:eastAsia="Times New Roman" w:hAnsi="Times New Roman" w:cs="Times New Roman"/>
                <w:b/>
                <w:color w:val="000000"/>
                <w:sz w:val="20"/>
              </w:rPr>
              <w:t xml:space="preserve"> </w:t>
            </w:r>
          </w:p>
        </w:tc>
        <w:tc>
          <w:tcPr>
            <w:tcW w:w="3957" w:type="dxa"/>
            <w:tcBorders>
              <w:top w:val="single" w:sz="2" w:space="0" w:color="000000"/>
              <w:left w:val="single" w:sz="2" w:space="0" w:color="000000"/>
              <w:bottom w:val="double" w:sz="5" w:space="0" w:color="000000"/>
              <w:right w:val="single" w:sz="2" w:space="0" w:color="000000"/>
            </w:tcBorders>
            <w:shd w:val="clear" w:color="auto" w:fill="E5E5E5"/>
          </w:tcPr>
          <w:p w14:paraId="0F392CF3" w14:textId="77777777" w:rsidR="00282702" w:rsidRPr="001463A4" w:rsidRDefault="00282702" w:rsidP="00282702">
            <w:pPr>
              <w:rPr>
                <w:rFonts w:ascii="Times New Roman" w:eastAsia="Times New Roman" w:hAnsi="Times New Roman" w:cs="Times New Roman"/>
                <w:b/>
                <w:color w:val="2E74B5" w:themeColor="accent1" w:themeShade="BF"/>
              </w:rPr>
            </w:pPr>
          </w:p>
          <w:p w14:paraId="1F7E2D89" w14:textId="77777777" w:rsidR="00282702" w:rsidRDefault="00282702" w:rsidP="00282702">
            <w:pPr>
              <w:rPr>
                <w:rFonts w:ascii="Times New Roman" w:eastAsia="Times New Roman" w:hAnsi="Times New Roman" w:cs="Times New Roman"/>
                <w:b/>
                <w:color w:val="2E74B5" w:themeColor="accent1" w:themeShade="BF"/>
              </w:rPr>
            </w:pPr>
          </w:p>
          <w:p w14:paraId="46A5B0A5" w14:textId="77777777" w:rsidR="00282702" w:rsidRPr="00196FB4" w:rsidRDefault="00282702" w:rsidP="00282702">
            <w:pPr>
              <w:rPr>
                <w:rFonts w:ascii="Times New Roman" w:eastAsia="Times New Roman" w:hAnsi="Times New Roman" w:cs="Times New Roman"/>
                <w:b/>
                <w:color w:val="000000"/>
              </w:rPr>
            </w:pPr>
            <w:r w:rsidRPr="001463A4">
              <w:rPr>
                <w:rFonts w:ascii="Times New Roman" w:eastAsia="Times New Roman" w:hAnsi="Times New Roman" w:cs="Times New Roman"/>
                <w:b/>
                <w:color w:val="2E74B5" w:themeColor="accent1" w:themeShade="BF"/>
              </w:rPr>
              <w:t>2018/19 ACCOMPLISHMENTS</w:t>
            </w:r>
          </w:p>
        </w:tc>
      </w:tr>
      <w:tr w:rsidR="00282702" w:rsidRPr="00196FB4" w14:paraId="338CB684" w14:textId="77777777" w:rsidTr="001463A4">
        <w:trPr>
          <w:trHeight w:val="3696"/>
        </w:trPr>
        <w:tc>
          <w:tcPr>
            <w:tcW w:w="3150" w:type="dxa"/>
            <w:tcBorders>
              <w:top w:val="single" w:sz="2" w:space="0" w:color="000000"/>
              <w:left w:val="single" w:sz="2" w:space="0" w:color="000000"/>
              <w:bottom w:val="single" w:sz="2" w:space="0" w:color="000000"/>
              <w:right w:val="single" w:sz="2" w:space="0" w:color="000000"/>
            </w:tcBorders>
          </w:tcPr>
          <w:p w14:paraId="248839E7"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OHA Family Unification Section </w:t>
            </w:r>
          </w:p>
          <w:p w14:paraId="192215AF" w14:textId="77777777" w:rsidR="00282702" w:rsidRPr="00196FB4" w:rsidRDefault="00282702" w:rsidP="00282702">
            <w:pPr>
              <w:spacing w:after="210"/>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8 Rental Assistance  </w:t>
            </w:r>
          </w:p>
          <w:p w14:paraId="4BA687FB"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Citywide</w:t>
            </w:r>
            <w:r w:rsidRPr="00196FB4">
              <w:rPr>
                <w:rFonts w:ascii="Times New Roman" w:eastAsia="Times New Roman" w:hAnsi="Times New Roman" w:cs="Times New Roman"/>
                <w:b/>
                <w:color w:val="000000"/>
                <w:sz w:val="20"/>
              </w:rPr>
              <w:t xml:space="preserve"> </w:t>
            </w:r>
          </w:p>
        </w:tc>
        <w:tc>
          <w:tcPr>
            <w:tcW w:w="2071" w:type="dxa"/>
            <w:tcBorders>
              <w:top w:val="single" w:sz="2" w:space="0" w:color="000000"/>
              <w:left w:val="single" w:sz="2" w:space="0" w:color="000000"/>
              <w:bottom w:val="single" w:sz="2" w:space="0" w:color="000000"/>
              <w:right w:val="single" w:sz="2" w:space="0" w:color="000000"/>
            </w:tcBorders>
          </w:tcPr>
          <w:p w14:paraId="4EBB84DF"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Rental assistance to families and individuals, including eligible emancipated Foster Youth. </w:t>
            </w:r>
          </w:p>
        </w:tc>
        <w:tc>
          <w:tcPr>
            <w:tcW w:w="3060" w:type="dxa"/>
            <w:tcBorders>
              <w:top w:val="single" w:sz="2" w:space="0" w:color="000000"/>
              <w:left w:val="single" w:sz="2" w:space="0" w:color="000000"/>
              <w:bottom w:val="single" w:sz="2" w:space="0" w:color="000000"/>
              <w:right w:val="single" w:sz="2" w:space="0" w:color="000000"/>
            </w:tcBorders>
          </w:tcPr>
          <w:p w14:paraId="0AE52CF1" w14:textId="77777777" w:rsidR="00282702" w:rsidRPr="00196FB4" w:rsidRDefault="00282702" w:rsidP="00282702">
            <w:pPr>
              <w:ind w:right="17"/>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Eligible Family Unification Program (FUP) households that are involved with the Alameda County Child and Family Services (CFS) department who lack adequate housing and have incomes ≤ 50% AMI. </w:t>
            </w:r>
          </w:p>
        </w:tc>
        <w:tc>
          <w:tcPr>
            <w:tcW w:w="2429" w:type="dxa"/>
            <w:tcBorders>
              <w:top w:val="single" w:sz="2" w:space="0" w:color="000000"/>
              <w:left w:val="single" w:sz="2" w:space="0" w:color="000000"/>
              <w:bottom w:val="single" w:sz="2" w:space="0" w:color="000000"/>
              <w:right w:val="single" w:sz="2" w:space="0" w:color="000000"/>
            </w:tcBorders>
          </w:tcPr>
          <w:p w14:paraId="14F9C96F" w14:textId="77777777" w:rsidR="00282702" w:rsidRPr="00196FB4" w:rsidRDefault="00282702" w:rsidP="00282702">
            <w:pPr>
              <w:spacing w:after="230"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FUP program vouchers are funded from OHA’s existing tenant-based voucher allocation. OHA reserves 50 vouches for FUP eligible families and youth. </w:t>
            </w:r>
          </w:p>
          <w:p w14:paraId="4DB15D6C" w14:textId="77777777" w:rsidR="00282702" w:rsidRPr="00196FB4" w:rsidRDefault="00282702" w:rsidP="00282702">
            <w:pPr>
              <w:spacing w:after="1"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OHA will apply for additional FUP vouchers for families and youth through a HUD Family Unification Program </w:t>
            </w:r>
          </w:p>
          <w:p w14:paraId="2859D79F"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NOFA for Fiscal Years </w:t>
            </w:r>
          </w:p>
          <w:p w14:paraId="19B1AB02" w14:textId="77777777" w:rsidR="00282702" w:rsidRPr="00196FB4" w:rsidRDefault="00282702" w:rsidP="0028270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2017 and 2018 </w:t>
            </w:r>
          </w:p>
        </w:tc>
        <w:tc>
          <w:tcPr>
            <w:tcW w:w="3059" w:type="dxa"/>
            <w:tcBorders>
              <w:top w:val="double" w:sz="5" w:space="0" w:color="000000"/>
              <w:left w:val="single" w:sz="2" w:space="0" w:color="000000"/>
              <w:bottom w:val="single" w:sz="2" w:space="0" w:color="000000"/>
              <w:right w:val="single" w:sz="2" w:space="0" w:color="000000"/>
            </w:tcBorders>
          </w:tcPr>
          <w:p w14:paraId="4FFA20B3" w14:textId="77777777" w:rsidR="00282702" w:rsidRPr="00196FB4" w:rsidRDefault="00282702" w:rsidP="00282702">
            <w:pPr>
              <w:ind w:right="134"/>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OHA will participate in the FUPFSS Demonstration.  This demonstration links FUP participants with the Family Self Sufficiency program and extends the typical 18-month time limit of a traditional FUP voucher to an additional five years.     </w:t>
            </w:r>
          </w:p>
        </w:tc>
        <w:tc>
          <w:tcPr>
            <w:tcW w:w="3957" w:type="dxa"/>
            <w:tcBorders>
              <w:top w:val="double" w:sz="5" w:space="0" w:color="000000"/>
              <w:left w:val="single" w:sz="2" w:space="0" w:color="000000"/>
              <w:bottom w:val="single" w:sz="2" w:space="0" w:color="000000"/>
              <w:right w:val="single" w:sz="2" w:space="0" w:color="000000"/>
            </w:tcBorders>
          </w:tcPr>
          <w:p w14:paraId="49C55CFA" w14:textId="77777777" w:rsidR="00282702" w:rsidRPr="00196FB4" w:rsidRDefault="00BA2A69" w:rsidP="00282702">
            <w:pPr>
              <w:ind w:right="134"/>
              <w:jc w:val="both"/>
              <w:rPr>
                <w:rFonts w:ascii="Times New Roman" w:eastAsia="Times New Roman" w:hAnsi="Times New Roman" w:cs="Times New Roman"/>
                <w:color w:val="000000"/>
                <w:sz w:val="20"/>
              </w:rPr>
            </w:pPr>
            <w:r w:rsidRPr="00BA2A69">
              <w:rPr>
                <w:rFonts w:ascii="Times New Roman" w:eastAsia="Times New Roman" w:hAnsi="Times New Roman" w:cs="Times New Roman"/>
                <w:color w:val="000000"/>
                <w:sz w:val="20"/>
              </w:rPr>
              <w:t>The FUP youth program has 18 former foster youth participants.  8 are currently working, 4 are actively seeking employment and 6 are attending school and looking for part time work.  Three of the FUP youth are participants in the FUP/FSS Demonstration.</w:t>
            </w:r>
          </w:p>
        </w:tc>
      </w:tr>
    </w:tbl>
    <w:p w14:paraId="3842BBAC" w14:textId="77777777" w:rsidR="00196FB4" w:rsidRPr="00196FB4" w:rsidRDefault="00196FB4" w:rsidP="009B0F92">
      <w:pPr>
        <w:spacing w:after="5" w:line="270" w:lineRule="auto"/>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4"/>
        </w:rPr>
        <w:br w:type="page"/>
      </w:r>
    </w:p>
    <w:tbl>
      <w:tblPr>
        <w:tblStyle w:val="TableGrid"/>
        <w:tblW w:w="17728" w:type="dxa"/>
        <w:tblInd w:w="-451" w:type="dxa"/>
        <w:tblCellMar>
          <w:left w:w="120" w:type="dxa"/>
          <w:right w:w="106" w:type="dxa"/>
        </w:tblCellMar>
        <w:tblLook w:val="04A0" w:firstRow="1" w:lastRow="0" w:firstColumn="1" w:lastColumn="0" w:noHBand="0" w:noVBand="1"/>
      </w:tblPr>
      <w:tblGrid>
        <w:gridCol w:w="3151"/>
        <w:gridCol w:w="2069"/>
        <w:gridCol w:w="3060"/>
        <w:gridCol w:w="2431"/>
        <w:gridCol w:w="3060"/>
        <w:gridCol w:w="3957"/>
      </w:tblGrid>
      <w:tr w:rsidR="009B0F92" w:rsidRPr="00196FB4" w14:paraId="49DD1BA9" w14:textId="77777777" w:rsidTr="00BA2A69">
        <w:trPr>
          <w:trHeight w:val="843"/>
        </w:trPr>
        <w:tc>
          <w:tcPr>
            <w:tcW w:w="3151" w:type="dxa"/>
            <w:tcBorders>
              <w:top w:val="single" w:sz="2" w:space="0" w:color="000000"/>
              <w:left w:val="single" w:sz="2" w:space="0" w:color="000000"/>
              <w:bottom w:val="single" w:sz="2" w:space="0" w:color="000000"/>
              <w:right w:val="single" w:sz="2" w:space="0" w:color="000000"/>
            </w:tcBorders>
          </w:tcPr>
          <w:p w14:paraId="73268787"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 xml:space="preserve">OHA Local  Non-Traditional </w:t>
            </w:r>
          </w:p>
          <w:p w14:paraId="282A4247"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Housing Assistance Programs </w:t>
            </w:r>
          </w:p>
          <w:p w14:paraId="783D578F"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(LHAP), Sponsor Based Housing Assistance Program (SBHAP) and Building Bridges (BB) – </w:t>
            </w:r>
          </w:p>
          <w:p w14:paraId="64550ADF"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THP+, CalWORKs, Single Room </w:t>
            </w:r>
          </w:p>
          <w:p w14:paraId="2D8F0C04" w14:textId="77777777" w:rsidR="009B0F92" w:rsidRPr="00196FB4" w:rsidRDefault="009B0F92" w:rsidP="00196FB4">
            <w:pPr>
              <w:spacing w:after="204"/>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Occupancy (SRO)) </w:t>
            </w:r>
          </w:p>
          <w:p w14:paraId="63CCCAB8" w14:textId="77777777" w:rsidR="009B0F92" w:rsidRPr="00196FB4" w:rsidRDefault="009B0F92" w:rsidP="00196FB4">
            <w:pPr>
              <w:spacing w:after="217"/>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Citywide </w:t>
            </w:r>
          </w:p>
          <w:p w14:paraId="4289E9CF"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Se</w:t>
            </w:r>
            <w:hyperlink r:id="rId35">
              <w:r w:rsidRPr="00196FB4">
                <w:rPr>
                  <w:rFonts w:ascii="Times New Roman" w:eastAsia="Times New Roman" w:hAnsi="Times New Roman" w:cs="Times New Roman"/>
                  <w:b/>
                  <w:color w:val="000000"/>
                  <w:sz w:val="20"/>
                </w:rPr>
                <w:t xml:space="preserve">e </w:t>
              </w:r>
            </w:hyperlink>
            <w:hyperlink r:id="rId36">
              <w:r w:rsidRPr="00196FB4">
                <w:rPr>
                  <w:rFonts w:ascii="Times New Roman" w:eastAsia="Times New Roman" w:hAnsi="Times New Roman" w:cs="Times New Roman"/>
                  <w:b/>
                  <w:color w:val="000000"/>
                  <w:sz w:val="20"/>
                  <w:u w:val="single" w:color="000000"/>
                </w:rPr>
                <w:t>www.oakha.org</w:t>
              </w:r>
            </w:hyperlink>
            <w:hyperlink r:id="rId37">
              <w:r w:rsidRPr="00196FB4">
                <w:rPr>
                  <w:rFonts w:ascii="Times New Roman" w:eastAsia="Times New Roman" w:hAnsi="Times New Roman" w:cs="Times New Roman"/>
                  <w:b/>
                  <w:color w:val="000000"/>
                  <w:sz w:val="20"/>
                </w:rPr>
                <w:t xml:space="preserve"> </w:t>
              </w:r>
            </w:hyperlink>
            <w:r w:rsidRPr="00196FB4">
              <w:rPr>
                <w:rFonts w:ascii="Times New Roman" w:eastAsia="Times New Roman" w:hAnsi="Times New Roman" w:cs="Times New Roman"/>
                <w:b/>
                <w:color w:val="000000"/>
                <w:sz w:val="20"/>
              </w:rPr>
              <w:t xml:space="preserve">– FY2019 </w:t>
            </w:r>
          </w:p>
          <w:p w14:paraId="3FDB726E"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Annual MTW Plan – pg. 50, 63</w:t>
            </w:r>
            <w:r w:rsidRPr="00196FB4">
              <w:rPr>
                <w:rFonts w:ascii="Times New Roman" w:eastAsia="Times New Roman" w:hAnsi="Times New Roman" w:cs="Times New Roman"/>
                <w:color w:val="000000"/>
                <w:sz w:val="20"/>
              </w:rPr>
              <w:t xml:space="preserve"> </w:t>
            </w:r>
          </w:p>
        </w:tc>
        <w:tc>
          <w:tcPr>
            <w:tcW w:w="2069" w:type="dxa"/>
            <w:tcBorders>
              <w:top w:val="single" w:sz="2" w:space="0" w:color="000000"/>
              <w:left w:val="single" w:sz="2" w:space="0" w:color="000000"/>
              <w:bottom w:val="single" w:sz="2" w:space="0" w:color="000000"/>
              <w:right w:val="single" w:sz="2" w:space="0" w:color="000000"/>
            </w:tcBorders>
          </w:tcPr>
          <w:p w14:paraId="60C1C3B2" w14:textId="77777777" w:rsidR="009B0F92" w:rsidRPr="00196FB4" w:rsidRDefault="009B0F92" w:rsidP="00196FB4">
            <w:pPr>
              <w:numPr>
                <w:ilvl w:val="0"/>
                <w:numId w:val="40"/>
              </w:numPr>
              <w:spacing w:after="1" w:line="238" w:lineRule="auto"/>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LHAP -Alternate form of rental assistance for</w:t>
            </w:r>
          </w:p>
          <w:p w14:paraId="047D666C" w14:textId="77777777" w:rsidR="009B0F92" w:rsidRPr="00196FB4" w:rsidRDefault="009B0F92" w:rsidP="00196FB4">
            <w:pPr>
              <w:spacing w:after="22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residents impacted by OHA administered public housing disposition.</w:t>
            </w:r>
          </w:p>
          <w:p w14:paraId="59CF0025" w14:textId="77777777" w:rsidR="009B0F92" w:rsidRPr="00196FB4" w:rsidRDefault="009B0F92" w:rsidP="00196FB4">
            <w:pPr>
              <w:numPr>
                <w:ilvl w:val="0"/>
                <w:numId w:val="40"/>
              </w:numPr>
              <w:spacing w:line="270" w:lineRule="auto"/>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BB- THP+A</w:t>
            </w:r>
          </w:p>
          <w:p w14:paraId="75456D25" w14:textId="77777777" w:rsidR="009B0F92" w:rsidRPr="00196FB4" w:rsidRDefault="009B0F92" w:rsidP="00196FB4">
            <w:pPr>
              <w:spacing w:after="228" w:line="239" w:lineRule="auto"/>
              <w:ind w:right="54"/>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shallow, nontraditional housing subsidy that provides a fixed amount of housing assistance to foster youth in the THP Plus program. The assistance is limited to five years.</w:t>
            </w:r>
          </w:p>
          <w:p w14:paraId="03791F41" w14:textId="77777777" w:rsidR="009B0F92" w:rsidRPr="00196FB4" w:rsidRDefault="009B0F92" w:rsidP="00196FB4">
            <w:pPr>
              <w:numPr>
                <w:ilvl w:val="0"/>
                <w:numId w:val="40"/>
              </w:numPr>
              <w:spacing w:line="270" w:lineRule="auto"/>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BB-CalWORKs -A</w:t>
            </w:r>
          </w:p>
          <w:p w14:paraId="58B0A900"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rental subsidy for housed families in Oakland participating in a CalWORKs housing program with</w:t>
            </w:r>
          </w:p>
          <w:p w14:paraId="0C503B2C"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Alameda County</w:t>
            </w:r>
          </w:p>
          <w:p w14:paraId="7CFAB61C" w14:textId="77777777" w:rsidR="009B0F92" w:rsidRPr="00196FB4" w:rsidRDefault="009B0F92" w:rsidP="00196FB4">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Social Services</w:t>
            </w:r>
          </w:p>
          <w:p w14:paraId="39295A0A" w14:textId="77777777" w:rsidR="009B0F92" w:rsidRPr="00196FB4" w:rsidRDefault="009B0F92" w:rsidP="00196FB4">
            <w:pPr>
              <w:numPr>
                <w:ilvl w:val="0"/>
                <w:numId w:val="40"/>
              </w:numPr>
              <w:spacing w:after="229" w:line="239" w:lineRule="auto"/>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BB-SRO – provides three types of service enriched housing (SRO, shared housing and transitional units) for special populations</w:t>
            </w:r>
          </w:p>
          <w:p w14:paraId="027013DE" w14:textId="77777777" w:rsidR="009B0F92" w:rsidRPr="00196FB4" w:rsidRDefault="009B0F92" w:rsidP="00196FB4">
            <w:pPr>
              <w:numPr>
                <w:ilvl w:val="0"/>
                <w:numId w:val="40"/>
              </w:numPr>
              <w:spacing w:line="270" w:lineRule="auto"/>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SBHAP – Serves homeless families and emancipated foster </w:t>
            </w:r>
            <w:r w:rsidRPr="00196FB4">
              <w:rPr>
                <w:rFonts w:ascii="Times New Roman" w:eastAsia="Times New Roman" w:hAnsi="Times New Roman" w:cs="Times New Roman"/>
                <w:color w:val="000000"/>
                <w:sz w:val="20"/>
              </w:rPr>
              <w:lastRenderedPageBreak/>
              <w:t>youth exiting the</w:t>
            </w:r>
            <w:r>
              <w:rPr>
                <w:rFonts w:ascii="Times New Roman" w:eastAsia="Times New Roman" w:hAnsi="Times New Roman" w:cs="Times New Roman"/>
                <w:color w:val="000000"/>
                <w:sz w:val="20"/>
              </w:rPr>
              <w:t xml:space="preserve"> </w:t>
            </w:r>
            <w:r w:rsidRPr="00196FB4">
              <w:rPr>
                <w:rFonts w:ascii="Times New Roman" w:eastAsia="Times New Roman" w:hAnsi="Times New Roman" w:cs="Times New Roman"/>
                <w:color w:val="000000"/>
                <w:sz w:val="20"/>
              </w:rPr>
              <w:t>ciriminal justice system</w:t>
            </w:r>
          </w:p>
        </w:tc>
        <w:tc>
          <w:tcPr>
            <w:tcW w:w="3060" w:type="dxa"/>
            <w:tcBorders>
              <w:top w:val="single" w:sz="2" w:space="0" w:color="000000"/>
              <w:left w:val="single" w:sz="2" w:space="0" w:color="000000"/>
              <w:bottom w:val="single" w:sz="2" w:space="0" w:color="000000"/>
              <w:right w:val="single" w:sz="2" w:space="0" w:color="000000"/>
            </w:tcBorders>
          </w:tcPr>
          <w:p w14:paraId="20B6E426"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lastRenderedPageBreak/>
              <w:t>1)Current Public Housing</w:t>
            </w:r>
          </w:p>
          <w:p w14:paraId="235B37A3" w14:textId="77777777" w:rsidR="009B0F92" w:rsidRPr="00196FB4" w:rsidRDefault="009B0F92" w:rsidP="00196FB4">
            <w:pPr>
              <w:spacing w:after="231" w:line="238"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participants, 30% to above 80% of AMI in units approved for disposition.</w:t>
            </w:r>
          </w:p>
          <w:p w14:paraId="7D722AAC" w14:textId="77777777" w:rsidR="009B0F92" w:rsidRPr="00196FB4" w:rsidRDefault="009B0F92" w:rsidP="00196FB4">
            <w:pPr>
              <w:numPr>
                <w:ilvl w:val="0"/>
                <w:numId w:val="41"/>
              </w:numPr>
              <w:spacing w:line="270" w:lineRule="auto"/>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Foster youth exiting the foster</w:t>
            </w:r>
          </w:p>
          <w:p w14:paraId="1FDC0D1C" w14:textId="77777777" w:rsidR="009B0F92" w:rsidRPr="00196FB4" w:rsidRDefault="009B0F92" w:rsidP="00196FB4">
            <w:pPr>
              <w:spacing w:after="228"/>
              <w:ind w:right="35"/>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care system that are participating in THP+</w:t>
            </w:r>
          </w:p>
          <w:p w14:paraId="57EFB221" w14:textId="77777777" w:rsidR="009B0F92" w:rsidRPr="00196FB4" w:rsidRDefault="009B0F92" w:rsidP="00196FB4">
            <w:pPr>
              <w:numPr>
                <w:ilvl w:val="0"/>
                <w:numId w:val="41"/>
              </w:numPr>
              <w:spacing w:line="270" w:lineRule="auto"/>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Participants in the Housing or</w:t>
            </w:r>
          </w:p>
          <w:p w14:paraId="2191765B"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Housing Support Program with</w:t>
            </w:r>
          </w:p>
          <w:p w14:paraId="647636C8" w14:textId="77777777" w:rsidR="009B0F92" w:rsidRPr="00196FB4" w:rsidRDefault="009B0F92" w:rsidP="00196FB4">
            <w:pPr>
              <w:spacing w:after="20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CalWORKS</w:t>
            </w:r>
          </w:p>
          <w:p w14:paraId="26207990" w14:textId="77777777" w:rsidR="009B0F92" w:rsidRPr="00196FB4" w:rsidRDefault="009B0F92" w:rsidP="00196FB4">
            <w:pPr>
              <w:numPr>
                <w:ilvl w:val="0"/>
                <w:numId w:val="41"/>
              </w:numPr>
              <w:spacing w:after="230"/>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Veterans, foster youth and other special needs populations</w:t>
            </w:r>
          </w:p>
          <w:p w14:paraId="46E45A29" w14:textId="77777777" w:rsidR="009B0F92" w:rsidRPr="00196FB4" w:rsidRDefault="009B0F92" w:rsidP="00196FB4">
            <w:pPr>
              <w:numPr>
                <w:ilvl w:val="0"/>
                <w:numId w:val="41"/>
              </w:numPr>
              <w:spacing w:line="270" w:lineRule="auto"/>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Homeless families and emancipated foster youth exiting the criminal justice system</w:t>
            </w:r>
          </w:p>
        </w:tc>
        <w:tc>
          <w:tcPr>
            <w:tcW w:w="2431" w:type="dxa"/>
            <w:tcBorders>
              <w:top w:val="single" w:sz="2" w:space="0" w:color="000000"/>
              <w:left w:val="single" w:sz="2" w:space="0" w:color="000000"/>
              <w:bottom w:val="single" w:sz="2" w:space="0" w:color="000000"/>
              <w:right w:val="single" w:sz="2" w:space="0" w:color="000000"/>
            </w:tcBorders>
          </w:tcPr>
          <w:p w14:paraId="4163B05C"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0 new Section 8 vouchers.  OHA will fund Local NonTraditional Housing Assistance Programs assisted units from the Authority’s MTW block grant. </w:t>
            </w:r>
          </w:p>
        </w:tc>
        <w:tc>
          <w:tcPr>
            <w:tcW w:w="3060" w:type="dxa"/>
            <w:tcBorders>
              <w:top w:val="single" w:sz="2" w:space="0" w:color="000000"/>
              <w:left w:val="single" w:sz="2" w:space="0" w:color="000000"/>
              <w:bottom w:val="single" w:sz="2" w:space="0" w:color="000000"/>
              <w:right w:val="single" w:sz="2" w:space="0" w:color="000000"/>
            </w:tcBorders>
          </w:tcPr>
          <w:p w14:paraId="28718E9E" w14:textId="77777777" w:rsidR="009B0F92" w:rsidRPr="00196FB4" w:rsidRDefault="009B0F92" w:rsidP="00196FB4">
            <w:pPr>
              <w:numPr>
                <w:ilvl w:val="0"/>
                <w:numId w:val="42"/>
              </w:numPr>
              <w:spacing w:after="231" w:line="239" w:lineRule="auto"/>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OHA provides LHAP assistance to current Public Housing participants who are not eligible for a traditional Housing Choice Voucher. 20 participants</w:t>
            </w:r>
          </w:p>
          <w:p w14:paraId="27790B08" w14:textId="77777777" w:rsidR="009B0F92" w:rsidRPr="00196FB4" w:rsidRDefault="009B0F92" w:rsidP="00196FB4">
            <w:pPr>
              <w:numPr>
                <w:ilvl w:val="0"/>
                <w:numId w:val="42"/>
              </w:numPr>
              <w:spacing w:after="228"/>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BB-THP+ - expect to serve 50 households</w:t>
            </w:r>
          </w:p>
          <w:p w14:paraId="69A8FE42" w14:textId="77777777" w:rsidR="009B0F92" w:rsidRPr="00196FB4" w:rsidRDefault="009B0F92" w:rsidP="00196FB4">
            <w:pPr>
              <w:numPr>
                <w:ilvl w:val="0"/>
                <w:numId w:val="42"/>
              </w:numPr>
              <w:spacing w:after="230"/>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BB-CalWORKs – expect to serve 50 households</w:t>
            </w:r>
          </w:p>
          <w:p w14:paraId="132F0757" w14:textId="77777777" w:rsidR="009B0F92" w:rsidRPr="00196FB4" w:rsidRDefault="009B0F92" w:rsidP="00196FB4">
            <w:pPr>
              <w:numPr>
                <w:ilvl w:val="0"/>
                <w:numId w:val="42"/>
              </w:numPr>
              <w:spacing w:after="233" w:line="237" w:lineRule="auto"/>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BB-SRO – expect to serve 350 households</w:t>
            </w:r>
          </w:p>
          <w:p w14:paraId="0E395486" w14:textId="77777777" w:rsidR="009B0F92" w:rsidRPr="00196FB4" w:rsidRDefault="009B0F92" w:rsidP="00196FB4">
            <w:pPr>
              <w:numPr>
                <w:ilvl w:val="0"/>
                <w:numId w:val="42"/>
              </w:numPr>
              <w:spacing w:after="230"/>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SBHAP – expect to serve 103 households</w:t>
            </w:r>
          </w:p>
          <w:p w14:paraId="486C49D5"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 </w:t>
            </w:r>
          </w:p>
        </w:tc>
        <w:tc>
          <w:tcPr>
            <w:tcW w:w="3957" w:type="dxa"/>
            <w:tcBorders>
              <w:top w:val="single" w:sz="2" w:space="0" w:color="000000"/>
              <w:left w:val="single" w:sz="2" w:space="0" w:color="000000"/>
              <w:bottom w:val="single" w:sz="2" w:space="0" w:color="000000"/>
              <w:right w:val="single" w:sz="2" w:space="0" w:color="000000"/>
            </w:tcBorders>
          </w:tcPr>
          <w:p w14:paraId="7D595035" w14:textId="77777777" w:rsidR="00BA2A69" w:rsidRPr="00BA2A69" w:rsidRDefault="00BA2A69" w:rsidP="00BA2A69">
            <w:pPr>
              <w:spacing w:after="231" w:line="239" w:lineRule="auto"/>
              <w:jc w:val="both"/>
              <w:rPr>
                <w:rFonts w:ascii="Times New Roman" w:eastAsia="Times New Roman" w:hAnsi="Times New Roman" w:cs="Times New Roman"/>
                <w:color w:val="000000"/>
                <w:sz w:val="20"/>
              </w:rPr>
            </w:pPr>
            <w:r w:rsidRPr="00BA2A69">
              <w:rPr>
                <w:rFonts w:ascii="Times New Roman" w:eastAsia="Times New Roman" w:hAnsi="Times New Roman" w:cs="Times New Roman"/>
                <w:color w:val="000000"/>
                <w:sz w:val="20"/>
              </w:rPr>
              <w:t>The families served are an average of total families served monthly over the course of the year.</w:t>
            </w:r>
          </w:p>
          <w:p w14:paraId="66670DAB" w14:textId="77777777" w:rsidR="00BA2A69" w:rsidRPr="00BA2A69" w:rsidRDefault="00BA2A69" w:rsidP="00BA2A69">
            <w:pPr>
              <w:numPr>
                <w:ilvl w:val="0"/>
                <w:numId w:val="46"/>
              </w:numPr>
              <w:spacing w:after="231" w:line="239" w:lineRule="auto"/>
              <w:jc w:val="both"/>
              <w:rPr>
                <w:rFonts w:ascii="Times New Roman" w:eastAsia="Times New Roman" w:hAnsi="Times New Roman" w:cs="Times New Roman"/>
                <w:color w:val="000000"/>
                <w:sz w:val="20"/>
              </w:rPr>
            </w:pPr>
            <w:r w:rsidRPr="00BA2A69">
              <w:rPr>
                <w:rFonts w:ascii="Times New Roman" w:eastAsia="Times New Roman" w:hAnsi="Times New Roman" w:cs="Times New Roman"/>
                <w:color w:val="000000"/>
                <w:sz w:val="20"/>
              </w:rPr>
              <w:t>18 families served</w:t>
            </w:r>
          </w:p>
          <w:p w14:paraId="1A844240" w14:textId="77777777" w:rsidR="00BA2A69" w:rsidRPr="00BA2A69" w:rsidRDefault="00BA2A69" w:rsidP="00BA2A69">
            <w:pPr>
              <w:numPr>
                <w:ilvl w:val="0"/>
                <w:numId w:val="46"/>
              </w:numPr>
              <w:spacing w:after="231" w:line="239" w:lineRule="auto"/>
              <w:jc w:val="both"/>
              <w:rPr>
                <w:rFonts w:ascii="Times New Roman" w:eastAsia="Times New Roman" w:hAnsi="Times New Roman" w:cs="Times New Roman"/>
                <w:color w:val="000000"/>
                <w:sz w:val="20"/>
              </w:rPr>
            </w:pPr>
            <w:r w:rsidRPr="00BA2A69">
              <w:rPr>
                <w:rFonts w:ascii="Times New Roman" w:eastAsia="Times New Roman" w:hAnsi="Times New Roman" w:cs="Times New Roman"/>
                <w:color w:val="000000"/>
                <w:sz w:val="20"/>
              </w:rPr>
              <w:t>9 families served</w:t>
            </w:r>
          </w:p>
          <w:p w14:paraId="5EEE3EA8" w14:textId="77777777" w:rsidR="00BA2A69" w:rsidRPr="00BA2A69" w:rsidRDefault="00BA2A69" w:rsidP="00BA2A69">
            <w:pPr>
              <w:numPr>
                <w:ilvl w:val="0"/>
                <w:numId w:val="46"/>
              </w:numPr>
              <w:spacing w:after="231" w:line="239" w:lineRule="auto"/>
              <w:jc w:val="both"/>
              <w:rPr>
                <w:rFonts w:ascii="Times New Roman" w:eastAsia="Times New Roman" w:hAnsi="Times New Roman" w:cs="Times New Roman"/>
                <w:color w:val="000000"/>
                <w:sz w:val="20"/>
              </w:rPr>
            </w:pPr>
            <w:r w:rsidRPr="00BA2A69">
              <w:rPr>
                <w:rFonts w:ascii="Times New Roman" w:eastAsia="Times New Roman" w:hAnsi="Times New Roman" w:cs="Times New Roman"/>
                <w:color w:val="000000"/>
                <w:sz w:val="20"/>
              </w:rPr>
              <w:t>7 families served</w:t>
            </w:r>
          </w:p>
          <w:p w14:paraId="74E68FB7" w14:textId="77777777" w:rsidR="00BA2A69" w:rsidRPr="00BA2A69" w:rsidRDefault="00BA2A69" w:rsidP="00BA2A69">
            <w:pPr>
              <w:numPr>
                <w:ilvl w:val="0"/>
                <w:numId w:val="46"/>
              </w:numPr>
              <w:spacing w:after="231" w:line="239" w:lineRule="auto"/>
              <w:jc w:val="both"/>
              <w:rPr>
                <w:rFonts w:ascii="Times New Roman" w:eastAsia="Times New Roman" w:hAnsi="Times New Roman" w:cs="Times New Roman"/>
                <w:color w:val="000000"/>
                <w:sz w:val="20"/>
              </w:rPr>
            </w:pPr>
            <w:r w:rsidRPr="00BA2A69">
              <w:rPr>
                <w:rFonts w:ascii="Times New Roman" w:eastAsia="Times New Roman" w:hAnsi="Times New Roman" w:cs="Times New Roman"/>
                <w:color w:val="000000"/>
                <w:sz w:val="20"/>
              </w:rPr>
              <w:t>50 families served</w:t>
            </w:r>
          </w:p>
          <w:p w14:paraId="4C2453C5" w14:textId="77777777" w:rsidR="00BA2A69" w:rsidRPr="00BA2A69" w:rsidRDefault="00BA2A69" w:rsidP="00BA2A69">
            <w:pPr>
              <w:numPr>
                <w:ilvl w:val="0"/>
                <w:numId w:val="46"/>
              </w:numPr>
              <w:spacing w:after="231" w:line="239" w:lineRule="auto"/>
              <w:jc w:val="both"/>
              <w:rPr>
                <w:rFonts w:ascii="Times New Roman" w:eastAsia="Times New Roman" w:hAnsi="Times New Roman" w:cs="Times New Roman"/>
                <w:color w:val="000000"/>
                <w:sz w:val="20"/>
              </w:rPr>
            </w:pPr>
            <w:r w:rsidRPr="00BA2A69">
              <w:rPr>
                <w:rFonts w:ascii="Times New Roman" w:eastAsia="Times New Roman" w:hAnsi="Times New Roman" w:cs="Times New Roman"/>
                <w:color w:val="000000"/>
                <w:sz w:val="20"/>
              </w:rPr>
              <w:t>109 families served</w:t>
            </w:r>
          </w:p>
          <w:p w14:paraId="28AE82D0" w14:textId="77777777" w:rsidR="009B0F92" w:rsidRPr="00196FB4" w:rsidRDefault="00BA2A69" w:rsidP="00BA2A69">
            <w:pPr>
              <w:spacing w:after="231" w:line="239" w:lineRule="auto"/>
              <w:jc w:val="both"/>
              <w:rPr>
                <w:rFonts w:ascii="Times New Roman" w:eastAsia="Times New Roman" w:hAnsi="Times New Roman" w:cs="Times New Roman"/>
                <w:color w:val="000000"/>
                <w:sz w:val="20"/>
              </w:rPr>
            </w:pPr>
            <w:r w:rsidRPr="00BA2A69">
              <w:rPr>
                <w:rFonts w:ascii="Times New Roman" w:eastAsia="Times New Roman" w:hAnsi="Times New Roman" w:cs="Times New Roman"/>
                <w:color w:val="000000"/>
                <w:sz w:val="20"/>
              </w:rPr>
              <w:t>The BB-THP+ and BB-CalWORKs were launched in 2018 and started accepting the first families in late 2018 and early 2019.  As processes are established and become more efficient, we expect the families served to increase.  The BB-SRO numbers are being affected by a large site that is pending a major renovation.</w:t>
            </w:r>
          </w:p>
        </w:tc>
      </w:tr>
    </w:tbl>
    <w:p w14:paraId="427B01C7" w14:textId="77777777" w:rsidR="00196FB4" w:rsidRPr="00196FB4" w:rsidRDefault="00196FB4" w:rsidP="00196FB4">
      <w:pPr>
        <w:spacing w:after="0"/>
        <w:rPr>
          <w:rFonts w:ascii="Times New Roman" w:eastAsia="Times New Roman" w:hAnsi="Times New Roman" w:cs="Times New Roman"/>
          <w:color w:val="000000"/>
          <w:sz w:val="24"/>
        </w:rPr>
      </w:pPr>
      <w:r w:rsidRPr="00196FB4">
        <w:rPr>
          <w:rFonts w:ascii="Times New Roman" w:eastAsia="Times New Roman" w:hAnsi="Times New Roman" w:cs="Times New Roman"/>
          <w:color w:val="FF0000"/>
          <w:sz w:val="20"/>
        </w:rPr>
        <w:t xml:space="preserve">  </w:t>
      </w:r>
    </w:p>
    <w:p w14:paraId="040011E7" w14:textId="77777777" w:rsidR="00196FB4" w:rsidRPr="00196FB4" w:rsidRDefault="00196FB4" w:rsidP="00196FB4">
      <w:pPr>
        <w:spacing w:after="5"/>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Objective #6:</w:t>
      </w:r>
    </w:p>
    <w:tbl>
      <w:tblPr>
        <w:tblStyle w:val="TableGrid"/>
        <w:tblW w:w="17906" w:type="dxa"/>
        <w:tblInd w:w="-449" w:type="dxa"/>
        <w:tblCellMar>
          <w:left w:w="120" w:type="dxa"/>
          <w:right w:w="89" w:type="dxa"/>
        </w:tblCellMar>
        <w:tblLook w:val="04A0" w:firstRow="1" w:lastRow="0" w:firstColumn="1" w:lastColumn="0" w:noHBand="0" w:noVBand="1"/>
      </w:tblPr>
      <w:tblGrid>
        <w:gridCol w:w="3150"/>
        <w:gridCol w:w="2071"/>
        <w:gridCol w:w="3060"/>
        <w:gridCol w:w="2429"/>
        <w:gridCol w:w="3059"/>
        <w:gridCol w:w="4137"/>
      </w:tblGrid>
      <w:tr w:rsidR="009B0F92" w:rsidRPr="00196FB4" w14:paraId="3AE6FB67" w14:textId="77777777" w:rsidTr="009B0F92">
        <w:trPr>
          <w:trHeight w:val="683"/>
        </w:trPr>
        <w:tc>
          <w:tcPr>
            <w:tcW w:w="3150" w:type="dxa"/>
            <w:tcBorders>
              <w:top w:val="single" w:sz="2" w:space="0" w:color="000000"/>
              <w:left w:val="single" w:sz="2" w:space="0" w:color="000000"/>
              <w:bottom w:val="single" w:sz="2" w:space="0" w:color="000000"/>
              <w:right w:val="single" w:sz="2" w:space="0" w:color="000000"/>
            </w:tcBorders>
            <w:shd w:val="clear" w:color="auto" w:fill="E5E5E5"/>
          </w:tcPr>
          <w:p w14:paraId="11BB7FE5"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612637C6"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1236A0FE"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71" w:type="dxa"/>
            <w:tcBorders>
              <w:top w:val="single" w:sz="2" w:space="0" w:color="000000"/>
              <w:left w:val="single" w:sz="2" w:space="0" w:color="000000"/>
              <w:bottom w:val="single" w:sz="2" w:space="0" w:color="000000"/>
              <w:right w:val="single" w:sz="2" w:space="0" w:color="000000"/>
            </w:tcBorders>
            <w:shd w:val="clear" w:color="auto" w:fill="E5E5E5"/>
            <w:vAlign w:val="bottom"/>
          </w:tcPr>
          <w:p w14:paraId="54CADFA1"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2" w:space="0" w:color="000000"/>
              <w:bottom w:val="single" w:sz="2" w:space="0" w:color="000000"/>
              <w:right w:val="single" w:sz="2" w:space="0" w:color="000000"/>
            </w:tcBorders>
            <w:shd w:val="clear" w:color="auto" w:fill="E5E5E5"/>
          </w:tcPr>
          <w:p w14:paraId="05F1F58A"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2E655EA4"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01EC7334"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29" w:type="dxa"/>
            <w:tcBorders>
              <w:top w:val="single" w:sz="2" w:space="0" w:color="000000"/>
              <w:left w:val="single" w:sz="2" w:space="0" w:color="000000"/>
              <w:bottom w:val="single" w:sz="2" w:space="0" w:color="000000"/>
              <w:right w:val="single" w:sz="2" w:space="0" w:color="000000"/>
            </w:tcBorders>
            <w:shd w:val="clear" w:color="auto" w:fill="E5E5E5"/>
          </w:tcPr>
          <w:p w14:paraId="670C3927" w14:textId="77777777" w:rsidR="009B0F92" w:rsidRPr="00196FB4" w:rsidRDefault="009B0F92" w:rsidP="00196FB4">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5AF96DE7"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2DFA1481"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59" w:type="dxa"/>
            <w:tcBorders>
              <w:top w:val="single" w:sz="2" w:space="0" w:color="000000"/>
              <w:left w:val="single" w:sz="2" w:space="0" w:color="000000"/>
              <w:bottom w:val="double" w:sz="5" w:space="0" w:color="000000"/>
              <w:right w:val="single" w:sz="2" w:space="0" w:color="000000"/>
            </w:tcBorders>
            <w:shd w:val="clear" w:color="auto" w:fill="E5E5E5"/>
            <w:vAlign w:val="bottom"/>
          </w:tcPr>
          <w:p w14:paraId="6DF16DAE"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rPr>
              <w:t>2018/19 ONE YEAR GOALS</w:t>
            </w:r>
            <w:r w:rsidRPr="00196FB4">
              <w:rPr>
                <w:rFonts w:ascii="Times New Roman" w:eastAsia="Times New Roman" w:hAnsi="Times New Roman" w:cs="Times New Roman"/>
                <w:b/>
                <w:color w:val="000000"/>
                <w:sz w:val="20"/>
              </w:rPr>
              <w:t xml:space="preserve"> </w:t>
            </w:r>
          </w:p>
        </w:tc>
        <w:tc>
          <w:tcPr>
            <w:tcW w:w="4137" w:type="dxa"/>
            <w:tcBorders>
              <w:top w:val="single" w:sz="2" w:space="0" w:color="000000"/>
              <w:left w:val="single" w:sz="2" w:space="0" w:color="000000"/>
              <w:bottom w:val="double" w:sz="5" w:space="0" w:color="000000"/>
              <w:right w:val="single" w:sz="2" w:space="0" w:color="000000"/>
            </w:tcBorders>
            <w:shd w:val="clear" w:color="auto" w:fill="E5E5E5"/>
          </w:tcPr>
          <w:p w14:paraId="62099DBA" w14:textId="77777777" w:rsidR="009B0F92" w:rsidRPr="009B0F92" w:rsidRDefault="009B0F92" w:rsidP="00196FB4">
            <w:pPr>
              <w:rPr>
                <w:rFonts w:ascii="Times New Roman" w:eastAsia="Times New Roman" w:hAnsi="Times New Roman" w:cs="Times New Roman"/>
                <w:b/>
                <w:color w:val="2E74B5" w:themeColor="accent1" w:themeShade="BF"/>
              </w:rPr>
            </w:pPr>
          </w:p>
          <w:p w14:paraId="25F4C99B" w14:textId="77777777" w:rsidR="009B0F92" w:rsidRPr="009B0F92" w:rsidRDefault="009B0F92" w:rsidP="00196FB4">
            <w:pPr>
              <w:rPr>
                <w:rFonts w:ascii="Times New Roman" w:eastAsia="Times New Roman" w:hAnsi="Times New Roman" w:cs="Times New Roman"/>
                <w:b/>
                <w:color w:val="2E74B5" w:themeColor="accent1" w:themeShade="BF"/>
              </w:rPr>
            </w:pPr>
            <w:r w:rsidRPr="009B0F92">
              <w:rPr>
                <w:rFonts w:ascii="Times New Roman" w:eastAsia="Times New Roman" w:hAnsi="Times New Roman" w:cs="Times New Roman"/>
                <w:b/>
                <w:color w:val="2E74B5" w:themeColor="accent1" w:themeShade="BF"/>
              </w:rPr>
              <w:t>2018/19 ACCOMPLISHMENTS</w:t>
            </w:r>
          </w:p>
        </w:tc>
      </w:tr>
      <w:tr w:rsidR="009B0F92" w:rsidRPr="00196FB4" w14:paraId="006BC23C" w14:textId="77777777" w:rsidTr="009B0F92">
        <w:trPr>
          <w:trHeight w:val="2304"/>
        </w:trPr>
        <w:tc>
          <w:tcPr>
            <w:tcW w:w="3150" w:type="dxa"/>
            <w:tcBorders>
              <w:top w:val="single" w:sz="2" w:space="0" w:color="000000"/>
              <w:left w:val="single" w:sz="2" w:space="0" w:color="000000"/>
              <w:bottom w:val="single" w:sz="2" w:space="0" w:color="000000"/>
              <w:right w:val="single" w:sz="2" w:space="0" w:color="000000"/>
            </w:tcBorders>
          </w:tcPr>
          <w:p w14:paraId="4A476BD2" w14:textId="77777777" w:rsidR="009B0F92" w:rsidRPr="00196FB4" w:rsidRDefault="009B0F92" w:rsidP="00196FB4">
            <w:pPr>
              <w:spacing w:after="232" w:line="238" w:lineRule="auto"/>
              <w:ind w:right="9"/>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OHA Housing Choice Vouchers to be Project-Based Vouchers (PBV) </w:t>
            </w:r>
          </w:p>
          <w:p w14:paraId="3100231E"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i/>
                <w:color w:val="000000"/>
                <w:sz w:val="20"/>
              </w:rPr>
              <w:t>Se</w:t>
            </w:r>
            <w:hyperlink r:id="rId38">
              <w:r w:rsidRPr="00196FB4">
                <w:rPr>
                  <w:rFonts w:ascii="Times New Roman" w:eastAsia="Times New Roman" w:hAnsi="Times New Roman" w:cs="Times New Roman"/>
                  <w:b/>
                  <w:i/>
                  <w:color w:val="000000"/>
                  <w:sz w:val="20"/>
                </w:rPr>
                <w:t xml:space="preserve">e </w:t>
              </w:r>
            </w:hyperlink>
            <w:hyperlink r:id="rId39">
              <w:r w:rsidRPr="00196FB4">
                <w:rPr>
                  <w:rFonts w:ascii="Times New Roman" w:eastAsia="Times New Roman" w:hAnsi="Times New Roman" w:cs="Times New Roman"/>
                  <w:b/>
                  <w:i/>
                  <w:color w:val="000000"/>
                  <w:sz w:val="20"/>
                  <w:u w:val="single" w:color="000000"/>
                </w:rPr>
                <w:t>www.oakha.org</w:t>
              </w:r>
            </w:hyperlink>
            <w:hyperlink r:id="rId40">
              <w:r w:rsidRPr="00196FB4">
                <w:rPr>
                  <w:rFonts w:ascii="Times New Roman" w:eastAsia="Times New Roman" w:hAnsi="Times New Roman" w:cs="Times New Roman"/>
                  <w:b/>
                  <w:i/>
                  <w:color w:val="000000"/>
                  <w:sz w:val="20"/>
                </w:rPr>
                <w:t xml:space="preserve"> </w:t>
              </w:r>
            </w:hyperlink>
            <w:r w:rsidRPr="00196FB4">
              <w:rPr>
                <w:rFonts w:ascii="Times New Roman" w:eastAsia="Times New Roman" w:hAnsi="Times New Roman" w:cs="Times New Roman"/>
                <w:b/>
                <w:i/>
                <w:color w:val="000000"/>
                <w:sz w:val="20"/>
              </w:rPr>
              <w:t xml:space="preserve">– FY2019 </w:t>
            </w:r>
          </w:p>
          <w:p w14:paraId="6D5008D7"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i/>
                <w:color w:val="000000"/>
                <w:sz w:val="20"/>
              </w:rPr>
              <w:t>Annual MTW Plan – pg. 8, Appendix C (pg. 100)</w:t>
            </w:r>
            <w:r w:rsidRPr="00196FB4">
              <w:rPr>
                <w:rFonts w:ascii="Times New Roman" w:eastAsia="Times New Roman" w:hAnsi="Times New Roman" w:cs="Times New Roman"/>
                <w:color w:val="000000"/>
                <w:sz w:val="20"/>
              </w:rPr>
              <w:t xml:space="preserve"> </w:t>
            </w:r>
          </w:p>
        </w:tc>
        <w:tc>
          <w:tcPr>
            <w:tcW w:w="2071" w:type="dxa"/>
            <w:tcBorders>
              <w:top w:val="single" w:sz="2" w:space="0" w:color="000000"/>
              <w:left w:val="single" w:sz="2" w:space="0" w:color="000000"/>
              <w:bottom w:val="single" w:sz="2" w:space="0" w:color="000000"/>
              <w:right w:val="single" w:sz="2" w:space="0" w:color="000000"/>
            </w:tcBorders>
          </w:tcPr>
          <w:p w14:paraId="3270233B"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PBV assistance to qualified projects with existing units that are immediately available to eligible low-income individuals and families and specifically, special needs populations and homeless veterans. </w:t>
            </w:r>
          </w:p>
        </w:tc>
        <w:tc>
          <w:tcPr>
            <w:tcW w:w="3060" w:type="dxa"/>
            <w:tcBorders>
              <w:top w:val="single" w:sz="2" w:space="0" w:color="000000"/>
              <w:left w:val="single" w:sz="2" w:space="0" w:color="000000"/>
              <w:bottom w:val="single" w:sz="2" w:space="0" w:color="000000"/>
              <w:right w:val="single" w:sz="2" w:space="0" w:color="000000"/>
            </w:tcBorders>
          </w:tcPr>
          <w:p w14:paraId="1304637B" w14:textId="77777777" w:rsidR="009B0F92" w:rsidRPr="00196FB4" w:rsidRDefault="009B0F92" w:rsidP="00196FB4">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extremely low- and very lowincome families </w:t>
            </w:r>
          </w:p>
        </w:tc>
        <w:tc>
          <w:tcPr>
            <w:tcW w:w="2429" w:type="dxa"/>
            <w:tcBorders>
              <w:top w:val="single" w:sz="2" w:space="0" w:color="000000"/>
              <w:left w:val="single" w:sz="2" w:space="0" w:color="000000"/>
              <w:bottom w:val="single" w:sz="2" w:space="0" w:color="000000"/>
              <w:right w:val="single" w:sz="2" w:space="0" w:color="000000"/>
            </w:tcBorders>
          </w:tcPr>
          <w:p w14:paraId="2A691F61"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Section 9 Housing Choice Block Grant </w:t>
            </w:r>
          </w:p>
        </w:tc>
        <w:tc>
          <w:tcPr>
            <w:tcW w:w="3059" w:type="dxa"/>
            <w:tcBorders>
              <w:top w:val="single" w:sz="2" w:space="0" w:color="000000"/>
              <w:left w:val="single" w:sz="2" w:space="0" w:color="000000"/>
              <w:bottom w:val="single" w:sz="2" w:space="0" w:color="000000"/>
              <w:right w:val="single" w:sz="2" w:space="0" w:color="000000"/>
            </w:tcBorders>
          </w:tcPr>
          <w:p w14:paraId="1DE5A0D6" w14:textId="77777777" w:rsidR="009B0F92" w:rsidRPr="00196FB4" w:rsidRDefault="009B0F92" w:rsidP="00196FB4">
            <w:pPr>
              <w:ind w:right="21"/>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Lease 311 PBVs across 7 projects improving the long-term viability of each awarded project and preserving these units as affordable for extremely low- and very low-income families for the next 15 years. </w:t>
            </w:r>
          </w:p>
        </w:tc>
        <w:tc>
          <w:tcPr>
            <w:tcW w:w="4137" w:type="dxa"/>
            <w:tcBorders>
              <w:top w:val="single" w:sz="2" w:space="0" w:color="000000"/>
              <w:left w:val="single" w:sz="2" w:space="0" w:color="000000"/>
              <w:bottom w:val="single" w:sz="2" w:space="0" w:color="000000"/>
              <w:right w:val="single" w:sz="2" w:space="0" w:color="000000"/>
            </w:tcBorders>
          </w:tcPr>
          <w:p w14:paraId="0D57E7FE" w14:textId="77777777" w:rsidR="009B0F92" w:rsidRPr="00196FB4" w:rsidRDefault="00BA2A69" w:rsidP="00196FB4">
            <w:pPr>
              <w:ind w:right="21"/>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OHA leased or issued 388 new PBVs across multiple projects in FY 2019.  OHA leases or has issued approximately 3,268 PBVs with agreements to enter into contract for an additional 200.  Overall OHA has issued/leased/conditionally awarded 5,246 PBVs.</w:t>
            </w:r>
          </w:p>
        </w:tc>
      </w:tr>
      <w:tr w:rsidR="009B0F92" w:rsidRPr="00196FB4" w14:paraId="62099534" w14:textId="77777777" w:rsidTr="009B0F92">
        <w:trPr>
          <w:trHeight w:val="1846"/>
        </w:trPr>
        <w:tc>
          <w:tcPr>
            <w:tcW w:w="3150" w:type="dxa"/>
            <w:tcBorders>
              <w:top w:val="single" w:sz="2" w:space="0" w:color="000000"/>
              <w:left w:val="single" w:sz="2" w:space="0" w:color="000000"/>
              <w:bottom w:val="single" w:sz="2" w:space="0" w:color="000000"/>
              <w:right w:val="single" w:sz="2" w:space="0" w:color="000000"/>
            </w:tcBorders>
          </w:tcPr>
          <w:p w14:paraId="41072BCC"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OHA Parents and Children </w:t>
            </w:r>
          </w:p>
          <w:p w14:paraId="4B280D32" w14:textId="77777777" w:rsidR="009B0F92" w:rsidRPr="00196FB4" w:rsidRDefault="009B0F92" w:rsidP="00196FB4">
            <w:pPr>
              <w:spacing w:after="207"/>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Together (PACT) </w:t>
            </w:r>
          </w:p>
          <w:p w14:paraId="5A8F2588" w14:textId="77777777" w:rsidR="009B0F92" w:rsidRPr="00196FB4" w:rsidRDefault="009B0F92" w:rsidP="00196FB4">
            <w:pPr>
              <w:spacing w:after="214"/>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Citywide </w:t>
            </w:r>
          </w:p>
          <w:p w14:paraId="409FC19A"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i/>
                <w:color w:val="000000"/>
                <w:sz w:val="20"/>
              </w:rPr>
              <w:t>Se</w:t>
            </w:r>
            <w:hyperlink r:id="rId41">
              <w:r w:rsidRPr="00196FB4">
                <w:rPr>
                  <w:rFonts w:ascii="Times New Roman" w:eastAsia="Times New Roman" w:hAnsi="Times New Roman" w:cs="Times New Roman"/>
                  <w:b/>
                  <w:i/>
                  <w:color w:val="000000"/>
                  <w:sz w:val="20"/>
                </w:rPr>
                <w:t xml:space="preserve">e </w:t>
              </w:r>
            </w:hyperlink>
            <w:hyperlink r:id="rId42">
              <w:r w:rsidRPr="00196FB4">
                <w:rPr>
                  <w:rFonts w:ascii="Times New Roman" w:eastAsia="Times New Roman" w:hAnsi="Times New Roman" w:cs="Times New Roman"/>
                  <w:b/>
                  <w:i/>
                  <w:color w:val="000000"/>
                  <w:sz w:val="20"/>
                  <w:u w:val="single" w:color="000000"/>
                </w:rPr>
                <w:t>www.oakha.org</w:t>
              </w:r>
            </w:hyperlink>
            <w:hyperlink r:id="rId43">
              <w:r w:rsidRPr="00196FB4">
                <w:rPr>
                  <w:rFonts w:ascii="Times New Roman" w:eastAsia="Times New Roman" w:hAnsi="Times New Roman" w:cs="Times New Roman"/>
                  <w:b/>
                  <w:i/>
                  <w:color w:val="000000"/>
                  <w:sz w:val="20"/>
                </w:rPr>
                <w:t xml:space="preserve"> </w:t>
              </w:r>
            </w:hyperlink>
            <w:r w:rsidRPr="00196FB4">
              <w:rPr>
                <w:rFonts w:ascii="Times New Roman" w:eastAsia="Times New Roman" w:hAnsi="Times New Roman" w:cs="Times New Roman"/>
                <w:b/>
                <w:i/>
                <w:color w:val="000000"/>
                <w:sz w:val="20"/>
              </w:rPr>
              <w:t>– FY2019 Annual MTW Plan – pg. 51</w:t>
            </w:r>
            <w:r w:rsidRPr="00196FB4">
              <w:rPr>
                <w:rFonts w:ascii="Times New Roman" w:eastAsia="Times New Roman" w:hAnsi="Times New Roman" w:cs="Times New Roman"/>
                <w:color w:val="000000"/>
                <w:sz w:val="20"/>
              </w:rPr>
              <w:t xml:space="preserve"> </w:t>
            </w:r>
          </w:p>
        </w:tc>
        <w:tc>
          <w:tcPr>
            <w:tcW w:w="2071" w:type="dxa"/>
            <w:tcBorders>
              <w:top w:val="single" w:sz="2" w:space="0" w:color="000000"/>
              <w:left w:val="single" w:sz="2" w:space="0" w:color="000000"/>
              <w:bottom w:val="single" w:sz="2" w:space="0" w:color="000000"/>
              <w:right w:val="single" w:sz="2" w:space="0" w:color="000000"/>
            </w:tcBorders>
          </w:tcPr>
          <w:p w14:paraId="4BD2F9B3"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Formerly the </w:t>
            </w:r>
          </w:p>
          <w:p w14:paraId="77C2302D"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Maximizing </w:t>
            </w:r>
          </w:p>
          <w:p w14:paraId="6FBF1A9E"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Opportunities for </w:t>
            </w:r>
          </w:p>
          <w:p w14:paraId="116D0B60" w14:textId="77777777" w:rsidR="009B0F92" w:rsidRPr="00196FB4" w:rsidRDefault="009B0F92" w:rsidP="00196FB4">
            <w:pPr>
              <w:ind w:right="137"/>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Mothers to Succeed, PACT will provide rental assistance for formerly incarcerated parents. </w:t>
            </w:r>
          </w:p>
        </w:tc>
        <w:tc>
          <w:tcPr>
            <w:tcW w:w="3060" w:type="dxa"/>
            <w:tcBorders>
              <w:top w:val="single" w:sz="2" w:space="0" w:color="000000"/>
              <w:left w:val="single" w:sz="2" w:space="0" w:color="000000"/>
              <w:bottom w:val="single" w:sz="2" w:space="0" w:color="000000"/>
              <w:right w:val="single" w:sz="2" w:space="0" w:color="000000"/>
            </w:tcBorders>
          </w:tcPr>
          <w:p w14:paraId="1F5A0B9D"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Households ≤ 50% AMI led by formerly incarcerated parents reuniting with children. </w:t>
            </w:r>
          </w:p>
        </w:tc>
        <w:tc>
          <w:tcPr>
            <w:tcW w:w="2429" w:type="dxa"/>
            <w:tcBorders>
              <w:top w:val="single" w:sz="2" w:space="0" w:color="000000"/>
              <w:left w:val="single" w:sz="2" w:space="0" w:color="000000"/>
              <w:bottom w:val="single" w:sz="2" w:space="0" w:color="000000"/>
              <w:right w:val="single" w:sz="2" w:space="0" w:color="000000"/>
            </w:tcBorders>
          </w:tcPr>
          <w:p w14:paraId="5C7C402E"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OHA will fund Local NonTraditional Housing Assistance Programs assisted units from the Authority’s MTW block grant. </w:t>
            </w:r>
          </w:p>
        </w:tc>
        <w:tc>
          <w:tcPr>
            <w:tcW w:w="3059" w:type="dxa"/>
            <w:tcBorders>
              <w:top w:val="single" w:sz="2" w:space="0" w:color="000000"/>
              <w:left w:val="single" w:sz="2" w:space="0" w:color="000000"/>
              <w:bottom w:val="single" w:sz="2" w:space="0" w:color="000000"/>
              <w:right w:val="single" w:sz="2" w:space="0" w:color="000000"/>
            </w:tcBorders>
          </w:tcPr>
          <w:p w14:paraId="25B6FCC1"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OHA seeks to serve  18 families and have 14 graduate from the program </w:t>
            </w:r>
          </w:p>
        </w:tc>
        <w:tc>
          <w:tcPr>
            <w:tcW w:w="4137" w:type="dxa"/>
            <w:tcBorders>
              <w:top w:val="single" w:sz="2" w:space="0" w:color="000000"/>
              <w:left w:val="single" w:sz="2" w:space="0" w:color="000000"/>
              <w:bottom w:val="single" w:sz="2" w:space="0" w:color="000000"/>
              <w:right w:val="single" w:sz="2" w:space="0" w:color="000000"/>
            </w:tcBorders>
          </w:tcPr>
          <w:p w14:paraId="780B3BFF" w14:textId="77777777" w:rsidR="009B0F92" w:rsidRPr="00196FB4" w:rsidRDefault="00BA2A69" w:rsidP="00196FB4">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OHA served on average 10 families per month.  Seven participants graduated to stable housing within OHA after program completion and on average five participants are employed.</w:t>
            </w:r>
          </w:p>
        </w:tc>
      </w:tr>
    </w:tbl>
    <w:p w14:paraId="24ADD791" w14:textId="77777777" w:rsidR="009B0F92" w:rsidRDefault="009B0F92">
      <w:r>
        <w:br w:type="page"/>
      </w:r>
    </w:p>
    <w:p w14:paraId="3C3389D4" w14:textId="77777777" w:rsidR="009B0F92" w:rsidRPr="00196FB4" w:rsidRDefault="009B0F92" w:rsidP="009B0F92">
      <w:pPr>
        <w:spacing w:after="5"/>
        <w:rPr>
          <w:rFonts w:ascii="Times New Roman" w:eastAsia="Times New Roman" w:hAnsi="Times New Roman" w:cs="Times New Roman"/>
          <w:color w:val="000000"/>
          <w:sz w:val="24"/>
        </w:rPr>
      </w:pPr>
    </w:p>
    <w:tbl>
      <w:tblPr>
        <w:tblStyle w:val="TableGrid"/>
        <w:tblW w:w="17906" w:type="dxa"/>
        <w:tblInd w:w="-449" w:type="dxa"/>
        <w:tblCellMar>
          <w:left w:w="120" w:type="dxa"/>
          <w:right w:w="74" w:type="dxa"/>
        </w:tblCellMar>
        <w:tblLook w:val="04A0" w:firstRow="1" w:lastRow="0" w:firstColumn="1" w:lastColumn="0" w:noHBand="0" w:noVBand="1"/>
      </w:tblPr>
      <w:tblGrid>
        <w:gridCol w:w="3150"/>
        <w:gridCol w:w="2071"/>
        <w:gridCol w:w="3060"/>
        <w:gridCol w:w="2429"/>
        <w:gridCol w:w="3059"/>
        <w:gridCol w:w="4137"/>
      </w:tblGrid>
      <w:tr w:rsidR="009B0F92" w:rsidRPr="00196FB4" w14:paraId="6F6A4359" w14:textId="77777777" w:rsidTr="00536190">
        <w:trPr>
          <w:trHeight w:val="683"/>
        </w:trPr>
        <w:tc>
          <w:tcPr>
            <w:tcW w:w="3150" w:type="dxa"/>
            <w:tcBorders>
              <w:top w:val="single" w:sz="2" w:space="0" w:color="000000"/>
              <w:left w:val="single" w:sz="2" w:space="0" w:color="000000"/>
              <w:bottom w:val="single" w:sz="2" w:space="0" w:color="000000"/>
              <w:right w:val="single" w:sz="2" w:space="0" w:color="000000"/>
            </w:tcBorders>
            <w:shd w:val="clear" w:color="auto" w:fill="E5E5E5"/>
          </w:tcPr>
          <w:p w14:paraId="203B4DAE" w14:textId="77777777" w:rsidR="009B0F92" w:rsidRPr="00196FB4" w:rsidRDefault="009B0F92"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1E1FC083" w14:textId="77777777" w:rsidR="009B0F92" w:rsidRPr="00196FB4" w:rsidRDefault="009B0F92"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43293330" w14:textId="77777777" w:rsidR="009B0F92" w:rsidRPr="00196FB4" w:rsidRDefault="009B0F92"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71" w:type="dxa"/>
            <w:tcBorders>
              <w:top w:val="single" w:sz="2" w:space="0" w:color="000000"/>
              <w:left w:val="single" w:sz="2" w:space="0" w:color="000000"/>
              <w:bottom w:val="single" w:sz="2" w:space="0" w:color="000000"/>
              <w:right w:val="single" w:sz="2" w:space="0" w:color="000000"/>
            </w:tcBorders>
            <w:shd w:val="clear" w:color="auto" w:fill="E5E5E5"/>
            <w:vAlign w:val="bottom"/>
          </w:tcPr>
          <w:p w14:paraId="1E9D8ADC" w14:textId="77777777" w:rsidR="009B0F92" w:rsidRPr="00196FB4" w:rsidRDefault="009B0F92"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2" w:space="0" w:color="000000"/>
              <w:bottom w:val="single" w:sz="2" w:space="0" w:color="000000"/>
              <w:right w:val="single" w:sz="2" w:space="0" w:color="000000"/>
            </w:tcBorders>
            <w:shd w:val="clear" w:color="auto" w:fill="E5E5E5"/>
          </w:tcPr>
          <w:p w14:paraId="1CE4EC45" w14:textId="77777777" w:rsidR="009B0F92" w:rsidRPr="00196FB4" w:rsidRDefault="009B0F92"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1548DE72" w14:textId="77777777" w:rsidR="009B0F92" w:rsidRPr="00196FB4" w:rsidRDefault="009B0F92"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278A8AEA" w14:textId="77777777" w:rsidR="009B0F92" w:rsidRPr="00196FB4" w:rsidRDefault="009B0F92"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29" w:type="dxa"/>
            <w:tcBorders>
              <w:top w:val="single" w:sz="2" w:space="0" w:color="000000"/>
              <w:left w:val="single" w:sz="2" w:space="0" w:color="000000"/>
              <w:bottom w:val="single" w:sz="2" w:space="0" w:color="000000"/>
              <w:right w:val="single" w:sz="2" w:space="0" w:color="000000"/>
            </w:tcBorders>
            <w:shd w:val="clear" w:color="auto" w:fill="E5E5E5"/>
          </w:tcPr>
          <w:p w14:paraId="09000223" w14:textId="77777777" w:rsidR="009B0F92" w:rsidRPr="00196FB4" w:rsidRDefault="009B0F92" w:rsidP="00536190">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605EA4FF" w14:textId="77777777" w:rsidR="009B0F92" w:rsidRPr="00196FB4" w:rsidRDefault="009B0F92"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29ECB1E4" w14:textId="77777777" w:rsidR="009B0F92" w:rsidRPr="00196FB4" w:rsidRDefault="009B0F92"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59" w:type="dxa"/>
            <w:tcBorders>
              <w:top w:val="single" w:sz="2" w:space="0" w:color="000000"/>
              <w:left w:val="single" w:sz="2" w:space="0" w:color="000000"/>
              <w:bottom w:val="double" w:sz="5" w:space="0" w:color="000000"/>
              <w:right w:val="single" w:sz="2" w:space="0" w:color="000000"/>
            </w:tcBorders>
            <w:shd w:val="clear" w:color="auto" w:fill="E5E5E5"/>
            <w:vAlign w:val="bottom"/>
          </w:tcPr>
          <w:p w14:paraId="787136D7" w14:textId="77777777" w:rsidR="009B0F92" w:rsidRPr="00196FB4" w:rsidRDefault="009B0F92"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rPr>
              <w:t>2018/19 ONE YEAR GOALS</w:t>
            </w:r>
            <w:r w:rsidRPr="00196FB4">
              <w:rPr>
                <w:rFonts w:ascii="Times New Roman" w:eastAsia="Times New Roman" w:hAnsi="Times New Roman" w:cs="Times New Roman"/>
                <w:b/>
                <w:color w:val="000000"/>
                <w:sz w:val="20"/>
              </w:rPr>
              <w:t xml:space="preserve"> </w:t>
            </w:r>
          </w:p>
        </w:tc>
        <w:tc>
          <w:tcPr>
            <w:tcW w:w="4137" w:type="dxa"/>
            <w:tcBorders>
              <w:top w:val="single" w:sz="2" w:space="0" w:color="000000"/>
              <w:left w:val="single" w:sz="2" w:space="0" w:color="000000"/>
              <w:bottom w:val="double" w:sz="5" w:space="0" w:color="000000"/>
              <w:right w:val="single" w:sz="2" w:space="0" w:color="000000"/>
            </w:tcBorders>
            <w:shd w:val="clear" w:color="auto" w:fill="E5E5E5"/>
          </w:tcPr>
          <w:p w14:paraId="2A51CD18" w14:textId="77777777" w:rsidR="009B0F92" w:rsidRPr="009B0F92" w:rsidRDefault="009B0F92" w:rsidP="00536190">
            <w:pPr>
              <w:rPr>
                <w:rFonts w:ascii="Times New Roman" w:eastAsia="Times New Roman" w:hAnsi="Times New Roman" w:cs="Times New Roman"/>
                <w:b/>
                <w:color w:val="2E74B5" w:themeColor="accent1" w:themeShade="BF"/>
              </w:rPr>
            </w:pPr>
          </w:p>
          <w:p w14:paraId="1F35D648" w14:textId="77777777" w:rsidR="009B0F92" w:rsidRPr="009B0F92" w:rsidRDefault="009B0F92" w:rsidP="00536190">
            <w:pPr>
              <w:rPr>
                <w:rFonts w:ascii="Times New Roman" w:eastAsia="Times New Roman" w:hAnsi="Times New Roman" w:cs="Times New Roman"/>
                <w:b/>
                <w:color w:val="2E74B5" w:themeColor="accent1" w:themeShade="BF"/>
              </w:rPr>
            </w:pPr>
            <w:r w:rsidRPr="009B0F92">
              <w:rPr>
                <w:rFonts w:ascii="Times New Roman" w:eastAsia="Times New Roman" w:hAnsi="Times New Roman" w:cs="Times New Roman"/>
                <w:b/>
                <w:color w:val="2E74B5" w:themeColor="accent1" w:themeShade="BF"/>
              </w:rPr>
              <w:t>2018/19 ACCOMPLISHMENTS</w:t>
            </w:r>
          </w:p>
        </w:tc>
      </w:tr>
      <w:tr w:rsidR="009B0F92" w:rsidRPr="00196FB4" w14:paraId="4F853B52" w14:textId="77777777" w:rsidTr="009B0F92">
        <w:trPr>
          <w:trHeight w:val="2775"/>
        </w:trPr>
        <w:tc>
          <w:tcPr>
            <w:tcW w:w="3150" w:type="dxa"/>
            <w:tcBorders>
              <w:top w:val="single" w:sz="2" w:space="0" w:color="000000"/>
              <w:left w:val="single" w:sz="2" w:space="0" w:color="000000"/>
              <w:bottom w:val="single" w:sz="2" w:space="0" w:color="000000"/>
              <w:right w:val="single" w:sz="2" w:space="0" w:color="000000"/>
            </w:tcBorders>
          </w:tcPr>
          <w:p w14:paraId="5AA69A34" w14:textId="77777777" w:rsidR="009B0F92" w:rsidRPr="00196FB4" w:rsidRDefault="009B0F92" w:rsidP="009B0F92">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OHA Project-Based Rental </w:t>
            </w:r>
          </w:p>
          <w:p w14:paraId="447693E2" w14:textId="77777777" w:rsidR="009B0F92" w:rsidRPr="00196FB4" w:rsidRDefault="009B0F92" w:rsidP="009B0F92">
            <w:pPr>
              <w:spacing w:after="207"/>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Assistance </w:t>
            </w:r>
          </w:p>
          <w:p w14:paraId="14141A86" w14:textId="77777777" w:rsidR="009B0F92" w:rsidRPr="00196FB4" w:rsidRDefault="009B0F92" w:rsidP="009B0F92">
            <w:pPr>
              <w:spacing w:after="445"/>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Citywide </w:t>
            </w:r>
          </w:p>
          <w:p w14:paraId="624A3CDA" w14:textId="77777777" w:rsidR="009B0F92" w:rsidRPr="00196FB4" w:rsidRDefault="00BA2A69" w:rsidP="009B0F92">
            <w:pPr>
              <w:rPr>
                <w:rFonts w:ascii="Times New Roman" w:eastAsia="Times New Roman" w:hAnsi="Times New Roman" w:cs="Times New Roman"/>
                <w:color w:val="000000"/>
                <w:sz w:val="24"/>
              </w:rPr>
            </w:pPr>
            <w:r w:rsidRPr="00196FB4">
              <w:rPr>
                <w:rFonts w:ascii="Times New Roman" w:eastAsia="Times New Roman" w:hAnsi="Times New Roman" w:cs="Times New Roman"/>
                <w:b/>
                <w:i/>
                <w:color w:val="000000"/>
                <w:sz w:val="20"/>
              </w:rPr>
              <w:t>Se</w:t>
            </w:r>
            <w:hyperlink r:id="rId44">
              <w:r w:rsidRPr="00196FB4">
                <w:rPr>
                  <w:rFonts w:ascii="Times New Roman" w:eastAsia="Times New Roman" w:hAnsi="Times New Roman" w:cs="Times New Roman"/>
                  <w:b/>
                  <w:i/>
                  <w:color w:val="000000"/>
                  <w:sz w:val="20"/>
                </w:rPr>
                <w:t xml:space="preserve">e </w:t>
              </w:r>
            </w:hyperlink>
            <w:hyperlink r:id="rId45">
              <w:r w:rsidRPr="00196FB4">
                <w:rPr>
                  <w:rFonts w:ascii="Times New Roman" w:eastAsia="Times New Roman" w:hAnsi="Times New Roman" w:cs="Times New Roman"/>
                  <w:b/>
                  <w:i/>
                  <w:color w:val="000000"/>
                  <w:sz w:val="20"/>
                  <w:u w:val="single" w:color="000000"/>
                </w:rPr>
                <w:t>www.oakha.org</w:t>
              </w:r>
            </w:hyperlink>
            <w:hyperlink r:id="rId46">
              <w:r w:rsidRPr="00196FB4">
                <w:rPr>
                  <w:rFonts w:ascii="Times New Roman" w:eastAsia="Times New Roman" w:hAnsi="Times New Roman" w:cs="Times New Roman"/>
                  <w:b/>
                  <w:i/>
                  <w:color w:val="000000"/>
                  <w:sz w:val="20"/>
                </w:rPr>
                <w:t xml:space="preserve"> </w:t>
              </w:r>
            </w:hyperlink>
            <w:r w:rsidRPr="00196FB4">
              <w:rPr>
                <w:rFonts w:ascii="Times New Roman" w:eastAsia="Times New Roman" w:hAnsi="Times New Roman" w:cs="Times New Roman"/>
                <w:b/>
                <w:i/>
                <w:color w:val="000000"/>
                <w:sz w:val="20"/>
              </w:rPr>
              <w:t xml:space="preserve">– FY2019 Annual MTW </w:t>
            </w:r>
            <w:r>
              <w:rPr>
                <w:rFonts w:ascii="Times New Roman" w:eastAsia="Times New Roman" w:hAnsi="Times New Roman" w:cs="Times New Roman"/>
                <w:b/>
                <w:i/>
                <w:color w:val="000000"/>
                <w:sz w:val="20"/>
              </w:rPr>
              <w:t>Report</w:t>
            </w:r>
            <w:r w:rsidRPr="00196FB4">
              <w:rPr>
                <w:rFonts w:ascii="Times New Roman" w:eastAsia="Times New Roman" w:hAnsi="Times New Roman" w:cs="Times New Roman"/>
                <w:b/>
                <w:i/>
                <w:color w:val="000000"/>
                <w:sz w:val="20"/>
              </w:rPr>
              <w:t xml:space="preserve"> – Appendix C</w:t>
            </w:r>
          </w:p>
        </w:tc>
        <w:tc>
          <w:tcPr>
            <w:tcW w:w="2071" w:type="dxa"/>
            <w:tcBorders>
              <w:top w:val="single" w:sz="2" w:space="0" w:color="000000"/>
              <w:left w:val="single" w:sz="2" w:space="0" w:color="000000"/>
              <w:bottom w:val="single" w:sz="2" w:space="0" w:color="000000"/>
              <w:right w:val="single" w:sz="2" w:space="0" w:color="000000"/>
            </w:tcBorders>
          </w:tcPr>
          <w:p w14:paraId="550D5D8C" w14:textId="77777777" w:rsidR="009B0F92" w:rsidRPr="00196FB4" w:rsidRDefault="009B0F92" w:rsidP="009B0F9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Rental assistance to families and individuals. </w:t>
            </w:r>
          </w:p>
        </w:tc>
        <w:tc>
          <w:tcPr>
            <w:tcW w:w="3060" w:type="dxa"/>
            <w:tcBorders>
              <w:top w:val="single" w:sz="2" w:space="0" w:color="000000"/>
              <w:left w:val="single" w:sz="2" w:space="0" w:color="000000"/>
              <w:bottom w:val="single" w:sz="2" w:space="0" w:color="000000"/>
              <w:right w:val="single" w:sz="2" w:space="0" w:color="000000"/>
            </w:tcBorders>
          </w:tcPr>
          <w:p w14:paraId="7CCAA257" w14:textId="77777777" w:rsidR="009B0F92" w:rsidRPr="00196FB4" w:rsidRDefault="009B0F92" w:rsidP="009B0F9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Renter households with incomes at ≤ 50% AMI. </w:t>
            </w:r>
          </w:p>
        </w:tc>
        <w:tc>
          <w:tcPr>
            <w:tcW w:w="2429" w:type="dxa"/>
            <w:tcBorders>
              <w:top w:val="single" w:sz="2" w:space="0" w:color="000000"/>
              <w:left w:val="single" w:sz="2" w:space="0" w:color="000000"/>
              <w:bottom w:val="single" w:sz="2" w:space="0" w:color="000000"/>
              <w:right w:val="single" w:sz="2" w:space="0" w:color="000000"/>
            </w:tcBorders>
          </w:tcPr>
          <w:p w14:paraId="04C2E5AF" w14:textId="77777777" w:rsidR="009B0F92" w:rsidRPr="00196FB4" w:rsidRDefault="009B0F92" w:rsidP="009B0F9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Project-Based Vouchers </w:t>
            </w:r>
          </w:p>
          <w:p w14:paraId="43F22AA3" w14:textId="77777777" w:rsidR="009B0F92" w:rsidRPr="00196FB4" w:rsidRDefault="009B0F92" w:rsidP="009B0F92">
            <w:pPr>
              <w:spacing w:after="22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(PBV) are funded from OHA’s existing tenantbased voucher allocation. </w:t>
            </w:r>
          </w:p>
          <w:p w14:paraId="3C5A94AB" w14:textId="77777777" w:rsidR="009B0F92" w:rsidRPr="00196FB4" w:rsidRDefault="009B0F92" w:rsidP="009B0F9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OHA has set aside 3,994 units of voucher funding for the Project Based </w:t>
            </w:r>
          </w:p>
          <w:p w14:paraId="7A063BB6" w14:textId="77777777" w:rsidR="009B0F92" w:rsidRPr="00196FB4" w:rsidRDefault="009B0F92" w:rsidP="009B0F92">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Voucher (PBV) Program. </w:t>
            </w:r>
          </w:p>
        </w:tc>
        <w:tc>
          <w:tcPr>
            <w:tcW w:w="3059" w:type="dxa"/>
            <w:tcBorders>
              <w:top w:val="double" w:sz="5" w:space="0" w:color="000000"/>
              <w:left w:val="single" w:sz="2" w:space="0" w:color="000000"/>
              <w:bottom w:val="single" w:sz="2" w:space="0" w:color="000000"/>
              <w:right w:val="single" w:sz="2" w:space="0" w:color="000000"/>
            </w:tcBorders>
          </w:tcPr>
          <w:p w14:paraId="5C2D9BEB" w14:textId="77777777" w:rsidR="009B0F92" w:rsidRPr="00196FB4" w:rsidRDefault="009B0F92" w:rsidP="009B0F92">
            <w:pPr>
              <w:ind w:right="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OHA will complete environmental clearances and Housing Quality Standard inspections and in place tenant eligibility determinations for sites conditionally approved in Fiscal Year 2018 adding 161 new units.  490 PBVs were awarded across 20 projects submitted through the Request for Qualification process. </w:t>
            </w:r>
          </w:p>
        </w:tc>
        <w:tc>
          <w:tcPr>
            <w:tcW w:w="4137" w:type="dxa"/>
            <w:tcBorders>
              <w:top w:val="double" w:sz="5" w:space="0" w:color="000000"/>
              <w:left w:val="single" w:sz="2" w:space="0" w:color="000000"/>
              <w:bottom w:val="single" w:sz="2" w:space="0" w:color="000000"/>
              <w:right w:val="single" w:sz="2" w:space="0" w:color="000000"/>
            </w:tcBorders>
          </w:tcPr>
          <w:p w14:paraId="5CC3684D" w14:textId="77777777" w:rsidR="009B0F92" w:rsidRPr="00196FB4" w:rsidRDefault="00BA2A69" w:rsidP="009B0F92">
            <w:pPr>
              <w:ind w:right="3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OHA leased or issued 388 new PBVs across multiple projects in FY 2019.  OHA leases or has issued approximately 3,268 PBVs with agreements to enter into contract for an additional 200.  Overall OHA has issued/leased/conditionally awarded 5,246 PBVs.</w:t>
            </w:r>
          </w:p>
        </w:tc>
      </w:tr>
      <w:tr w:rsidR="00BA2A69" w:rsidRPr="00196FB4" w14:paraId="63E62A9A" w14:textId="77777777" w:rsidTr="009B0F92">
        <w:trPr>
          <w:trHeight w:val="1615"/>
        </w:trPr>
        <w:tc>
          <w:tcPr>
            <w:tcW w:w="3150" w:type="dxa"/>
            <w:tcBorders>
              <w:top w:val="single" w:sz="2" w:space="0" w:color="000000"/>
              <w:left w:val="single" w:sz="2" w:space="0" w:color="000000"/>
              <w:bottom w:val="single" w:sz="2" w:space="0" w:color="000000"/>
              <w:right w:val="single" w:sz="2" w:space="0" w:color="000000"/>
            </w:tcBorders>
          </w:tcPr>
          <w:p w14:paraId="4541A177"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OHA Section 8 Mainstream </w:t>
            </w:r>
          </w:p>
          <w:p w14:paraId="01DC228F" w14:textId="77777777" w:rsidR="00BA2A69" w:rsidRPr="00196FB4" w:rsidRDefault="00BA2A69" w:rsidP="00BA2A69">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Program </w:t>
            </w:r>
          </w:p>
          <w:p w14:paraId="752670A2"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Citywide</w:t>
            </w:r>
            <w:r w:rsidRPr="00196FB4">
              <w:rPr>
                <w:rFonts w:ascii="Times New Roman" w:eastAsia="Times New Roman" w:hAnsi="Times New Roman" w:cs="Times New Roman"/>
                <w:color w:val="000000"/>
                <w:sz w:val="20"/>
              </w:rPr>
              <w:t xml:space="preserve"> </w:t>
            </w:r>
          </w:p>
        </w:tc>
        <w:tc>
          <w:tcPr>
            <w:tcW w:w="2071" w:type="dxa"/>
            <w:tcBorders>
              <w:top w:val="single" w:sz="2" w:space="0" w:color="000000"/>
              <w:left w:val="single" w:sz="2" w:space="0" w:color="000000"/>
              <w:bottom w:val="single" w:sz="2" w:space="0" w:color="000000"/>
              <w:right w:val="single" w:sz="2" w:space="0" w:color="000000"/>
            </w:tcBorders>
          </w:tcPr>
          <w:p w14:paraId="5EBBE8E5"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Rental assistance for disabled families and individuals. </w:t>
            </w:r>
          </w:p>
        </w:tc>
        <w:tc>
          <w:tcPr>
            <w:tcW w:w="3060" w:type="dxa"/>
            <w:tcBorders>
              <w:top w:val="single" w:sz="2" w:space="0" w:color="000000"/>
              <w:left w:val="single" w:sz="2" w:space="0" w:color="000000"/>
              <w:bottom w:val="single" w:sz="2" w:space="0" w:color="000000"/>
              <w:right w:val="single" w:sz="2" w:space="0" w:color="000000"/>
            </w:tcBorders>
          </w:tcPr>
          <w:p w14:paraId="69E27547"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Disabled renters with incomes at ≤ 50% AMI. </w:t>
            </w:r>
          </w:p>
        </w:tc>
        <w:tc>
          <w:tcPr>
            <w:tcW w:w="2429" w:type="dxa"/>
            <w:tcBorders>
              <w:top w:val="single" w:sz="2" w:space="0" w:color="000000"/>
              <w:left w:val="single" w:sz="2" w:space="0" w:color="000000"/>
              <w:bottom w:val="single" w:sz="2" w:space="0" w:color="000000"/>
              <w:right w:val="single" w:sz="2" w:space="0" w:color="000000"/>
            </w:tcBorders>
          </w:tcPr>
          <w:p w14:paraId="2FBA07B3"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OHA is applying for </w:t>
            </w:r>
          </w:p>
          <w:p w14:paraId="0EC62EE1" w14:textId="77777777" w:rsidR="00BA2A69" w:rsidRPr="00196FB4" w:rsidRDefault="00BA2A69" w:rsidP="00BA2A69">
            <w:pPr>
              <w:ind w:right="15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HUD’s Fiscal Year 2017 Mainstream NOFA for up to $5,000,000 </w:t>
            </w:r>
          </w:p>
        </w:tc>
        <w:tc>
          <w:tcPr>
            <w:tcW w:w="3059" w:type="dxa"/>
            <w:tcBorders>
              <w:top w:val="single" w:sz="2" w:space="0" w:color="000000"/>
              <w:left w:val="single" w:sz="2" w:space="0" w:color="000000"/>
              <w:bottom w:val="single" w:sz="2" w:space="0" w:color="000000"/>
              <w:right w:val="single" w:sz="2" w:space="0" w:color="000000"/>
            </w:tcBorders>
          </w:tcPr>
          <w:p w14:paraId="640120D6" w14:textId="77777777" w:rsidR="00BA2A69" w:rsidRPr="00196FB4" w:rsidRDefault="00BA2A69" w:rsidP="00BA2A69">
            <w:pPr>
              <w:ind w:right="1"/>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OHA will seek to achieve 100% lease-up based on allocated funding in partnership with </w:t>
            </w:r>
            <w:r>
              <w:rPr>
                <w:rFonts w:ascii="Times New Roman" w:eastAsia="Times New Roman" w:hAnsi="Times New Roman" w:cs="Times New Roman"/>
                <w:color w:val="000000"/>
                <w:sz w:val="20"/>
              </w:rPr>
              <w:t>Behavioral</w:t>
            </w:r>
            <w:r w:rsidRPr="00196FB4">
              <w:rPr>
                <w:rFonts w:ascii="Times New Roman" w:eastAsia="Times New Roman" w:hAnsi="Times New Roman" w:cs="Times New Roman"/>
                <w:color w:val="000000"/>
                <w:sz w:val="20"/>
              </w:rPr>
              <w:t xml:space="preserve"> Services in  Alameda County and the City of Oakland. </w:t>
            </w:r>
          </w:p>
        </w:tc>
        <w:tc>
          <w:tcPr>
            <w:tcW w:w="4137" w:type="dxa"/>
            <w:tcBorders>
              <w:top w:val="single" w:sz="2" w:space="0" w:color="000000"/>
              <w:left w:val="single" w:sz="2" w:space="0" w:color="000000"/>
              <w:bottom w:val="single" w:sz="2" w:space="0" w:color="000000"/>
              <w:right w:val="single" w:sz="2" w:space="0" w:color="000000"/>
            </w:tcBorders>
          </w:tcPr>
          <w:p w14:paraId="1A55AD4D" w14:textId="77777777" w:rsidR="00BA2A69" w:rsidRPr="00196FB4" w:rsidRDefault="00BA2A69" w:rsidP="00BA2A69">
            <w:pPr>
              <w:ind w:right="1"/>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OHA was awarded 28 mainstream vouchers and $393k in funding through the 2017 NOFA and needs to open a waitlist specifically for this allocation.  OHA has a total of 203 mainstream vouchers.</w:t>
            </w:r>
          </w:p>
        </w:tc>
      </w:tr>
      <w:tr w:rsidR="00BA2A69" w:rsidRPr="00196FB4" w14:paraId="4F273296" w14:textId="77777777" w:rsidTr="009B0F92">
        <w:trPr>
          <w:trHeight w:val="1154"/>
        </w:trPr>
        <w:tc>
          <w:tcPr>
            <w:tcW w:w="3150" w:type="dxa"/>
            <w:tcBorders>
              <w:top w:val="single" w:sz="2" w:space="0" w:color="000000"/>
              <w:left w:val="single" w:sz="2" w:space="0" w:color="000000"/>
              <w:bottom w:val="single" w:sz="2" w:space="0" w:color="000000"/>
              <w:right w:val="single" w:sz="2" w:space="0" w:color="000000"/>
            </w:tcBorders>
          </w:tcPr>
          <w:p w14:paraId="0FFD48AA" w14:textId="77777777" w:rsidR="00BA2A69" w:rsidRPr="00196FB4" w:rsidRDefault="00BA2A69" w:rsidP="00BA2A69">
            <w:pPr>
              <w:ind w:right="120"/>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OHA Section 8 Rental Assistance Program </w:t>
            </w:r>
            <w:r w:rsidRPr="00196FB4">
              <w:rPr>
                <w:rFonts w:ascii="Times New Roman" w:eastAsia="Times New Roman" w:hAnsi="Times New Roman" w:cs="Times New Roman"/>
                <w:color w:val="000000"/>
                <w:sz w:val="20"/>
              </w:rPr>
              <w:t xml:space="preserve">Citywide </w:t>
            </w:r>
          </w:p>
        </w:tc>
        <w:tc>
          <w:tcPr>
            <w:tcW w:w="2071" w:type="dxa"/>
            <w:tcBorders>
              <w:top w:val="single" w:sz="2" w:space="0" w:color="000000"/>
              <w:left w:val="single" w:sz="2" w:space="0" w:color="000000"/>
              <w:bottom w:val="single" w:sz="2" w:space="0" w:color="000000"/>
              <w:right w:val="single" w:sz="2" w:space="0" w:color="000000"/>
            </w:tcBorders>
          </w:tcPr>
          <w:p w14:paraId="02D958C2"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Rental assistance to families and individuals. </w:t>
            </w:r>
          </w:p>
        </w:tc>
        <w:tc>
          <w:tcPr>
            <w:tcW w:w="3060" w:type="dxa"/>
            <w:tcBorders>
              <w:top w:val="single" w:sz="2" w:space="0" w:color="000000"/>
              <w:left w:val="single" w:sz="2" w:space="0" w:color="000000"/>
              <w:bottom w:val="single" w:sz="2" w:space="0" w:color="000000"/>
              <w:right w:val="single" w:sz="2" w:space="0" w:color="000000"/>
            </w:tcBorders>
          </w:tcPr>
          <w:p w14:paraId="672ECA63"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Renters with incomes ≤ 50% AMI. </w:t>
            </w:r>
          </w:p>
        </w:tc>
        <w:tc>
          <w:tcPr>
            <w:tcW w:w="2429" w:type="dxa"/>
            <w:tcBorders>
              <w:top w:val="single" w:sz="2" w:space="0" w:color="000000"/>
              <w:left w:val="single" w:sz="2" w:space="0" w:color="000000"/>
              <w:bottom w:val="single" w:sz="2" w:space="0" w:color="000000"/>
              <w:right w:val="single" w:sz="2" w:space="0" w:color="000000"/>
            </w:tcBorders>
          </w:tcPr>
          <w:p w14:paraId="091735DA"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8 ModRehab vouchers will convert to Housing Choice Vouchers </w:t>
            </w:r>
          </w:p>
        </w:tc>
        <w:tc>
          <w:tcPr>
            <w:tcW w:w="3059" w:type="dxa"/>
            <w:tcBorders>
              <w:top w:val="single" w:sz="2" w:space="0" w:color="000000"/>
              <w:left w:val="single" w:sz="2" w:space="0" w:color="000000"/>
              <w:bottom w:val="single" w:sz="2" w:space="0" w:color="000000"/>
              <w:right w:val="single" w:sz="2" w:space="0" w:color="000000"/>
            </w:tcBorders>
          </w:tcPr>
          <w:p w14:paraId="5A79964E"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OHA will seek to maximize utilization of available funding. </w:t>
            </w:r>
          </w:p>
        </w:tc>
        <w:tc>
          <w:tcPr>
            <w:tcW w:w="4137" w:type="dxa"/>
            <w:tcBorders>
              <w:top w:val="single" w:sz="2" w:space="0" w:color="000000"/>
              <w:left w:val="single" w:sz="2" w:space="0" w:color="000000"/>
              <w:bottom w:val="single" w:sz="2" w:space="0" w:color="000000"/>
              <w:right w:val="single" w:sz="2" w:space="0" w:color="000000"/>
            </w:tcBorders>
          </w:tcPr>
          <w:p w14:paraId="05880B53" w14:textId="77777777" w:rsidR="00BA2A69" w:rsidRPr="00196FB4" w:rsidRDefault="00BA2A69" w:rsidP="00BA2A69">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OHA achieved 93% utilization in the housing choice voucher program and continued to employ Owner Incentives initiatives in efforts to increase the number of vouchers leased in Oakland.  </w:t>
            </w:r>
          </w:p>
        </w:tc>
      </w:tr>
      <w:tr w:rsidR="00BA2A69" w:rsidRPr="00196FB4" w14:paraId="3DE0602E" w14:textId="77777777" w:rsidTr="009B0F92">
        <w:trPr>
          <w:trHeight w:val="1615"/>
        </w:trPr>
        <w:tc>
          <w:tcPr>
            <w:tcW w:w="3150" w:type="dxa"/>
            <w:tcBorders>
              <w:top w:val="single" w:sz="2" w:space="0" w:color="000000"/>
              <w:left w:val="single" w:sz="2" w:space="0" w:color="000000"/>
              <w:bottom w:val="single" w:sz="2" w:space="0" w:color="000000"/>
              <w:right w:val="single" w:sz="2" w:space="0" w:color="000000"/>
            </w:tcBorders>
          </w:tcPr>
          <w:p w14:paraId="2DCC909D"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OHA/Alameda County </w:t>
            </w:r>
          </w:p>
          <w:p w14:paraId="1BD4B4FF"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Shelter Plus Care Rental </w:t>
            </w:r>
          </w:p>
          <w:p w14:paraId="4A306BEF" w14:textId="77777777" w:rsidR="00BA2A69" w:rsidRPr="00196FB4" w:rsidRDefault="00BA2A69" w:rsidP="00BA2A69">
            <w:pPr>
              <w:ind w:right="1307"/>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Assistance </w:t>
            </w:r>
            <w:r w:rsidRPr="00196FB4">
              <w:rPr>
                <w:rFonts w:ascii="Times New Roman" w:eastAsia="Times New Roman" w:hAnsi="Times New Roman" w:cs="Times New Roman"/>
                <w:i/>
                <w:color w:val="000000"/>
                <w:sz w:val="20"/>
              </w:rPr>
              <w:t>Citywide</w:t>
            </w:r>
            <w:r w:rsidRPr="00196FB4">
              <w:rPr>
                <w:rFonts w:ascii="Times New Roman" w:eastAsia="Times New Roman" w:hAnsi="Times New Roman" w:cs="Times New Roman"/>
                <w:b/>
                <w:color w:val="000000"/>
                <w:sz w:val="20"/>
              </w:rPr>
              <w:t xml:space="preserve"> </w:t>
            </w:r>
          </w:p>
        </w:tc>
        <w:tc>
          <w:tcPr>
            <w:tcW w:w="2071" w:type="dxa"/>
            <w:tcBorders>
              <w:top w:val="single" w:sz="2" w:space="0" w:color="000000"/>
              <w:left w:val="single" w:sz="2" w:space="0" w:color="000000"/>
              <w:bottom w:val="single" w:sz="2" w:space="0" w:color="000000"/>
              <w:right w:val="single" w:sz="2" w:space="0" w:color="000000"/>
            </w:tcBorders>
          </w:tcPr>
          <w:p w14:paraId="3EA98CBC"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Rental assistance to families and individuals. </w:t>
            </w:r>
          </w:p>
        </w:tc>
        <w:tc>
          <w:tcPr>
            <w:tcW w:w="3060" w:type="dxa"/>
            <w:tcBorders>
              <w:top w:val="single" w:sz="2" w:space="0" w:color="000000"/>
              <w:left w:val="single" w:sz="2" w:space="0" w:color="000000"/>
              <w:bottom w:val="single" w:sz="2" w:space="0" w:color="000000"/>
              <w:right w:val="single" w:sz="2" w:space="0" w:color="000000"/>
            </w:tcBorders>
          </w:tcPr>
          <w:p w14:paraId="0988EB22"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Formerly homeless renters with disabilities and incomes at ≤ 50% AMI.</w:t>
            </w:r>
            <w:r w:rsidRPr="00196FB4">
              <w:rPr>
                <w:rFonts w:ascii="Times New Roman" w:eastAsia="Times New Roman" w:hAnsi="Times New Roman" w:cs="Times New Roman"/>
                <w:color w:val="000000"/>
                <w:sz w:val="20"/>
              </w:rPr>
              <w:t xml:space="preserve"> </w:t>
            </w:r>
          </w:p>
        </w:tc>
        <w:tc>
          <w:tcPr>
            <w:tcW w:w="2429" w:type="dxa"/>
            <w:tcBorders>
              <w:top w:val="single" w:sz="2" w:space="0" w:color="000000"/>
              <w:left w:val="single" w:sz="2" w:space="0" w:color="000000"/>
              <w:bottom w:val="single" w:sz="2" w:space="0" w:color="000000"/>
              <w:right w:val="single" w:sz="2" w:space="0" w:color="000000"/>
            </w:tcBorders>
          </w:tcPr>
          <w:p w14:paraId="64B11ADE"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Alameda County Shelter Plus Care Rental </w:t>
            </w:r>
          </w:p>
          <w:p w14:paraId="7960943B"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Assistance Vouchers. </w:t>
            </w:r>
          </w:p>
        </w:tc>
        <w:tc>
          <w:tcPr>
            <w:tcW w:w="3059" w:type="dxa"/>
            <w:tcBorders>
              <w:top w:val="single" w:sz="2" w:space="0" w:color="000000"/>
              <w:left w:val="single" w:sz="2" w:space="0" w:color="000000"/>
              <w:bottom w:val="single" w:sz="2" w:space="0" w:color="000000"/>
              <w:right w:val="single" w:sz="2" w:space="0" w:color="000000"/>
            </w:tcBorders>
          </w:tcPr>
          <w:p w14:paraId="0923969F" w14:textId="77777777" w:rsidR="00BA2A69" w:rsidRPr="00196FB4" w:rsidRDefault="00BA2A69" w:rsidP="00BA2A69">
            <w:pPr>
              <w:ind w:right="3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Alameda County is the lead agency in applying for Shelter Plus Care Vouchers. The OHA will continue to support Alameda County to renew existing vouchers. </w:t>
            </w:r>
          </w:p>
        </w:tc>
        <w:tc>
          <w:tcPr>
            <w:tcW w:w="4137" w:type="dxa"/>
            <w:tcBorders>
              <w:top w:val="single" w:sz="2" w:space="0" w:color="000000"/>
              <w:left w:val="single" w:sz="2" w:space="0" w:color="000000"/>
              <w:bottom w:val="single" w:sz="2" w:space="0" w:color="000000"/>
              <w:right w:val="single" w:sz="2" w:space="0" w:color="000000"/>
            </w:tcBorders>
          </w:tcPr>
          <w:p w14:paraId="3555F68D" w14:textId="77777777" w:rsidR="00BA2A69" w:rsidRPr="00196FB4" w:rsidRDefault="00BA2A69" w:rsidP="00BA2A69">
            <w:pPr>
              <w:ind w:right="3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OHA administers approximately 331 Shelter + Care Vouchers in collaboration with Alameda County.  In 2018 and 2019,  identified 75 clients for acceptance into the housing choice voucher program to free up the slots in S+C for other eligible families.  OHA is working through the eligibility process.</w:t>
            </w:r>
          </w:p>
        </w:tc>
      </w:tr>
    </w:tbl>
    <w:p w14:paraId="63D6A032" w14:textId="77777777" w:rsidR="009B0F92" w:rsidRDefault="009B0F92" w:rsidP="00196FB4">
      <w:pPr>
        <w:spacing w:after="5"/>
        <w:rPr>
          <w:rFonts w:ascii="Times New Roman" w:eastAsia="Times New Roman" w:hAnsi="Times New Roman" w:cs="Times New Roman"/>
          <w:b/>
          <w:color w:val="000000"/>
          <w:sz w:val="20"/>
        </w:rPr>
      </w:pPr>
    </w:p>
    <w:p w14:paraId="3BCC960D" w14:textId="77777777" w:rsidR="009B0F92" w:rsidRDefault="009B0F92">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br w:type="page"/>
      </w:r>
    </w:p>
    <w:p w14:paraId="32A53C2D" w14:textId="77777777" w:rsidR="00196FB4" w:rsidRPr="00196FB4" w:rsidRDefault="00196FB4" w:rsidP="00196FB4">
      <w:pPr>
        <w:spacing w:after="5"/>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Objective #6:</w:t>
      </w:r>
    </w:p>
    <w:tbl>
      <w:tblPr>
        <w:tblStyle w:val="TableGrid"/>
        <w:tblW w:w="17816" w:type="dxa"/>
        <w:tblInd w:w="-449" w:type="dxa"/>
        <w:tblCellMar>
          <w:left w:w="120" w:type="dxa"/>
          <w:right w:w="89" w:type="dxa"/>
        </w:tblCellMar>
        <w:tblLook w:val="04A0" w:firstRow="1" w:lastRow="0" w:firstColumn="1" w:lastColumn="0" w:noHBand="0" w:noVBand="1"/>
      </w:tblPr>
      <w:tblGrid>
        <w:gridCol w:w="3150"/>
        <w:gridCol w:w="2071"/>
        <w:gridCol w:w="3060"/>
        <w:gridCol w:w="2429"/>
        <w:gridCol w:w="3059"/>
        <w:gridCol w:w="4047"/>
      </w:tblGrid>
      <w:tr w:rsidR="009B0F92" w:rsidRPr="00196FB4" w14:paraId="6E166DDB" w14:textId="77777777" w:rsidTr="009B0F92">
        <w:trPr>
          <w:trHeight w:val="683"/>
        </w:trPr>
        <w:tc>
          <w:tcPr>
            <w:tcW w:w="3150" w:type="dxa"/>
            <w:tcBorders>
              <w:top w:val="single" w:sz="2" w:space="0" w:color="000000"/>
              <w:left w:val="single" w:sz="2" w:space="0" w:color="000000"/>
              <w:bottom w:val="single" w:sz="2" w:space="0" w:color="000000"/>
              <w:right w:val="single" w:sz="2" w:space="0" w:color="000000"/>
            </w:tcBorders>
            <w:shd w:val="clear" w:color="auto" w:fill="E5E5E5"/>
          </w:tcPr>
          <w:p w14:paraId="080260D2"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5E48FCED"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311C097C"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71" w:type="dxa"/>
            <w:tcBorders>
              <w:top w:val="single" w:sz="2" w:space="0" w:color="000000"/>
              <w:left w:val="single" w:sz="2" w:space="0" w:color="000000"/>
              <w:bottom w:val="single" w:sz="2" w:space="0" w:color="000000"/>
              <w:right w:val="single" w:sz="2" w:space="0" w:color="000000"/>
            </w:tcBorders>
            <w:shd w:val="clear" w:color="auto" w:fill="E5E5E5"/>
            <w:vAlign w:val="bottom"/>
          </w:tcPr>
          <w:p w14:paraId="1BA4976A"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2" w:space="0" w:color="000000"/>
              <w:bottom w:val="single" w:sz="2" w:space="0" w:color="000000"/>
              <w:right w:val="single" w:sz="2" w:space="0" w:color="000000"/>
            </w:tcBorders>
            <w:shd w:val="clear" w:color="auto" w:fill="E5E5E5"/>
          </w:tcPr>
          <w:p w14:paraId="14518E49"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17CC32A8"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0FC009FC"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29" w:type="dxa"/>
            <w:tcBorders>
              <w:top w:val="single" w:sz="2" w:space="0" w:color="000000"/>
              <w:left w:val="single" w:sz="2" w:space="0" w:color="000000"/>
              <w:bottom w:val="single" w:sz="2" w:space="0" w:color="000000"/>
              <w:right w:val="single" w:sz="2" w:space="0" w:color="000000"/>
            </w:tcBorders>
            <w:shd w:val="clear" w:color="auto" w:fill="E5E5E5"/>
          </w:tcPr>
          <w:p w14:paraId="554BCFCD" w14:textId="77777777" w:rsidR="009B0F92" w:rsidRPr="00196FB4" w:rsidRDefault="009B0F92" w:rsidP="00196FB4">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586FE1B5"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5732CEB8"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59" w:type="dxa"/>
            <w:tcBorders>
              <w:top w:val="single" w:sz="2" w:space="0" w:color="000000"/>
              <w:left w:val="single" w:sz="2" w:space="0" w:color="000000"/>
              <w:bottom w:val="double" w:sz="5" w:space="0" w:color="000000"/>
              <w:right w:val="single" w:sz="2" w:space="0" w:color="000000"/>
            </w:tcBorders>
            <w:shd w:val="clear" w:color="auto" w:fill="E5E5E5"/>
            <w:vAlign w:val="bottom"/>
          </w:tcPr>
          <w:p w14:paraId="53314D3F" w14:textId="77777777" w:rsidR="009B0F92" w:rsidRPr="00196FB4" w:rsidRDefault="009B0F92"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rPr>
              <w:t>2018/19 ONE YEAR GOALS</w:t>
            </w:r>
            <w:r w:rsidRPr="00196FB4">
              <w:rPr>
                <w:rFonts w:ascii="Times New Roman" w:eastAsia="Times New Roman" w:hAnsi="Times New Roman" w:cs="Times New Roman"/>
                <w:b/>
                <w:color w:val="000000"/>
                <w:sz w:val="20"/>
              </w:rPr>
              <w:t xml:space="preserve"> </w:t>
            </w:r>
          </w:p>
        </w:tc>
        <w:tc>
          <w:tcPr>
            <w:tcW w:w="4047" w:type="dxa"/>
            <w:tcBorders>
              <w:top w:val="single" w:sz="2" w:space="0" w:color="000000"/>
              <w:left w:val="single" w:sz="2" w:space="0" w:color="000000"/>
              <w:bottom w:val="double" w:sz="5" w:space="0" w:color="000000"/>
              <w:right w:val="single" w:sz="2" w:space="0" w:color="000000"/>
            </w:tcBorders>
            <w:shd w:val="clear" w:color="auto" w:fill="E5E5E5"/>
          </w:tcPr>
          <w:p w14:paraId="256D5303" w14:textId="77777777" w:rsidR="009B0F92" w:rsidRPr="00196FB4" w:rsidRDefault="009B0F92" w:rsidP="00196FB4">
            <w:pPr>
              <w:rPr>
                <w:rFonts w:ascii="Times New Roman" w:eastAsia="Times New Roman" w:hAnsi="Times New Roman" w:cs="Times New Roman"/>
                <w:b/>
                <w:color w:val="000000"/>
              </w:rPr>
            </w:pPr>
            <w:r w:rsidRPr="009B0F92">
              <w:rPr>
                <w:rFonts w:ascii="Times New Roman" w:eastAsia="Times New Roman" w:hAnsi="Times New Roman" w:cs="Times New Roman"/>
                <w:b/>
                <w:color w:val="2E74B5" w:themeColor="accent1" w:themeShade="BF"/>
              </w:rPr>
              <w:t>2018/19 ACCOMPLISHMENTS</w:t>
            </w:r>
          </w:p>
        </w:tc>
      </w:tr>
      <w:tr w:rsidR="00BA2A69" w:rsidRPr="00196FB4" w14:paraId="470B9729" w14:textId="77777777" w:rsidTr="009B0F92">
        <w:trPr>
          <w:trHeight w:val="2316"/>
        </w:trPr>
        <w:tc>
          <w:tcPr>
            <w:tcW w:w="3150" w:type="dxa"/>
            <w:tcBorders>
              <w:top w:val="single" w:sz="2" w:space="0" w:color="000000"/>
              <w:left w:val="single" w:sz="2" w:space="0" w:color="000000"/>
              <w:bottom w:val="single" w:sz="2" w:space="0" w:color="000000"/>
              <w:right w:val="single" w:sz="2" w:space="0" w:color="000000"/>
            </w:tcBorders>
          </w:tcPr>
          <w:p w14:paraId="6D816D9B"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OHA Sponsor Based Housing </w:t>
            </w:r>
          </w:p>
          <w:p w14:paraId="1956C7AD" w14:textId="77777777" w:rsidR="00BA2A69" w:rsidRPr="00196FB4" w:rsidRDefault="00BA2A69" w:rsidP="00BA2A69">
            <w:pPr>
              <w:spacing w:after="213"/>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Assistance Program </w:t>
            </w:r>
          </w:p>
          <w:p w14:paraId="3136EEC5" w14:textId="77777777" w:rsidR="00BA2A69" w:rsidRDefault="00BA2A69" w:rsidP="00BA2A69">
            <w:pPr>
              <w:rPr>
                <w:rFonts w:ascii="Times New Roman" w:eastAsia="Times New Roman" w:hAnsi="Times New Roman" w:cs="Times New Roman"/>
                <w:b/>
                <w:color w:val="000000"/>
                <w:sz w:val="20"/>
              </w:rPr>
            </w:pPr>
            <w:r w:rsidRPr="00196FB4">
              <w:rPr>
                <w:rFonts w:ascii="Times New Roman" w:eastAsia="Times New Roman" w:hAnsi="Times New Roman" w:cs="Times New Roman"/>
                <w:i/>
                <w:color w:val="000000"/>
                <w:sz w:val="20"/>
              </w:rPr>
              <w:t>Citywide</w:t>
            </w:r>
            <w:r w:rsidRPr="00196FB4">
              <w:rPr>
                <w:rFonts w:ascii="Times New Roman" w:eastAsia="Times New Roman" w:hAnsi="Times New Roman" w:cs="Times New Roman"/>
                <w:b/>
                <w:color w:val="000000"/>
                <w:sz w:val="20"/>
              </w:rPr>
              <w:t xml:space="preserve"> </w:t>
            </w:r>
          </w:p>
          <w:p w14:paraId="2372DAE1" w14:textId="77777777" w:rsidR="00BA2A69" w:rsidRDefault="00BA2A69" w:rsidP="00BA2A69">
            <w:pPr>
              <w:rPr>
                <w:rFonts w:ascii="Times New Roman" w:eastAsia="Times New Roman" w:hAnsi="Times New Roman" w:cs="Times New Roman"/>
                <w:b/>
                <w:color w:val="000000"/>
                <w:sz w:val="20"/>
              </w:rPr>
            </w:pPr>
          </w:p>
          <w:p w14:paraId="08439F04"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b/>
                <w:i/>
                <w:color w:val="000000"/>
                <w:sz w:val="20"/>
              </w:rPr>
              <w:t>Se</w:t>
            </w:r>
            <w:hyperlink r:id="rId47">
              <w:r w:rsidRPr="00196FB4">
                <w:rPr>
                  <w:rFonts w:ascii="Times New Roman" w:eastAsia="Times New Roman" w:hAnsi="Times New Roman" w:cs="Times New Roman"/>
                  <w:b/>
                  <w:i/>
                  <w:color w:val="000000"/>
                  <w:sz w:val="20"/>
                </w:rPr>
                <w:t xml:space="preserve">e </w:t>
              </w:r>
            </w:hyperlink>
            <w:hyperlink r:id="rId48">
              <w:r w:rsidRPr="00196FB4">
                <w:rPr>
                  <w:rFonts w:ascii="Times New Roman" w:eastAsia="Times New Roman" w:hAnsi="Times New Roman" w:cs="Times New Roman"/>
                  <w:b/>
                  <w:i/>
                  <w:color w:val="000000"/>
                  <w:sz w:val="20"/>
                  <w:u w:val="single" w:color="000000"/>
                </w:rPr>
                <w:t>www.oakha.org</w:t>
              </w:r>
            </w:hyperlink>
            <w:hyperlink r:id="rId49">
              <w:r w:rsidRPr="00196FB4">
                <w:rPr>
                  <w:rFonts w:ascii="Times New Roman" w:eastAsia="Times New Roman" w:hAnsi="Times New Roman" w:cs="Times New Roman"/>
                  <w:b/>
                  <w:i/>
                  <w:color w:val="000000"/>
                  <w:sz w:val="20"/>
                </w:rPr>
                <w:t xml:space="preserve"> </w:t>
              </w:r>
            </w:hyperlink>
            <w:r w:rsidRPr="00196FB4">
              <w:rPr>
                <w:rFonts w:ascii="Times New Roman" w:eastAsia="Times New Roman" w:hAnsi="Times New Roman" w:cs="Times New Roman"/>
                <w:b/>
                <w:i/>
                <w:color w:val="000000"/>
                <w:sz w:val="20"/>
              </w:rPr>
              <w:t xml:space="preserve">– FY2019 Annual MTW </w:t>
            </w:r>
            <w:r>
              <w:rPr>
                <w:rFonts w:ascii="Times New Roman" w:eastAsia="Times New Roman" w:hAnsi="Times New Roman" w:cs="Times New Roman"/>
                <w:b/>
                <w:i/>
                <w:color w:val="000000"/>
                <w:sz w:val="20"/>
              </w:rPr>
              <w:t>Report – activity 10-06</w:t>
            </w:r>
          </w:p>
        </w:tc>
        <w:tc>
          <w:tcPr>
            <w:tcW w:w="2071" w:type="dxa"/>
            <w:tcBorders>
              <w:top w:val="single" w:sz="2" w:space="0" w:color="000000"/>
              <w:left w:val="single" w:sz="2" w:space="0" w:color="000000"/>
              <w:bottom w:val="single" w:sz="2" w:space="0" w:color="000000"/>
              <w:right w:val="single" w:sz="2" w:space="0" w:color="000000"/>
            </w:tcBorders>
          </w:tcPr>
          <w:p w14:paraId="2538158D" w14:textId="77777777" w:rsidR="00BA2A69" w:rsidRPr="00196FB4" w:rsidRDefault="00BA2A69" w:rsidP="00BA2A69">
            <w:pPr>
              <w:spacing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Align OHA’s programs to address community need by leveraging new resources and expertise to serve </w:t>
            </w:r>
          </w:p>
          <w:p w14:paraId="739F856E"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traditionally underserved populations. </w:t>
            </w:r>
          </w:p>
        </w:tc>
        <w:tc>
          <w:tcPr>
            <w:tcW w:w="3060" w:type="dxa"/>
            <w:tcBorders>
              <w:top w:val="single" w:sz="2" w:space="0" w:color="000000"/>
              <w:left w:val="single" w:sz="2" w:space="0" w:color="000000"/>
              <w:bottom w:val="single" w:sz="2" w:space="0" w:color="000000"/>
              <w:right w:val="single" w:sz="2" w:space="0" w:color="000000"/>
            </w:tcBorders>
          </w:tcPr>
          <w:p w14:paraId="49CECA8A" w14:textId="77777777" w:rsidR="00BA2A69" w:rsidRPr="00196FB4" w:rsidRDefault="00BA2A69" w:rsidP="00BA2A69">
            <w:pPr>
              <w:spacing w:after="66" w:line="239" w:lineRule="auto"/>
              <w:ind w:right="195"/>
              <w:jc w:val="both"/>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Individuals and families that do not normally benefit from OHA’s programs because they need services to successfully maintain housing.  Income requirements consistent with Section 8 rules </w:t>
            </w:r>
          </w:p>
          <w:p w14:paraId="1D3CFA75"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≤50% of AMI</w:t>
            </w:r>
            <w:r w:rsidRPr="00196FB4">
              <w:rPr>
                <w:rFonts w:ascii="Times New Roman" w:eastAsia="Times New Roman" w:hAnsi="Times New Roman" w:cs="Times New Roman"/>
                <w:color w:val="000000"/>
                <w:sz w:val="20"/>
              </w:rPr>
              <w:t xml:space="preserve"> </w:t>
            </w:r>
          </w:p>
        </w:tc>
        <w:tc>
          <w:tcPr>
            <w:tcW w:w="2429" w:type="dxa"/>
            <w:tcBorders>
              <w:top w:val="single" w:sz="2" w:space="0" w:color="000000"/>
              <w:left w:val="single" w:sz="2" w:space="0" w:color="000000"/>
              <w:bottom w:val="single" w:sz="2" w:space="0" w:color="000000"/>
              <w:right w:val="single" w:sz="2" w:space="0" w:color="000000"/>
            </w:tcBorders>
          </w:tcPr>
          <w:p w14:paraId="47612AAD"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OHA will fund assisted units from the Authority’s MTW block grant. </w:t>
            </w:r>
          </w:p>
        </w:tc>
        <w:tc>
          <w:tcPr>
            <w:tcW w:w="3059" w:type="dxa"/>
            <w:tcBorders>
              <w:top w:val="double" w:sz="5" w:space="0" w:color="000000"/>
              <w:left w:val="single" w:sz="2" w:space="0" w:color="000000"/>
              <w:bottom w:val="single" w:sz="2" w:space="0" w:color="000000"/>
              <w:right w:val="single" w:sz="2" w:space="0" w:color="000000"/>
            </w:tcBorders>
          </w:tcPr>
          <w:p w14:paraId="75AF1652" w14:textId="77777777" w:rsidR="00BA2A69" w:rsidRPr="00196FB4" w:rsidRDefault="00BA2A69" w:rsidP="00BA2A69">
            <w:pPr>
              <w:ind w:right="15"/>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Serve up to 125 families each month across various categories: including reentry, foster youth, and chronically </w:t>
            </w:r>
            <w:r w:rsidRPr="001A03A1">
              <w:rPr>
                <w:rFonts w:ascii="Times New Roman" w:eastAsia="Times New Roman" w:hAnsi="Times New Roman" w:cs="Times New Roman"/>
                <w:color w:val="000000"/>
                <w:sz w:val="20"/>
              </w:rPr>
              <w:t>homeless</w:t>
            </w:r>
            <w:r w:rsidRPr="00196FB4">
              <w:rPr>
                <w:rFonts w:ascii="Times New Roman" w:eastAsia="Times New Roman" w:hAnsi="Times New Roman" w:cs="Times New Roman"/>
                <w:i/>
                <w:color w:val="000000"/>
                <w:sz w:val="20"/>
              </w:rPr>
              <w:t>.</w:t>
            </w:r>
            <w:r w:rsidRPr="00196FB4">
              <w:rPr>
                <w:rFonts w:ascii="Times New Roman" w:eastAsia="Times New Roman" w:hAnsi="Times New Roman" w:cs="Times New Roman"/>
                <w:color w:val="000000"/>
                <w:sz w:val="20"/>
              </w:rPr>
              <w:t xml:space="preserve"> </w:t>
            </w:r>
          </w:p>
        </w:tc>
        <w:tc>
          <w:tcPr>
            <w:tcW w:w="4047" w:type="dxa"/>
            <w:tcBorders>
              <w:top w:val="double" w:sz="5" w:space="0" w:color="000000"/>
              <w:left w:val="single" w:sz="2" w:space="0" w:color="000000"/>
              <w:bottom w:val="single" w:sz="2" w:space="0" w:color="000000"/>
              <w:right w:val="single" w:sz="2" w:space="0" w:color="000000"/>
            </w:tcBorders>
          </w:tcPr>
          <w:p w14:paraId="58F84212" w14:textId="77777777" w:rsidR="00BA2A69" w:rsidRPr="00196FB4" w:rsidRDefault="00BA2A69" w:rsidP="00BA2A69">
            <w:pPr>
              <w:ind w:right="15"/>
              <w:rPr>
                <w:rFonts w:ascii="Times New Roman" w:eastAsia="Times New Roman" w:hAnsi="Times New Roman" w:cs="Times New Roman"/>
                <w:i/>
                <w:color w:val="000000"/>
                <w:sz w:val="20"/>
              </w:rPr>
            </w:pPr>
            <w:r>
              <w:rPr>
                <w:rFonts w:ascii="Times New Roman" w:eastAsia="Times New Roman" w:hAnsi="Times New Roman" w:cs="Times New Roman"/>
                <w:color w:val="000000"/>
                <w:sz w:val="20"/>
              </w:rPr>
              <w:t>OHA served an average of 109 families each month.</w:t>
            </w:r>
          </w:p>
        </w:tc>
      </w:tr>
      <w:tr w:rsidR="00BA2A69" w:rsidRPr="00196FB4" w14:paraId="59FA1C8A" w14:textId="77777777" w:rsidTr="009B0F92">
        <w:trPr>
          <w:trHeight w:val="2765"/>
        </w:trPr>
        <w:tc>
          <w:tcPr>
            <w:tcW w:w="3150" w:type="dxa"/>
            <w:tcBorders>
              <w:top w:val="single" w:sz="2" w:space="0" w:color="000000"/>
              <w:left w:val="single" w:sz="2" w:space="0" w:color="000000"/>
              <w:bottom w:val="single" w:sz="2" w:space="0" w:color="000000"/>
              <w:right w:val="single" w:sz="2" w:space="0" w:color="000000"/>
            </w:tcBorders>
          </w:tcPr>
          <w:p w14:paraId="22B2EBF1"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OHA Tenant Protection </w:t>
            </w:r>
          </w:p>
          <w:p w14:paraId="4512538B" w14:textId="77777777" w:rsidR="00BA2A69" w:rsidRPr="00196FB4" w:rsidRDefault="00BA2A69" w:rsidP="00BA2A69">
            <w:pPr>
              <w:spacing w:after="210"/>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Vouchers (TPV) </w:t>
            </w:r>
          </w:p>
          <w:p w14:paraId="6B1BD0E9"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Citywide</w:t>
            </w:r>
            <w:r w:rsidRPr="00196FB4">
              <w:rPr>
                <w:rFonts w:ascii="Times New Roman" w:eastAsia="Times New Roman" w:hAnsi="Times New Roman" w:cs="Times New Roman"/>
                <w:b/>
                <w:color w:val="000000"/>
                <w:sz w:val="20"/>
              </w:rPr>
              <w:t xml:space="preserve"> </w:t>
            </w:r>
          </w:p>
        </w:tc>
        <w:tc>
          <w:tcPr>
            <w:tcW w:w="2071" w:type="dxa"/>
            <w:tcBorders>
              <w:top w:val="single" w:sz="2" w:space="0" w:color="000000"/>
              <w:left w:val="single" w:sz="2" w:space="0" w:color="000000"/>
              <w:bottom w:val="single" w:sz="2" w:space="0" w:color="000000"/>
              <w:right w:val="single" w:sz="2" w:space="0" w:color="000000"/>
            </w:tcBorders>
          </w:tcPr>
          <w:p w14:paraId="252A7D8C" w14:textId="77777777" w:rsidR="00BA2A69" w:rsidRPr="00196FB4" w:rsidRDefault="00BA2A69" w:rsidP="00BA2A69">
            <w:pPr>
              <w:spacing w:after="2" w:line="237"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Section 8 rental assistance for </w:t>
            </w:r>
          </w:p>
          <w:p w14:paraId="6A1F23EC"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residents at Moderate Rehabilitation Program units that opt-out of the </w:t>
            </w:r>
          </w:p>
          <w:p w14:paraId="47B1FA30"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program, HUD Multifamily program opt-outs, or public housing disposition units. </w:t>
            </w:r>
          </w:p>
        </w:tc>
        <w:tc>
          <w:tcPr>
            <w:tcW w:w="3060" w:type="dxa"/>
            <w:tcBorders>
              <w:top w:val="single" w:sz="2" w:space="0" w:color="000000"/>
              <w:left w:val="single" w:sz="2" w:space="0" w:color="000000"/>
              <w:bottom w:val="single" w:sz="2" w:space="0" w:color="000000"/>
              <w:right w:val="single" w:sz="2" w:space="0" w:color="000000"/>
            </w:tcBorders>
          </w:tcPr>
          <w:p w14:paraId="11D7DB08"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Low income households at or below 80% of AMI</w:t>
            </w:r>
            <w:r w:rsidRPr="00196FB4">
              <w:rPr>
                <w:rFonts w:ascii="Times New Roman" w:eastAsia="Times New Roman" w:hAnsi="Times New Roman" w:cs="Times New Roman"/>
                <w:i/>
                <w:color w:val="000000"/>
                <w:sz w:val="20"/>
              </w:rPr>
              <w:t xml:space="preserve"> </w:t>
            </w:r>
          </w:p>
        </w:tc>
        <w:tc>
          <w:tcPr>
            <w:tcW w:w="2429" w:type="dxa"/>
            <w:tcBorders>
              <w:top w:val="single" w:sz="2" w:space="0" w:color="000000"/>
              <w:left w:val="single" w:sz="2" w:space="0" w:color="000000"/>
              <w:bottom w:val="single" w:sz="2" w:space="0" w:color="000000"/>
              <w:right w:val="single" w:sz="2" w:space="0" w:color="000000"/>
            </w:tcBorders>
          </w:tcPr>
          <w:p w14:paraId="20FA8259" w14:textId="77777777" w:rsidR="00BA2A69" w:rsidRPr="00196FB4" w:rsidRDefault="00BA2A69" w:rsidP="00BA2A69">
            <w:pPr>
              <w:spacing w:after="2" w:line="237"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OHA anticipates applying for approximately 253 </w:t>
            </w:r>
          </w:p>
          <w:p w14:paraId="45674BE6" w14:textId="77777777" w:rsidR="00BA2A69" w:rsidRPr="00196FB4" w:rsidRDefault="00BA2A69" w:rsidP="00BA2A69">
            <w:pPr>
              <w:ind w:right="2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TPVs upon receipt of HUD approval for disposition of 253 units of senior public housing units </w:t>
            </w:r>
          </w:p>
        </w:tc>
        <w:tc>
          <w:tcPr>
            <w:tcW w:w="3059" w:type="dxa"/>
            <w:tcBorders>
              <w:top w:val="single" w:sz="2" w:space="0" w:color="000000"/>
              <w:left w:val="single" w:sz="2" w:space="0" w:color="000000"/>
              <w:bottom w:val="single" w:sz="2" w:space="0" w:color="000000"/>
              <w:right w:val="single" w:sz="2" w:space="0" w:color="000000"/>
            </w:tcBorders>
          </w:tcPr>
          <w:p w14:paraId="26D79FE8" w14:textId="77777777" w:rsidR="00BA2A69" w:rsidRPr="00196FB4" w:rsidRDefault="00BA2A69" w:rsidP="00BA2A69">
            <w:pPr>
              <w:ind w:right="118"/>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Upon receipt of funding, OHA will issue Tenant Protection Vouchers to eligible occupants of expiring Moderate Rehabilitation Program, HUD Multi-family program opt-outs, or new increments received for public housing units approved for disposition.  Complete disposition of 253 units of senior public housing units. </w:t>
            </w:r>
          </w:p>
        </w:tc>
        <w:tc>
          <w:tcPr>
            <w:tcW w:w="4047" w:type="dxa"/>
            <w:tcBorders>
              <w:top w:val="single" w:sz="2" w:space="0" w:color="000000"/>
              <w:left w:val="single" w:sz="2" w:space="0" w:color="000000"/>
              <w:bottom w:val="single" w:sz="2" w:space="0" w:color="000000"/>
              <w:right w:val="single" w:sz="2" w:space="0" w:color="000000"/>
            </w:tcBorders>
          </w:tcPr>
          <w:p w14:paraId="391E4998" w14:textId="77777777" w:rsidR="00BA2A69" w:rsidRPr="00196FB4" w:rsidRDefault="00BA2A69" w:rsidP="00BA2A69">
            <w:pPr>
              <w:ind w:right="118"/>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OHA worked on a phased approach to apply for TPVs for 3 senior sites.  Oak Groves North will apply in Fall 2019 for 77 TPVs.  The other sites will apply in 2020.</w:t>
            </w:r>
          </w:p>
        </w:tc>
      </w:tr>
      <w:tr w:rsidR="00BA2A69" w:rsidRPr="00196FB4" w14:paraId="01BC63DF" w14:textId="77777777" w:rsidTr="009B0F92">
        <w:trPr>
          <w:trHeight w:val="2765"/>
        </w:trPr>
        <w:tc>
          <w:tcPr>
            <w:tcW w:w="3150" w:type="dxa"/>
            <w:tcBorders>
              <w:top w:val="single" w:sz="2" w:space="0" w:color="000000"/>
              <w:left w:val="single" w:sz="2" w:space="0" w:color="000000"/>
              <w:bottom w:val="single" w:sz="2" w:space="0" w:color="000000"/>
              <w:right w:val="single" w:sz="2" w:space="0" w:color="000000"/>
            </w:tcBorders>
          </w:tcPr>
          <w:p w14:paraId="6B25CF8B"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OHA Veterans Affairs </w:t>
            </w:r>
          </w:p>
          <w:p w14:paraId="2497F98A" w14:textId="77777777" w:rsidR="00BA2A69" w:rsidRPr="00196FB4" w:rsidRDefault="00BA2A69" w:rsidP="00BA2A69">
            <w:pPr>
              <w:spacing w:after="210"/>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Supportive Housing (VASH)  </w:t>
            </w:r>
          </w:p>
          <w:p w14:paraId="754CE84A"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City-wide</w:t>
            </w:r>
            <w:r w:rsidRPr="00196FB4">
              <w:rPr>
                <w:rFonts w:ascii="Times New Roman" w:eastAsia="Times New Roman" w:hAnsi="Times New Roman" w:cs="Times New Roman"/>
                <w:b/>
                <w:color w:val="000000"/>
                <w:sz w:val="20"/>
              </w:rPr>
              <w:t xml:space="preserve"> </w:t>
            </w:r>
          </w:p>
        </w:tc>
        <w:tc>
          <w:tcPr>
            <w:tcW w:w="2071" w:type="dxa"/>
            <w:tcBorders>
              <w:top w:val="single" w:sz="2" w:space="0" w:color="000000"/>
              <w:left w:val="single" w:sz="2" w:space="0" w:color="000000"/>
              <w:bottom w:val="single" w:sz="2" w:space="0" w:color="000000"/>
              <w:right w:val="single" w:sz="2" w:space="0" w:color="000000"/>
            </w:tcBorders>
          </w:tcPr>
          <w:p w14:paraId="227851D3"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Rental assistance for homeless veterans. </w:t>
            </w:r>
          </w:p>
        </w:tc>
        <w:tc>
          <w:tcPr>
            <w:tcW w:w="3060" w:type="dxa"/>
            <w:tcBorders>
              <w:top w:val="single" w:sz="2" w:space="0" w:color="000000"/>
              <w:left w:val="single" w:sz="2" w:space="0" w:color="000000"/>
              <w:bottom w:val="single" w:sz="2" w:space="0" w:color="000000"/>
              <w:right w:val="single" w:sz="2" w:space="0" w:color="000000"/>
            </w:tcBorders>
          </w:tcPr>
          <w:p w14:paraId="7CE7D7B3" w14:textId="77777777" w:rsidR="00BA2A69" w:rsidRPr="00196FB4" w:rsidRDefault="00BA2A69" w:rsidP="00BA2A69">
            <w:pPr>
              <w:ind w:right="33"/>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Homeless veterans with incomes at ≤ 50% AMI. </w:t>
            </w:r>
          </w:p>
        </w:tc>
        <w:tc>
          <w:tcPr>
            <w:tcW w:w="2429" w:type="dxa"/>
            <w:tcBorders>
              <w:top w:val="single" w:sz="2" w:space="0" w:color="000000"/>
              <w:left w:val="single" w:sz="2" w:space="0" w:color="000000"/>
              <w:bottom w:val="single" w:sz="2" w:space="0" w:color="000000"/>
              <w:right w:val="single" w:sz="2" w:space="0" w:color="000000"/>
            </w:tcBorders>
          </w:tcPr>
          <w:p w14:paraId="654AFC3D"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OHA Veterans </w:t>
            </w:r>
          </w:p>
          <w:p w14:paraId="08BBA713" w14:textId="77777777" w:rsidR="00BA2A69" w:rsidRPr="00196FB4" w:rsidRDefault="00BA2A69" w:rsidP="00BA2A69">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Administration Supportive Housing (VASH) program vouchers. </w:t>
            </w:r>
          </w:p>
          <w:p w14:paraId="2205417F" w14:textId="77777777" w:rsidR="00BA2A69" w:rsidRPr="00196FB4" w:rsidRDefault="00BA2A69" w:rsidP="00BA2A69">
            <w:pPr>
              <w:ind w:right="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OHA was awarded an additional 70 VASH vouchers in 2018 for a total of 396 VASH vouchers in OHA’s inventory. </w:t>
            </w:r>
          </w:p>
        </w:tc>
        <w:tc>
          <w:tcPr>
            <w:tcW w:w="3059" w:type="dxa"/>
            <w:tcBorders>
              <w:top w:val="single" w:sz="2" w:space="0" w:color="000000"/>
              <w:left w:val="single" w:sz="2" w:space="0" w:color="000000"/>
              <w:bottom w:val="single" w:sz="2" w:space="0" w:color="000000"/>
              <w:right w:val="single" w:sz="2" w:space="0" w:color="000000"/>
            </w:tcBorders>
          </w:tcPr>
          <w:p w14:paraId="3EAE6474"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 OHA will work to achieve 100% lease-up of allocated vouchers.   </w:t>
            </w:r>
          </w:p>
        </w:tc>
        <w:tc>
          <w:tcPr>
            <w:tcW w:w="4047" w:type="dxa"/>
            <w:tcBorders>
              <w:top w:val="single" w:sz="2" w:space="0" w:color="000000"/>
              <w:left w:val="single" w:sz="2" w:space="0" w:color="000000"/>
              <w:bottom w:val="single" w:sz="2" w:space="0" w:color="000000"/>
              <w:right w:val="single" w:sz="2" w:space="0" w:color="000000"/>
            </w:tcBorders>
          </w:tcPr>
          <w:p w14:paraId="43507C46" w14:textId="77777777" w:rsidR="00BA2A69" w:rsidRPr="00196FB4" w:rsidRDefault="00BA2A69" w:rsidP="00BA2A69">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OHA has an allocation of 396 VASH vouchers.  A total of 308 are leased.</w:t>
            </w:r>
          </w:p>
        </w:tc>
      </w:tr>
    </w:tbl>
    <w:p w14:paraId="33501EB4" w14:textId="77777777" w:rsidR="00196FB4" w:rsidRPr="00196FB4" w:rsidRDefault="00196FB4" w:rsidP="00196FB4">
      <w:pPr>
        <w:spacing w:after="5" w:line="270" w:lineRule="auto"/>
        <w:jc w:val="both"/>
        <w:rPr>
          <w:rFonts w:ascii="Times New Roman" w:eastAsia="Times New Roman" w:hAnsi="Times New Roman" w:cs="Times New Roman"/>
          <w:color w:val="000000"/>
          <w:sz w:val="24"/>
        </w:rPr>
        <w:sectPr w:rsidR="00196FB4" w:rsidRPr="00196FB4" w:rsidSect="007C2717">
          <w:headerReference w:type="even" r:id="rId50"/>
          <w:headerReference w:type="default" r:id="rId51"/>
          <w:footerReference w:type="even" r:id="rId52"/>
          <w:footerReference w:type="default" r:id="rId53"/>
          <w:headerReference w:type="first" r:id="rId54"/>
          <w:footerReference w:type="first" r:id="rId55"/>
          <w:footnotePr>
            <w:numRestart w:val="eachPage"/>
          </w:footnotePr>
          <w:type w:val="continuous"/>
          <w:pgSz w:w="20160" w:h="12240" w:orient="landscape" w:code="5"/>
          <w:pgMar w:top="925" w:right="1807" w:bottom="940" w:left="1440" w:header="886" w:footer="709" w:gutter="0"/>
          <w:cols w:space="720"/>
          <w:docGrid w:linePitch="299"/>
        </w:sectPr>
      </w:pPr>
    </w:p>
    <w:p w14:paraId="23B6BE2E" w14:textId="77777777" w:rsidR="007C2717" w:rsidRDefault="007C271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br w:type="page"/>
      </w:r>
    </w:p>
    <w:p w14:paraId="34AAAC93" w14:textId="77777777" w:rsidR="00196FB4" w:rsidRPr="00196FB4" w:rsidRDefault="00196FB4" w:rsidP="00196FB4">
      <w:pPr>
        <w:spacing w:after="5"/>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Objective #7:</w:t>
      </w:r>
      <w:r w:rsidRPr="00196FB4">
        <w:rPr>
          <w:rFonts w:ascii="Times New Roman" w:eastAsia="Times New Roman" w:hAnsi="Times New Roman" w:cs="Times New Roman"/>
          <w:color w:val="000000"/>
          <w:sz w:val="24"/>
        </w:rPr>
        <w:t xml:space="preserve"> </w:t>
      </w:r>
      <w:r w:rsidRPr="00196FB4">
        <w:rPr>
          <w:rFonts w:ascii="Times New Roman" w:eastAsia="Times New Roman" w:hAnsi="Times New Roman" w:cs="Times New Roman"/>
          <w:b/>
          <w:color w:val="000000"/>
          <w:sz w:val="20"/>
        </w:rPr>
        <w:t xml:space="preserve">Provision of Supportive Housing for Seniors and Persons with Special Needs </w:t>
      </w:r>
    </w:p>
    <w:tbl>
      <w:tblPr>
        <w:tblStyle w:val="TableGrid"/>
        <w:tblW w:w="17726" w:type="dxa"/>
        <w:tblInd w:w="-449" w:type="dxa"/>
        <w:tblCellMar>
          <w:left w:w="117" w:type="dxa"/>
          <w:right w:w="84" w:type="dxa"/>
        </w:tblCellMar>
        <w:tblLook w:val="04A0" w:firstRow="1" w:lastRow="0" w:firstColumn="1" w:lastColumn="0" w:noHBand="0" w:noVBand="1"/>
      </w:tblPr>
      <w:tblGrid>
        <w:gridCol w:w="3165"/>
        <w:gridCol w:w="2053"/>
        <w:gridCol w:w="3060"/>
        <w:gridCol w:w="2443"/>
        <w:gridCol w:w="3047"/>
        <w:gridCol w:w="3958"/>
      </w:tblGrid>
      <w:tr w:rsidR="007C2717" w:rsidRPr="00196FB4" w14:paraId="514B86EE" w14:textId="77777777" w:rsidTr="007C2717">
        <w:trPr>
          <w:trHeight w:val="697"/>
        </w:trPr>
        <w:tc>
          <w:tcPr>
            <w:tcW w:w="3165" w:type="dxa"/>
            <w:tcBorders>
              <w:top w:val="single" w:sz="2" w:space="0" w:color="000000"/>
              <w:left w:val="single" w:sz="2" w:space="0" w:color="000000"/>
              <w:bottom w:val="single" w:sz="6" w:space="0" w:color="000000"/>
              <w:right w:val="single" w:sz="2" w:space="0" w:color="000000"/>
            </w:tcBorders>
            <w:shd w:val="clear" w:color="auto" w:fill="E5E5E5"/>
          </w:tcPr>
          <w:p w14:paraId="12AB5048"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51339B91"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43E3F978"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53"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1BE64ABC"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2" w:space="0" w:color="000000"/>
              <w:bottom w:val="single" w:sz="6" w:space="0" w:color="000000"/>
              <w:right w:val="single" w:sz="2" w:space="0" w:color="000000"/>
            </w:tcBorders>
            <w:shd w:val="clear" w:color="auto" w:fill="E5E5E5"/>
          </w:tcPr>
          <w:p w14:paraId="6CCDD57A"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2F839897"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6681A8A7"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43" w:type="dxa"/>
            <w:tcBorders>
              <w:top w:val="single" w:sz="2" w:space="0" w:color="000000"/>
              <w:left w:val="single" w:sz="2" w:space="0" w:color="000000"/>
              <w:bottom w:val="single" w:sz="6" w:space="0" w:color="000000"/>
              <w:right w:val="single" w:sz="2" w:space="0" w:color="000000"/>
            </w:tcBorders>
            <w:shd w:val="clear" w:color="auto" w:fill="E5E5E5"/>
          </w:tcPr>
          <w:p w14:paraId="172FF9AB" w14:textId="77777777" w:rsidR="007C2717" w:rsidRPr="00196FB4" w:rsidRDefault="007C2717" w:rsidP="00196FB4">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2689D749"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1114CDE9"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47"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662C1492"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sz w:val="20"/>
              </w:rPr>
              <w:t xml:space="preserve"> </w:t>
            </w:r>
          </w:p>
        </w:tc>
        <w:tc>
          <w:tcPr>
            <w:tcW w:w="3958" w:type="dxa"/>
            <w:tcBorders>
              <w:top w:val="single" w:sz="2" w:space="0" w:color="000000"/>
              <w:left w:val="single" w:sz="2" w:space="0" w:color="000000"/>
              <w:bottom w:val="single" w:sz="6" w:space="0" w:color="000000"/>
              <w:right w:val="single" w:sz="2" w:space="0" w:color="000000"/>
            </w:tcBorders>
            <w:shd w:val="clear" w:color="auto" w:fill="E5E5E5"/>
          </w:tcPr>
          <w:p w14:paraId="441E1655" w14:textId="77777777" w:rsidR="007C2717" w:rsidRPr="00196FB4" w:rsidRDefault="007C2717" w:rsidP="00196FB4">
            <w:pPr>
              <w:rPr>
                <w:rFonts w:ascii="Times New Roman" w:eastAsia="Times New Roman" w:hAnsi="Times New Roman" w:cs="Times New Roman"/>
                <w:b/>
                <w:color w:val="000000"/>
                <w:u w:val="single" w:color="000000"/>
              </w:rPr>
            </w:pPr>
            <w:r w:rsidRPr="007C2717">
              <w:rPr>
                <w:rFonts w:ascii="Times New Roman" w:eastAsia="Times New Roman" w:hAnsi="Times New Roman" w:cs="Times New Roman"/>
                <w:b/>
                <w:color w:val="2E74B5" w:themeColor="accent1" w:themeShade="BF"/>
                <w:u w:val="single" w:color="000000"/>
              </w:rPr>
              <w:t>2018/19 ACCOMPLISHMENTS</w:t>
            </w:r>
          </w:p>
        </w:tc>
      </w:tr>
      <w:tr w:rsidR="00BA2A69" w:rsidRPr="00196FB4" w14:paraId="34147E33" w14:textId="77777777" w:rsidTr="007C2717">
        <w:trPr>
          <w:trHeight w:val="4387"/>
        </w:trPr>
        <w:tc>
          <w:tcPr>
            <w:tcW w:w="3165" w:type="dxa"/>
            <w:tcBorders>
              <w:top w:val="single" w:sz="6" w:space="0" w:color="000000"/>
              <w:left w:val="single" w:sz="6" w:space="0" w:color="000000"/>
              <w:bottom w:val="single" w:sz="6" w:space="0" w:color="000000"/>
              <w:right w:val="single" w:sz="6" w:space="0" w:color="000000"/>
            </w:tcBorders>
          </w:tcPr>
          <w:p w14:paraId="5984404F" w14:textId="77777777" w:rsidR="00BA2A69" w:rsidRPr="00196FB4" w:rsidRDefault="00BA2A69" w:rsidP="00BA2A69">
            <w:pPr>
              <w:spacing w:after="231"/>
              <w:ind w:right="765"/>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3706 San Pablo Ave. 3706 San Pablo Ave. </w:t>
            </w:r>
          </w:p>
          <w:p w14:paraId="41A40D76"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Northern Oakland </w:t>
            </w:r>
          </w:p>
        </w:tc>
        <w:tc>
          <w:tcPr>
            <w:tcW w:w="2053" w:type="dxa"/>
            <w:tcBorders>
              <w:top w:val="single" w:sz="6" w:space="0" w:color="000000"/>
              <w:left w:val="single" w:sz="6" w:space="0" w:color="000000"/>
              <w:bottom w:val="single" w:sz="6" w:space="0" w:color="000000"/>
              <w:right w:val="single" w:sz="6" w:space="0" w:color="000000"/>
            </w:tcBorders>
          </w:tcPr>
          <w:p w14:paraId="4DA53DE2" w14:textId="77777777" w:rsidR="00BA2A69" w:rsidRPr="00196FB4" w:rsidRDefault="00BA2A69" w:rsidP="00BA2A69">
            <w:pPr>
              <w:spacing w:line="239" w:lineRule="auto"/>
              <w:ind w:right="4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New construction of 87-unit family affordable housing (including 1 manager’s unit) on Oakland Emeryville</w:t>
            </w:r>
          </w:p>
          <w:p w14:paraId="5743F505"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Boarder</w:t>
            </w:r>
          </w:p>
          <w:p w14:paraId="651BAC90" w14:textId="77777777" w:rsidR="00BA2A69" w:rsidRPr="00196FB4" w:rsidRDefault="00BA2A69" w:rsidP="00BA2A69">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(approximately 33 units in Oakland)</w:t>
            </w:r>
          </w:p>
          <w:p w14:paraId="71B7F1CB"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4-Studio</w:t>
            </w:r>
          </w:p>
          <w:p w14:paraId="38C3DEA6"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8-1BR</w:t>
            </w:r>
          </w:p>
          <w:p w14:paraId="4D416158"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45-2BR</w:t>
            </w:r>
          </w:p>
          <w:p w14:paraId="60403B0B"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26-3BR</w:t>
            </w:r>
          </w:p>
          <w:p w14:paraId="1B25F92E" w14:textId="77777777" w:rsidR="00BA2A69" w:rsidRPr="00196FB4" w:rsidRDefault="00BA2A69" w:rsidP="00BA2A69">
            <w:pPr>
              <w:spacing w:after="20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4-4BR</w:t>
            </w:r>
          </w:p>
          <w:p w14:paraId="1AD50792"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5,000 sq. ft. ground floor commercial </w:t>
            </w:r>
          </w:p>
        </w:tc>
        <w:tc>
          <w:tcPr>
            <w:tcW w:w="3060" w:type="dxa"/>
            <w:tcBorders>
              <w:top w:val="single" w:sz="6" w:space="0" w:color="000000"/>
              <w:left w:val="single" w:sz="6" w:space="0" w:color="000000"/>
              <w:bottom w:val="single" w:sz="6" w:space="0" w:color="000000"/>
              <w:right w:val="single" w:sz="6" w:space="0" w:color="000000"/>
            </w:tcBorders>
          </w:tcPr>
          <w:p w14:paraId="799025CE" w14:textId="77777777" w:rsidR="00BA2A69" w:rsidRPr="00196FB4" w:rsidRDefault="00BA2A69" w:rsidP="00BA2A69">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30 – 60% Area Median Income (AMI): </w:t>
            </w:r>
          </w:p>
          <w:p w14:paraId="2A0751C3" w14:textId="77777777" w:rsidR="00BA2A69" w:rsidRPr="00196FB4" w:rsidRDefault="00BA2A69" w:rsidP="00BA2A69">
            <w:pPr>
              <w:spacing w:after="20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26 units affordable at 30% AMI </w:t>
            </w:r>
          </w:p>
          <w:p w14:paraId="75D87E7A" w14:textId="77777777" w:rsidR="00BA2A69" w:rsidRPr="00196FB4" w:rsidRDefault="00BA2A69" w:rsidP="00BA2A69">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9 unit affordable at 40% AMI </w:t>
            </w:r>
          </w:p>
          <w:p w14:paraId="0D7909F5" w14:textId="77777777" w:rsidR="00BA2A69" w:rsidRPr="00196FB4" w:rsidRDefault="00BA2A69" w:rsidP="00BA2A69">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35 units affordable at 50% AMI </w:t>
            </w:r>
          </w:p>
          <w:p w14:paraId="777FA463" w14:textId="77777777" w:rsidR="00BA2A69" w:rsidRPr="00196FB4" w:rsidRDefault="00BA2A69" w:rsidP="00BA2A69">
            <w:pPr>
              <w:spacing w:after="20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16 units affordable at 60% AMI </w:t>
            </w:r>
          </w:p>
          <w:p w14:paraId="76D2667E"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Small and large families </w:t>
            </w:r>
          </w:p>
        </w:tc>
        <w:tc>
          <w:tcPr>
            <w:tcW w:w="2443" w:type="dxa"/>
            <w:tcBorders>
              <w:top w:val="single" w:sz="6" w:space="0" w:color="000000"/>
              <w:left w:val="single" w:sz="6" w:space="0" w:color="000000"/>
              <w:bottom w:val="single" w:sz="6" w:space="0" w:color="000000"/>
              <w:right w:val="single" w:sz="6" w:space="0" w:color="000000"/>
            </w:tcBorders>
          </w:tcPr>
          <w:p w14:paraId="00B2EBC9" w14:textId="77777777" w:rsidR="00BA2A69" w:rsidRPr="00196FB4" w:rsidRDefault="00BA2A69" w:rsidP="00BA2A69">
            <w:pPr>
              <w:ind w:right="1"/>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Low/Mod Program Income:  </w:t>
            </w:r>
            <w:r w:rsidRPr="00196FB4">
              <w:rPr>
                <w:rFonts w:ascii="Times New Roman" w:eastAsia="Times New Roman" w:hAnsi="Times New Roman" w:cs="Times New Roman"/>
                <w:b/>
                <w:color w:val="000000"/>
                <w:sz w:val="20"/>
              </w:rPr>
              <w:t>$2,000,000</w:t>
            </w:r>
            <w:r w:rsidRPr="00196FB4">
              <w:rPr>
                <w:rFonts w:ascii="Times New Roman" w:eastAsia="Times New Roman" w:hAnsi="Times New Roman" w:cs="Times New Roman"/>
                <w:color w:val="000000"/>
                <w:sz w:val="20"/>
              </w:rPr>
              <w:t xml:space="preserve"> </w:t>
            </w:r>
          </w:p>
        </w:tc>
        <w:tc>
          <w:tcPr>
            <w:tcW w:w="3047" w:type="dxa"/>
            <w:tcBorders>
              <w:top w:val="single" w:sz="6" w:space="0" w:color="000000"/>
              <w:left w:val="single" w:sz="6" w:space="0" w:color="000000"/>
              <w:bottom w:val="single" w:sz="6" w:space="0" w:color="000000"/>
              <w:right w:val="single" w:sz="6" w:space="0" w:color="000000"/>
            </w:tcBorders>
          </w:tcPr>
          <w:p w14:paraId="6B0C22CF" w14:textId="77777777" w:rsidR="00BA2A69" w:rsidRPr="00196FB4" w:rsidRDefault="00BA2A69" w:rsidP="00BA2A69">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Under construction </w:t>
            </w:r>
          </w:p>
          <w:p w14:paraId="4BA04028"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Anticipated completion date: Fall 2019. </w:t>
            </w:r>
          </w:p>
        </w:tc>
        <w:tc>
          <w:tcPr>
            <w:tcW w:w="3958" w:type="dxa"/>
            <w:tcBorders>
              <w:top w:val="single" w:sz="6" w:space="0" w:color="000000"/>
              <w:left w:val="single" w:sz="6" w:space="0" w:color="000000"/>
              <w:bottom w:val="single" w:sz="6" w:space="0" w:color="000000"/>
              <w:right w:val="single" w:sz="6" w:space="0" w:color="000000"/>
            </w:tcBorders>
          </w:tcPr>
          <w:p w14:paraId="5DCA258E" w14:textId="77777777" w:rsidR="00BA2A69" w:rsidRPr="00742465" w:rsidRDefault="00BA2A69" w:rsidP="00BA2A69">
            <w:pPr>
              <w:spacing w:after="212"/>
              <w:rPr>
                <w:rFonts w:ascii="Times New Roman" w:eastAsia="Times New Roman" w:hAnsi="Times New Roman" w:cs="Times New Roman"/>
                <w:color w:val="000000"/>
                <w:sz w:val="20"/>
              </w:rPr>
            </w:pPr>
            <w:r w:rsidRPr="00742465">
              <w:rPr>
                <w:rFonts w:ascii="Times New Roman" w:eastAsia="Times New Roman" w:hAnsi="Times New Roman" w:cs="Times New Roman"/>
                <w:color w:val="000000"/>
                <w:sz w:val="20"/>
              </w:rPr>
              <w:t>Project is anticipating to be fully leased up by end of 2019</w:t>
            </w:r>
          </w:p>
          <w:p w14:paraId="2F0FAF6C" w14:textId="77777777" w:rsidR="00BA2A69" w:rsidRPr="00742465" w:rsidRDefault="00BA2A69" w:rsidP="00BA2A69">
            <w:pPr>
              <w:spacing w:after="212"/>
              <w:rPr>
                <w:rFonts w:ascii="Times New Roman" w:eastAsia="Times New Roman" w:hAnsi="Times New Roman" w:cs="Times New Roman"/>
                <w:color w:val="000000"/>
                <w:sz w:val="20"/>
              </w:rPr>
            </w:pPr>
            <w:r w:rsidRPr="00742465">
              <w:rPr>
                <w:rFonts w:ascii="Times New Roman" w:eastAsia="Times New Roman" w:hAnsi="Times New Roman" w:cs="Times New Roman"/>
                <w:color w:val="000000"/>
                <w:sz w:val="20"/>
              </w:rPr>
              <w:t>Construction in last phase</w:t>
            </w:r>
          </w:p>
          <w:p w14:paraId="07C99F39" w14:textId="77777777" w:rsidR="00BA2A69" w:rsidRPr="00742465" w:rsidRDefault="00BA2A69" w:rsidP="00BA2A69">
            <w:pPr>
              <w:spacing w:after="212"/>
              <w:rPr>
                <w:rFonts w:ascii="Times New Roman" w:eastAsia="Times New Roman" w:hAnsi="Times New Roman" w:cs="Times New Roman"/>
                <w:color w:val="000000"/>
                <w:sz w:val="20"/>
              </w:rPr>
            </w:pPr>
            <w:r w:rsidRPr="00742465">
              <w:rPr>
                <w:rFonts w:ascii="Times New Roman" w:eastAsia="Times New Roman" w:hAnsi="Times New Roman" w:cs="Times New Roman"/>
                <w:color w:val="000000"/>
                <w:sz w:val="20"/>
              </w:rPr>
              <w:t>Resident application phase complete</w:t>
            </w:r>
          </w:p>
          <w:p w14:paraId="5CEE1124" w14:textId="77777777" w:rsidR="00BA2A69" w:rsidRPr="00196FB4" w:rsidRDefault="00BA2A69" w:rsidP="00BA2A69">
            <w:pPr>
              <w:spacing w:after="212"/>
              <w:rPr>
                <w:rFonts w:ascii="Times New Roman" w:eastAsia="Times New Roman" w:hAnsi="Times New Roman" w:cs="Times New Roman"/>
                <w:color w:val="000000"/>
                <w:sz w:val="20"/>
              </w:rPr>
            </w:pPr>
          </w:p>
        </w:tc>
      </w:tr>
      <w:tr w:rsidR="00BA2A69" w:rsidRPr="00196FB4" w14:paraId="08EC74BA" w14:textId="77777777" w:rsidTr="007C2717">
        <w:trPr>
          <w:trHeight w:val="2086"/>
        </w:trPr>
        <w:tc>
          <w:tcPr>
            <w:tcW w:w="3165" w:type="dxa"/>
            <w:tcBorders>
              <w:top w:val="single" w:sz="6" w:space="0" w:color="000000"/>
              <w:left w:val="single" w:sz="6" w:space="0" w:color="000000"/>
              <w:bottom w:val="single" w:sz="6" w:space="0" w:color="000000"/>
              <w:right w:val="single" w:sz="6" w:space="0" w:color="000000"/>
            </w:tcBorders>
          </w:tcPr>
          <w:p w14:paraId="113A487E" w14:textId="77777777" w:rsidR="00BA2A69" w:rsidRPr="00196FB4" w:rsidRDefault="00BA2A69" w:rsidP="00BA2A69">
            <w:pPr>
              <w:spacing w:after="207"/>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Access Improvement Program </w:t>
            </w:r>
          </w:p>
          <w:p w14:paraId="03FBB4B6"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7 Community Development Districts </w:t>
            </w:r>
          </w:p>
        </w:tc>
        <w:tc>
          <w:tcPr>
            <w:tcW w:w="2053" w:type="dxa"/>
            <w:tcBorders>
              <w:top w:val="single" w:sz="6" w:space="0" w:color="000000"/>
              <w:left w:val="single" w:sz="6" w:space="0" w:color="000000"/>
              <w:bottom w:val="single" w:sz="6" w:space="0" w:color="000000"/>
              <w:right w:val="single" w:sz="6" w:space="0" w:color="000000"/>
            </w:tcBorders>
          </w:tcPr>
          <w:p w14:paraId="6A5060AA"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Grants for accessibility modifications to one to four unit properties where owners or tenants have disabilities. </w:t>
            </w:r>
          </w:p>
        </w:tc>
        <w:tc>
          <w:tcPr>
            <w:tcW w:w="3060" w:type="dxa"/>
            <w:tcBorders>
              <w:top w:val="single" w:sz="6" w:space="0" w:color="000000"/>
              <w:left w:val="single" w:sz="6" w:space="0" w:color="000000"/>
              <w:bottom w:val="single" w:sz="6" w:space="0" w:color="000000"/>
              <w:right w:val="single" w:sz="6" w:space="0" w:color="000000"/>
            </w:tcBorders>
          </w:tcPr>
          <w:p w14:paraId="28993C97"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Physically challenged owners or tenants with incomes at or below 50% AMI. </w:t>
            </w:r>
          </w:p>
        </w:tc>
        <w:tc>
          <w:tcPr>
            <w:tcW w:w="2443" w:type="dxa"/>
            <w:tcBorders>
              <w:top w:val="single" w:sz="6" w:space="0" w:color="000000"/>
              <w:left w:val="single" w:sz="6" w:space="0" w:color="000000"/>
              <w:bottom w:val="single" w:sz="6" w:space="0" w:color="000000"/>
              <w:right w:val="single" w:sz="6" w:space="0" w:color="000000"/>
            </w:tcBorders>
          </w:tcPr>
          <w:p w14:paraId="19B636BD" w14:textId="77777777" w:rsidR="00BA2A69" w:rsidRPr="00196FB4" w:rsidRDefault="00BA2A69" w:rsidP="00BA2A69">
            <w:pPr>
              <w:spacing w:after="213"/>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CDBG: </w:t>
            </w:r>
            <w:r w:rsidRPr="00196FB4">
              <w:rPr>
                <w:rFonts w:ascii="Times New Roman" w:eastAsia="Times New Roman" w:hAnsi="Times New Roman" w:cs="Times New Roman"/>
                <w:b/>
                <w:color w:val="000000"/>
                <w:sz w:val="20"/>
              </w:rPr>
              <w:t xml:space="preserve">$192,374 </w:t>
            </w:r>
          </w:p>
          <w:p w14:paraId="7E5EA7E1"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Reprogrammed CDBG: </w:t>
            </w:r>
          </w:p>
          <w:p w14:paraId="105B5DEC"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$390,193</w:t>
            </w:r>
            <w:r w:rsidRPr="00196FB4">
              <w:rPr>
                <w:rFonts w:ascii="Times New Roman" w:eastAsia="Times New Roman" w:hAnsi="Times New Roman" w:cs="Times New Roman"/>
                <w:color w:val="000000"/>
                <w:sz w:val="20"/>
              </w:rPr>
              <w:t xml:space="preserve"> </w:t>
            </w:r>
          </w:p>
        </w:tc>
        <w:tc>
          <w:tcPr>
            <w:tcW w:w="3047" w:type="dxa"/>
            <w:tcBorders>
              <w:top w:val="single" w:sz="6" w:space="0" w:color="000000"/>
              <w:left w:val="single" w:sz="6" w:space="0" w:color="000000"/>
              <w:bottom w:val="single" w:sz="6" w:space="0" w:color="000000"/>
              <w:right w:val="single" w:sz="6" w:space="0" w:color="000000"/>
            </w:tcBorders>
          </w:tcPr>
          <w:p w14:paraId="1C2EF1E4" w14:textId="77777777" w:rsidR="00BA2A69" w:rsidRPr="00196FB4" w:rsidRDefault="00BA2A69" w:rsidP="00BA2A69">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Oakland Housing &amp; Community Development Department will provide grants for accessibility modifications to one- to four-unit properties where owners or tenants have disabilities. Goal is to complete accessibility modifications for 12 units in FY 2018/19. </w:t>
            </w:r>
          </w:p>
        </w:tc>
        <w:tc>
          <w:tcPr>
            <w:tcW w:w="3958" w:type="dxa"/>
            <w:tcBorders>
              <w:top w:val="single" w:sz="6" w:space="0" w:color="000000"/>
              <w:left w:val="single" w:sz="6" w:space="0" w:color="000000"/>
              <w:bottom w:val="single" w:sz="6" w:space="0" w:color="000000"/>
              <w:right w:val="single" w:sz="6" w:space="0" w:color="000000"/>
            </w:tcBorders>
          </w:tcPr>
          <w:p w14:paraId="5002726C" w14:textId="77777777" w:rsidR="00BA2A69" w:rsidRPr="00196FB4" w:rsidRDefault="00C60485" w:rsidP="00BA2A69">
            <w:pPr>
              <w:rPr>
                <w:rFonts w:ascii="Times New Roman" w:eastAsia="Times New Roman" w:hAnsi="Times New Roman" w:cs="Times New Roman"/>
                <w:color w:val="000000"/>
                <w:sz w:val="20"/>
              </w:rPr>
            </w:pPr>
            <w:r w:rsidRPr="00C60485">
              <w:rPr>
                <w:rFonts w:ascii="Times New Roman" w:eastAsia="Times New Roman" w:hAnsi="Times New Roman" w:cs="Times New Roman"/>
                <w:color w:val="000000"/>
                <w:sz w:val="20"/>
              </w:rPr>
              <w:t>As of June 2019, there are no completions. 6 units under construction. 10 units  are assigned to Rehabilitation staff and are in the project design, bidding and loan approval stages. Additional 3 units are undergoing preliminary review and qualification.</w:t>
            </w:r>
          </w:p>
        </w:tc>
      </w:tr>
    </w:tbl>
    <w:p w14:paraId="7246AEBA" w14:textId="77777777" w:rsidR="00196FB4" w:rsidRPr="00196FB4" w:rsidRDefault="00196FB4" w:rsidP="00196FB4">
      <w:pPr>
        <w:tabs>
          <w:tab w:val="right" w:pos="12873"/>
        </w:tabs>
        <w:spacing w:after="3"/>
        <w:rPr>
          <w:rFonts w:ascii="Times New Roman" w:eastAsia="Times New Roman" w:hAnsi="Times New Roman" w:cs="Times New Roman"/>
          <w:color w:val="000000"/>
          <w:sz w:val="24"/>
        </w:rPr>
      </w:pPr>
      <w:r w:rsidRPr="00196FB4">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14:anchorId="17F04ACD" wp14:editId="78724999">
                <wp:simplePos x="0" y="0"/>
                <wp:positionH relativeFrom="column">
                  <wp:posOffset>0</wp:posOffset>
                </wp:positionH>
                <wp:positionV relativeFrom="paragraph">
                  <wp:posOffset>-1048</wp:posOffset>
                </wp:positionV>
                <wp:extent cx="8173200" cy="6108"/>
                <wp:effectExtent l="0" t="0" r="0" b="0"/>
                <wp:wrapNone/>
                <wp:docPr id="365087" name="Group 365087"/>
                <wp:cNvGraphicFramePr/>
                <a:graphic xmlns:a="http://schemas.openxmlformats.org/drawingml/2006/main">
                  <a:graphicData uri="http://schemas.microsoft.com/office/word/2010/wordprocessingGroup">
                    <wpg:wgp>
                      <wpg:cNvGrpSpPr/>
                      <wpg:grpSpPr>
                        <a:xfrm>
                          <a:off x="0" y="0"/>
                          <a:ext cx="8173200" cy="6108"/>
                          <a:chOff x="0" y="0"/>
                          <a:chExt cx="8173200" cy="6108"/>
                        </a:xfrm>
                      </wpg:grpSpPr>
                      <wps:wsp>
                        <wps:cNvPr id="380704" name="Shape 380704"/>
                        <wps:cNvSpPr/>
                        <wps:spPr>
                          <a:xfrm>
                            <a:off x="0" y="0"/>
                            <a:ext cx="8173200" cy="9144"/>
                          </a:xfrm>
                          <a:custGeom>
                            <a:avLst/>
                            <a:gdLst/>
                            <a:ahLst/>
                            <a:cxnLst/>
                            <a:rect l="0" t="0" r="0" b="0"/>
                            <a:pathLst>
                              <a:path w="8173200" h="9144">
                                <a:moveTo>
                                  <a:pt x="0" y="0"/>
                                </a:moveTo>
                                <a:lnTo>
                                  <a:pt x="8173200" y="0"/>
                                </a:lnTo>
                                <a:lnTo>
                                  <a:pt x="81732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07541AAE" id="Group 365087" o:spid="_x0000_s1026" style="position:absolute;margin-left:0;margin-top:-.1pt;width:643.55pt;height:.5pt;z-index:251669504" coordsize="817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">
                <v:shape id="Shape 380704" o:spid="_x0000_s1027" style="position:absolute;width:81732;height:91;visibility:visible;mso-wrap-style:square;v-text-anchor:top" coordsize="817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" path="m,l8173200,r,9144l,9144,,e" fillcolor="black" stroked="f" strokeweight="0">
                  <v:stroke miterlimit="83231f" joinstyle="miter"/>
                  <v:path arrowok="t" textboxrect="0,0,8173200,9144"/>
                </v:shape>
              </v:group>
            </w:pict>
          </mc:Fallback>
        </mc:AlternateContent>
      </w:r>
      <w:r w:rsidRPr="00196FB4">
        <w:rPr>
          <w:rFonts w:ascii="Times New Roman" w:eastAsia="Times New Roman" w:hAnsi="Times New Roman" w:cs="Times New Roman"/>
          <w:color w:val="000000"/>
          <w:sz w:val="20"/>
        </w:rPr>
        <w:t>City of Oakland</w:t>
      </w:r>
      <w:r w:rsidRPr="00196FB4">
        <w:rPr>
          <w:rFonts w:ascii="Times New Roman" w:eastAsia="Times New Roman" w:hAnsi="Times New Roman" w:cs="Times New Roman"/>
          <w:color w:val="FF0000"/>
          <w:sz w:val="20"/>
        </w:rPr>
        <w:t xml:space="preserve"> </w:t>
      </w:r>
      <w:r w:rsidRPr="00196FB4">
        <w:rPr>
          <w:rFonts w:ascii="Times New Roman" w:eastAsia="Times New Roman" w:hAnsi="Times New Roman" w:cs="Times New Roman"/>
          <w:color w:val="000000"/>
          <w:sz w:val="20"/>
        </w:rPr>
        <w:t xml:space="preserve">Consolidated Plan Action Plan </w:t>
      </w:r>
      <w:r w:rsidRPr="00196FB4">
        <w:rPr>
          <w:rFonts w:ascii="Times New Roman" w:eastAsia="Times New Roman" w:hAnsi="Times New Roman" w:cs="Times New Roman"/>
          <w:color w:val="000000"/>
          <w:sz w:val="20"/>
        </w:rPr>
        <w:tab/>
        <w:t xml:space="preserve">Affordable Housing Table </w:t>
      </w:r>
    </w:p>
    <w:p w14:paraId="1CAA0764" w14:textId="77777777" w:rsidR="00196FB4" w:rsidRPr="00196FB4" w:rsidRDefault="00196FB4" w:rsidP="00196FB4">
      <w:pPr>
        <w:spacing w:after="3"/>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July 1, 2018 – June 30, 2019 </w:t>
      </w:r>
    </w:p>
    <w:p w14:paraId="41EA3782" w14:textId="77777777" w:rsidR="007C2717" w:rsidRDefault="007C2717">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14:paraId="51604833" w14:textId="77777777" w:rsidR="00196FB4" w:rsidRPr="00196FB4" w:rsidRDefault="00196FB4" w:rsidP="00196FB4">
      <w:pPr>
        <w:spacing w:after="0"/>
        <w:ind w:right="14404"/>
        <w:rPr>
          <w:rFonts w:ascii="Times New Roman" w:eastAsia="Times New Roman" w:hAnsi="Times New Roman" w:cs="Times New Roman"/>
          <w:color w:val="000000"/>
          <w:sz w:val="24"/>
        </w:rPr>
      </w:pPr>
    </w:p>
    <w:tbl>
      <w:tblPr>
        <w:tblStyle w:val="TableGrid"/>
        <w:tblW w:w="17725" w:type="dxa"/>
        <w:tblInd w:w="-448" w:type="dxa"/>
        <w:tblCellMar>
          <w:left w:w="118" w:type="dxa"/>
          <w:right w:w="75" w:type="dxa"/>
        </w:tblCellMar>
        <w:tblLook w:val="04A0" w:firstRow="1" w:lastRow="0" w:firstColumn="1" w:lastColumn="0" w:noHBand="0" w:noVBand="1"/>
      </w:tblPr>
      <w:tblGrid>
        <w:gridCol w:w="3163"/>
        <w:gridCol w:w="2053"/>
        <w:gridCol w:w="3060"/>
        <w:gridCol w:w="2443"/>
        <w:gridCol w:w="3047"/>
        <w:gridCol w:w="3959"/>
      </w:tblGrid>
      <w:tr w:rsidR="007C2717" w:rsidRPr="00196FB4" w14:paraId="28ADB6A7" w14:textId="77777777" w:rsidTr="007C2717">
        <w:trPr>
          <w:trHeight w:val="697"/>
        </w:trPr>
        <w:tc>
          <w:tcPr>
            <w:tcW w:w="3163" w:type="dxa"/>
            <w:tcBorders>
              <w:top w:val="single" w:sz="2" w:space="0" w:color="000000"/>
              <w:left w:val="single" w:sz="2" w:space="0" w:color="000000"/>
              <w:bottom w:val="single" w:sz="6" w:space="0" w:color="000000"/>
              <w:right w:val="single" w:sz="2" w:space="0" w:color="000000"/>
            </w:tcBorders>
            <w:shd w:val="clear" w:color="auto" w:fill="E5E5E5"/>
          </w:tcPr>
          <w:p w14:paraId="75BE9B6D"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2C5D88B4"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1B522EA5"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53"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3AD42DD5"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2" w:space="0" w:color="000000"/>
              <w:bottom w:val="single" w:sz="6" w:space="0" w:color="000000"/>
              <w:right w:val="single" w:sz="2" w:space="0" w:color="000000"/>
            </w:tcBorders>
            <w:shd w:val="clear" w:color="auto" w:fill="E5E5E5"/>
          </w:tcPr>
          <w:p w14:paraId="78EF1F90"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089AD9B1"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379E10E0"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43" w:type="dxa"/>
            <w:tcBorders>
              <w:top w:val="single" w:sz="2" w:space="0" w:color="000000"/>
              <w:left w:val="single" w:sz="2" w:space="0" w:color="000000"/>
              <w:bottom w:val="single" w:sz="6" w:space="0" w:color="000000"/>
              <w:right w:val="single" w:sz="2" w:space="0" w:color="000000"/>
            </w:tcBorders>
            <w:shd w:val="clear" w:color="auto" w:fill="E5E5E5"/>
          </w:tcPr>
          <w:p w14:paraId="45FA3658" w14:textId="77777777" w:rsidR="007C2717" w:rsidRPr="00196FB4" w:rsidRDefault="007C2717" w:rsidP="00196FB4">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2B03A70F"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462CC32A"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47"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3E47FE7F"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sz w:val="20"/>
              </w:rPr>
              <w:t xml:space="preserve"> </w:t>
            </w:r>
          </w:p>
        </w:tc>
        <w:tc>
          <w:tcPr>
            <w:tcW w:w="3959" w:type="dxa"/>
            <w:tcBorders>
              <w:top w:val="single" w:sz="2" w:space="0" w:color="000000"/>
              <w:left w:val="single" w:sz="2" w:space="0" w:color="000000"/>
              <w:bottom w:val="single" w:sz="6" w:space="0" w:color="000000"/>
              <w:right w:val="single" w:sz="2" w:space="0" w:color="000000"/>
            </w:tcBorders>
            <w:shd w:val="clear" w:color="auto" w:fill="E5E5E5"/>
          </w:tcPr>
          <w:p w14:paraId="6AFB189D" w14:textId="77777777" w:rsidR="007C2717" w:rsidRDefault="007C2717" w:rsidP="00196FB4">
            <w:pPr>
              <w:rPr>
                <w:rFonts w:ascii="Times New Roman" w:eastAsia="Times New Roman" w:hAnsi="Times New Roman" w:cs="Times New Roman"/>
                <w:b/>
                <w:color w:val="2E74B5" w:themeColor="accent1" w:themeShade="BF"/>
                <w:u w:val="single" w:color="000000"/>
              </w:rPr>
            </w:pPr>
          </w:p>
          <w:p w14:paraId="3DEC2E01" w14:textId="77777777" w:rsidR="007C2717" w:rsidRPr="00196FB4" w:rsidRDefault="007C2717" w:rsidP="00196FB4">
            <w:pPr>
              <w:rPr>
                <w:rFonts w:ascii="Times New Roman" w:eastAsia="Times New Roman" w:hAnsi="Times New Roman" w:cs="Times New Roman"/>
                <w:b/>
                <w:color w:val="000000"/>
                <w:u w:val="single" w:color="000000"/>
              </w:rPr>
            </w:pPr>
            <w:r w:rsidRPr="007C2717">
              <w:rPr>
                <w:rFonts w:ascii="Times New Roman" w:eastAsia="Times New Roman" w:hAnsi="Times New Roman" w:cs="Times New Roman"/>
                <w:b/>
                <w:color w:val="2E74B5" w:themeColor="accent1" w:themeShade="BF"/>
                <w:u w:val="single" w:color="000000"/>
              </w:rPr>
              <w:t>2018/19 ACCOMPLISHMENTS</w:t>
            </w:r>
          </w:p>
        </w:tc>
      </w:tr>
      <w:tr w:rsidR="007C2717" w:rsidRPr="00196FB4" w14:paraId="7CC0EEAA" w14:textId="77777777" w:rsidTr="007C2717">
        <w:trPr>
          <w:trHeight w:val="3921"/>
        </w:trPr>
        <w:tc>
          <w:tcPr>
            <w:tcW w:w="3163" w:type="dxa"/>
            <w:tcBorders>
              <w:top w:val="single" w:sz="6" w:space="0" w:color="000000"/>
              <w:left w:val="single" w:sz="2" w:space="0" w:color="000000"/>
              <w:bottom w:val="single" w:sz="2" w:space="0" w:color="000000"/>
              <w:right w:val="single" w:sz="2" w:space="0" w:color="000000"/>
            </w:tcBorders>
          </w:tcPr>
          <w:p w14:paraId="2B44F9CA" w14:textId="77777777" w:rsidR="007C2717" w:rsidRPr="00BA2A69" w:rsidRDefault="007C2717" w:rsidP="00196FB4">
            <w:pPr>
              <w:rPr>
                <w:rFonts w:ascii="Times New Roman" w:eastAsia="Times New Roman" w:hAnsi="Times New Roman" w:cs="Times New Roman"/>
                <w:color w:val="000000"/>
                <w:sz w:val="24"/>
              </w:rPr>
            </w:pPr>
            <w:r w:rsidRPr="00BA2A69">
              <w:rPr>
                <w:rFonts w:ascii="Times New Roman" w:eastAsia="Times New Roman" w:hAnsi="Times New Roman" w:cs="Times New Roman"/>
                <w:b/>
                <w:color w:val="000000"/>
                <w:sz w:val="20"/>
              </w:rPr>
              <w:t xml:space="preserve">Civic Center 14 TOD </w:t>
            </w:r>
          </w:p>
          <w:p w14:paraId="102F7B0D" w14:textId="77777777" w:rsidR="007C2717" w:rsidRPr="00BA2A69" w:rsidRDefault="007C2717" w:rsidP="00196FB4">
            <w:pPr>
              <w:spacing w:after="242"/>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632 14</w:t>
            </w:r>
            <w:r w:rsidRPr="00BA2A69">
              <w:rPr>
                <w:rFonts w:ascii="Times New Roman" w:eastAsia="Times New Roman" w:hAnsi="Times New Roman" w:cs="Times New Roman"/>
                <w:color w:val="000000"/>
                <w:sz w:val="20"/>
                <w:vertAlign w:val="superscript"/>
              </w:rPr>
              <w:t>th</w:t>
            </w:r>
            <w:r w:rsidRPr="00BA2A69">
              <w:rPr>
                <w:rFonts w:ascii="Times New Roman" w:eastAsia="Times New Roman" w:hAnsi="Times New Roman" w:cs="Times New Roman"/>
                <w:color w:val="000000"/>
                <w:sz w:val="20"/>
              </w:rPr>
              <w:t xml:space="preserve"> Street </w:t>
            </w:r>
          </w:p>
          <w:p w14:paraId="08904BD6" w14:textId="77777777" w:rsidR="007C2717" w:rsidRPr="00BA2A69" w:rsidRDefault="007C2717" w:rsidP="00196FB4">
            <w:pPr>
              <w:spacing w:after="209"/>
              <w:rPr>
                <w:rFonts w:ascii="Times New Roman" w:eastAsia="Times New Roman" w:hAnsi="Times New Roman" w:cs="Times New Roman"/>
                <w:color w:val="000000"/>
                <w:sz w:val="24"/>
              </w:rPr>
            </w:pPr>
            <w:r w:rsidRPr="00BA2A69">
              <w:rPr>
                <w:rFonts w:ascii="Times New Roman" w:eastAsia="Times New Roman" w:hAnsi="Times New Roman" w:cs="Times New Roman"/>
                <w:i/>
                <w:color w:val="000000"/>
                <w:sz w:val="20"/>
              </w:rPr>
              <w:t xml:space="preserve">Western Oakland </w:t>
            </w:r>
          </w:p>
          <w:p w14:paraId="22BA075E" w14:textId="77777777" w:rsidR="007C2717" w:rsidRPr="00BA2A69" w:rsidRDefault="007C2717" w:rsidP="00196FB4">
            <w:pPr>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See also Objective #1: Expansion of the Supply of Affordable Rental </w:t>
            </w:r>
          </w:p>
          <w:p w14:paraId="55B96495" w14:textId="77777777" w:rsidR="007C2717" w:rsidRPr="00BA2A69" w:rsidRDefault="007C2717" w:rsidP="00196FB4">
            <w:pPr>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Housing </w:t>
            </w:r>
          </w:p>
        </w:tc>
        <w:tc>
          <w:tcPr>
            <w:tcW w:w="2053" w:type="dxa"/>
            <w:tcBorders>
              <w:top w:val="single" w:sz="6" w:space="0" w:color="000000"/>
              <w:left w:val="single" w:sz="2" w:space="0" w:color="000000"/>
              <w:bottom w:val="single" w:sz="2" w:space="0" w:color="000000"/>
              <w:right w:val="single" w:sz="2" w:space="0" w:color="000000"/>
            </w:tcBorders>
          </w:tcPr>
          <w:p w14:paraId="44549440" w14:textId="77777777" w:rsidR="007C2717" w:rsidRPr="00BA2A69" w:rsidRDefault="007C2717" w:rsidP="00196FB4">
            <w:pPr>
              <w:spacing w:after="231" w:line="239" w:lineRule="auto"/>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New construction of 40 units family and individual special needs/homeless housing (including 1 manager’s unit) </w:t>
            </w:r>
          </w:p>
          <w:p w14:paraId="7BC83935" w14:textId="77777777" w:rsidR="007C2717" w:rsidRPr="00BA2A69" w:rsidRDefault="007C2717" w:rsidP="00196FB4">
            <w:pPr>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12-Studios</w:t>
            </w:r>
          </w:p>
          <w:p w14:paraId="4B479DEA" w14:textId="77777777" w:rsidR="007C2717" w:rsidRPr="00BA2A69" w:rsidRDefault="007C2717" w:rsidP="00196FB4">
            <w:pPr>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12-1BR</w:t>
            </w:r>
          </w:p>
          <w:p w14:paraId="1581F6FF" w14:textId="77777777" w:rsidR="007C2717" w:rsidRPr="00BA2A69" w:rsidRDefault="007C2717" w:rsidP="00196FB4">
            <w:pPr>
              <w:spacing w:after="209"/>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16-3BR</w:t>
            </w:r>
          </w:p>
          <w:p w14:paraId="35ED5813" w14:textId="77777777" w:rsidR="007C2717" w:rsidRPr="00BA2A69" w:rsidRDefault="007C2717" w:rsidP="00196FB4">
            <w:pPr>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600 sq. ft. ground floor commercial </w:t>
            </w:r>
          </w:p>
        </w:tc>
        <w:tc>
          <w:tcPr>
            <w:tcW w:w="3060" w:type="dxa"/>
            <w:tcBorders>
              <w:top w:val="single" w:sz="6" w:space="0" w:color="000000"/>
              <w:left w:val="single" w:sz="2" w:space="0" w:color="000000"/>
              <w:bottom w:val="single" w:sz="2" w:space="0" w:color="000000"/>
              <w:right w:val="single" w:sz="2" w:space="0" w:color="000000"/>
            </w:tcBorders>
          </w:tcPr>
          <w:p w14:paraId="6D5896A8" w14:textId="77777777" w:rsidR="007C2717" w:rsidRPr="00BA2A69" w:rsidRDefault="007C2717" w:rsidP="00196FB4">
            <w:pPr>
              <w:spacing w:after="230"/>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30 to 60% Area Median Income (AMI): </w:t>
            </w:r>
          </w:p>
          <w:p w14:paraId="7A98AF5A" w14:textId="77777777" w:rsidR="007C2717" w:rsidRPr="00BA2A69" w:rsidRDefault="007C2717" w:rsidP="00196FB4">
            <w:pPr>
              <w:spacing w:after="209"/>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12 units affordable at 30% AMI </w:t>
            </w:r>
          </w:p>
          <w:p w14:paraId="4E8C0781" w14:textId="77777777" w:rsidR="007C2717" w:rsidRPr="00BA2A69" w:rsidRDefault="007C2717" w:rsidP="00196FB4">
            <w:pPr>
              <w:spacing w:after="212"/>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14 units affordable at 50% AMI </w:t>
            </w:r>
          </w:p>
          <w:p w14:paraId="6D08CAC9" w14:textId="77777777" w:rsidR="007C2717" w:rsidRPr="00BA2A69" w:rsidRDefault="007C2717" w:rsidP="00196FB4">
            <w:pPr>
              <w:spacing w:after="442"/>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13 units affordable at 60% AMI </w:t>
            </w:r>
          </w:p>
          <w:p w14:paraId="05586295" w14:textId="77777777" w:rsidR="007C2717" w:rsidRPr="00BA2A69" w:rsidRDefault="007C2717" w:rsidP="00196FB4">
            <w:pPr>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Small family/Large family  Homeless/Persons with special needs </w:t>
            </w:r>
          </w:p>
        </w:tc>
        <w:tc>
          <w:tcPr>
            <w:tcW w:w="2443" w:type="dxa"/>
            <w:tcBorders>
              <w:top w:val="single" w:sz="6" w:space="0" w:color="000000"/>
              <w:left w:val="single" w:sz="2" w:space="0" w:color="000000"/>
              <w:bottom w:val="single" w:sz="2" w:space="0" w:color="000000"/>
              <w:right w:val="single" w:sz="2" w:space="0" w:color="000000"/>
            </w:tcBorders>
          </w:tcPr>
          <w:p w14:paraId="2ACA8E6D" w14:textId="77777777" w:rsidR="007C2717" w:rsidRPr="00BA2A69" w:rsidRDefault="007C2717" w:rsidP="00196FB4">
            <w:pPr>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(No new funding) </w:t>
            </w:r>
          </w:p>
          <w:p w14:paraId="37C6AA17" w14:textId="77777777" w:rsidR="007C2717" w:rsidRPr="00BA2A69" w:rsidRDefault="007C2717" w:rsidP="00196FB4">
            <w:pPr>
              <w:spacing w:after="228"/>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Affordable Housing Trust Fund (13-14 NOFA):  $1,085,509 </w:t>
            </w:r>
          </w:p>
          <w:p w14:paraId="5B77FA90" w14:textId="77777777" w:rsidR="007C2717" w:rsidRPr="00BA2A69" w:rsidRDefault="007C2717" w:rsidP="00196FB4">
            <w:pPr>
              <w:ind w:right="29"/>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General Purpose Fund (Affordable Housing-1314 NOFA):  </w:t>
            </w:r>
          </w:p>
          <w:p w14:paraId="24D447B9" w14:textId="77777777" w:rsidR="007C2717" w:rsidRPr="00BA2A69" w:rsidRDefault="007C2717" w:rsidP="00196FB4">
            <w:pPr>
              <w:spacing w:after="212"/>
              <w:ind w:right="38"/>
              <w:jc w:val="center"/>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$489,491 </w:t>
            </w:r>
          </w:p>
          <w:p w14:paraId="7ED03CC6" w14:textId="77777777" w:rsidR="007C2717" w:rsidRPr="00BA2A69" w:rsidRDefault="007C2717" w:rsidP="00196FB4">
            <w:pPr>
              <w:spacing w:after="2" w:line="237" w:lineRule="auto"/>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Affordable Housing Trust Fund (14-15 NOFA):  </w:t>
            </w:r>
          </w:p>
          <w:p w14:paraId="15B87D74" w14:textId="77777777" w:rsidR="007C2717" w:rsidRPr="00BA2A69" w:rsidRDefault="007C2717" w:rsidP="00196FB4">
            <w:pPr>
              <w:spacing w:after="212"/>
              <w:jc w:val="center"/>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$1,000,000 </w:t>
            </w:r>
          </w:p>
          <w:p w14:paraId="61B198FD" w14:textId="77777777" w:rsidR="007C2717" w:rsidRPr="00BA2A69" w:rsidRDefault="007C2717" w:rsidP="00196FB4">
            <w:pPr>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Total City Funds: </w:t>
            </w:r>
          </w:p>
          <w:p w14:paraId="7547178B" w14:textId="77777777" w:rsidR="007C2717" w:rsidRPr="00BA2A69" w:rsidRDefault="007C2717" w:rsidP="00196FB4">
            <w:pPr>
              <w:jc w:val="center"/>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$2,575,000 </w:t>
            </w:r>
          </w:p>
        </w:tc>
        <w:tc>
          <w:tcPr>
            <w:tcW w:w="3047" w:type="dxa"/>
            <w:tcBorders>
              <w:top w:val="single" w:sz="6" w:space="0" w:color="000000"/>
              <w:left w:val="single" w:sz="2" w:space="0" w:color="000000"/>
              <w:bottom w:val="single" w:sz="2" w:space="0" w:color="000000"/>
              <w:right w:val="single" w:sz="2" w:space="0" w:color="000000"/>
            </w:tcBorders>
          </w:tcPr>
          <w:p w14:paraId="435F3671" w14:textId="77777777" w:rsidR="007C2717" w:rsidRPr="00BA2A69" w:rsidRDefault="007C2717" w:rsidP="00196FB4">
            <w:pPr>
              <w:rPr>
                <w:rFonts w:ascii="Times New Roman" w:eastAsia="Times New Roman" w:hAnsi="Times New Roman" w:cs="Times New Roman"/>
                <w:color w:val="000000"/>
                <w:sz w:val="24"/>
              </w:rPr>
            </w:pPr>
            <w:r w:rsidRPr="00BA2A69">
              <w:rPr>
                <w:rFonts w:ascii="Times New Roman" w:eastAsia="Times New Roman" w:hAnsi="Times New Roman" w:cs="Times New Roman"/>
                <w:color w:val="000000"/>
                <w:sz w:val="20"/>
              </w:rPr>
              <w:t xml:space="preserve">Under construction. Anticipated to be completed in 2018. </w:t>
            </w:r>
          </w:p>
        </w:tc>
        <w:tc>
          <w:tcPr>
            <w:tcW w:w="3959" w:type="dxa"/>
            <w:tcBorders>
              <w:top w:val="single" w:sz="6" w:space="0" w:color="000000"/>
              <w:left w:val="single" w:sz="2" w:space="0" w:color="000000"/>
              <w:bottom w:val="single" w:sz="2" w:space="0" w:color="000000"/>
              <w:right w:val="single" w:sz="2" w:space="0" w:color="000000"/>
            </w:tcBorders>
          </w:tcPr>
          <w:p w14:paraId="36B86C23" w14:textId="77777777" w:rsidR="007C2717" w:rsidRPr="00BA2A69" w:rsidRDefault="00E5540C" w:rsidP="00196FB4">
            <w:pPr>
              <w:rPr>
                <w:rFonts w:ascii="Times New Roman" w:eastAsia="Times New Roman" w:hAnsi="Times New Roman" w:cs="Times New Roman"/>
                <w:color w:val="000000"/>
                <w:sz w:val="20"/>
              </w:rPr>
            </w:pPr>
            <w:r w:rsidRPr="00BA2A69">
              <w:rPr>
                <w:rFonts w:ascii="Times New Roman" w:eastAsia="Times New Roman" w:hAnsi="Times New Roman" w:cs="Times New Roman"/>
                <w:color w:val="000000"/>
                <w:sz w:val="20"/>
              </w:rPr>
              <w:t xml:space="preserve">Construction is completed, all units are occupied and project close-out will be completed by December 2019. </w:t>
            </w:r>
          </w:p>
          <w:p w14:paraId="5C194172" w14:textId="77777777" w:rsidR="00BA2A69" w:rsidRPr="00BA2A69" w:rsidRDefault="00BA2A69" w:rsidP="00196FB4">
            <w:pPr>
              <w:rPr>
                <w:rFonts w:ascii="Times New Roman" w:eastAsia="Times New Roman" w:hAnsi="Times New Roman" w:cs="Times New Roman"/>
                <w:color w:val="000000"/>
                <w:sz w:val="20"/>
              </w:rPr>
            </w:pPr>
          </w:p>
          <w:p w14:paraId="4FF09E3C" w14:textId="77777777" w:rsidR="00BA2A69" w:rsidRDefault="00BA2A69" w:rsidP="00196FB4">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OHA</w:t>
            </w:r>
          </w:p>
          <w:p w14:paraId="5CF34C3F" w14:textId="77777777" w:rsidR="00BA2A69" w:rsidRPr="00BA2A69" w:rsidRDefault="00BA2A69" w:rsidP="00196FB4">
            <w:pPr>
              <w:rPr>
                <w:rFonts w:ascii="Times New Roman" w:eastAsia="Times New Roman" w:hAnsi="Times New Roman" w:cs="Times New Roman"/>
                <w:color w:val="000000"/>
                <w:sz w:val="20"/>
              </w:rPr>
            </w:pPr>
            <w:r w:rsidRPr="00BA2A69">
              <w:rPr>
                <w:rFonts w:ascii="Times New Roman" w:eastAsia="Times New Roman" w:hAnsi="Times New Roman" w:cs="Times New Roman"/>
                <w:color w:val="000000"/>
                <w:sz w:val="20"/>
              </w:rPr>
              <w:t>Project is fully leased up as of  July 1, 2018</w:t>
            </w:r>
          </w:p>
        </w:tc>
      </w:tr>
    </w:tbl>
    <w:p w14:paraId="1090F189" w14:textId="77777777" w:rsidR="007C2717" w:rsidRDefault="007C2717">
      <w:r>
        <w:br w:type="page"/>
      </w:r>
    </w:p>
    <w:tbl>
      <w:tblPr>
        <w:tblStyle w:val="TableGrid"/>
        <w:tblW w:w="17725" w:type="dxa"/>
        <w:tblInd w:w="-448" w:type="dxa"/>
        <w:tblCellMar>
          <w:left w:w="118" w:type="dxa"/>
          <w:right w:w="75" w:type="dxa"/>
        </w:tblCellMar>
        <w:tblLook w:val="04A0" w:firstRow="1" w:lastRow="0" w:firstColumn="1" w:lastColumn="0" w:noHBand="0" w:noVBand="1"/>
      </w:tblPr>
      <w:tblGrid>
        <w:gridCol w:w="3163"/>
        <w:gridCol w:w="2053"/>
        <w:gridCol w:w="3060"/>
        <w:gridCol w:w="2443"/>
        <w:gridCol w:w="3047"/>
        <w:gridCol w:w="3959"/>
      </w:tblGrid>
      <w:tr w:rsidR="007C2717" w:rsidRPr="00196FB4" w14:paraId="7CA09AA9" w14:textId="77777777" w:rsidTr="007C2717">
        <w:trPr>
          <w:trHeight w:val="1152"/>
        </w:trPr>
        <w:tc>
          <w:tcPr>
            <w:tcW w:w="3163" w:type="dxa"/>
            <w:tcBorders>
              <w:top w:val="single" w:sz="2" w:space="0" w:color="000000"/>
              <w:left w:val="single" w:sz="2" w:space="0" w:color="000000"/>
              <w:bottom w:val="single" w:sz="4" w:space="0" w:color="auto"/>
              <w:right w:val="single" w:sz="2" w:space="0" w:color="000000"/>
            </w:tcBorders>
            <w:shd w:val="clear" w:color="auto" w:fill="E5E5E5"/>
          </w:tcPr>
          <w:p w14:paraId="238EDF53"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 xml:space="preserve">ACTIVITY NAME </w:t>
            </w:r>
          </w:p>
          <w:p w14:paraId="3B1A42BA"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797EAFA9"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53" w:type="dxa"/>
            <w:tcBorders>
              <w:top w:val="single" w:sz="2" w:space="0" w:color="000000"/>
              <w:left w:val="single" w:sz="2" w:space="0" w:color="000000"/>
              <w:bottom w:val="single" w:sz="4" w:space="0" w:color="auto"/>
              <w:right w:val="single" w:sz="2" w:space="0" w:color="000000"/>
            </w:tcBorders>
            <w:shd w:val="clear" w:color="auto" w:fill="E5E5E5"/>
            <w:vAlign w:val="bottom"/>
          </w:tcPr>
          <w:p w14:paraId="0C25DB49"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2" w:space="0" w:color="000000"/>
              <w:bottom w:val="single" w:sz="4" w:space="0" w:color="auto"/>
              <w:right w:val="single" w:sz="2" w:space="0" w:color="000000"/>
            </w:tcBorders>
            <w:shd w:val="clear" w:color="auto" w:fill="E5E5E5"/>
          </w:tcPr>
          <w:p w14:paraId="235A40C9"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58741A83"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7929F5F8"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43" w:type="dxa"/>
            <w:tcBorders>
              <w:top w:val="single" w:sz="2" w:space="0" w:color="000000"/>
              <w:left w:val="single" w:sz="2" w:space="0" w:color="000000"/>
              <w:bottom w:val="single" w:sz="4" w:space="0" w:color="auto"/>
              <w:right w:val="single" w:sz="2" w:space="0" w:color="000000"/>
            </w:tcBorders>
            <w:shd w:val="clear" w:color="auto" w:fill="E5E5E5"/>
          </w:tcPr>
          <w:p w14:paraId="59CE17E3" w14:textId="77777777" w:rsidR="007C2717" w:rsidRPr="00196FB4" w:rsidRDefault="007C2717" w:rsidP="007C2717">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527755C7"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472285DD"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47" w:type="dxa"/>
            <w:tcBorders>
              <w:top w:val="single" w:sz="2" w:space="0" w:color="000000"/>
              <w:left w:val="single" w:sz="2" w:space="0" w:color="000000"/>
              <w:bottom w:val="single" w:sz="4" w:space="0" w:color="auto"/>
              <w:right w:val="single" w:sz="2" w:space="0" w:color="000000"/>
            </w:tcBorders>
            <w:shd w:val="clear" w:color="auto" w:fill="E5E5E5"/>
            <w:vAlign w:val="bottom"/>
          </w:tcPr>
          <w:p w14:paraId="12764F92"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sz w:val="20"/>
              </w:rPr>
              <w:t xml:space="preserve"> </w:t>
            </w:r>
          </w:p>
        </w:tc>
        <w:tc>
          <w:tcPr>
            <w:tcW w:w="3959" w:type="dxa"/>
            <w:tcBorders>
              <w:top w:val="single" w:sz="2" w:space="0" w:color="000000"/>
              <w:left w:val="single" w:sz="2" w:space="0" w:color="000000"/>
              <w:bottom w:val="single" w:sz="4" w:space="0" w:color="auto"/>
              <w:right w:val="single" w:sz="2" w:space="0" w:color="000000"/>
            </w:tcBorders>
            <w:shd w:val="clear" w:color="auto" w:fill="E5E5E5"/>
          </w:tcPr>
          <w:p w14:paraId="5FD7572C" w14:textId="77777777" w:rsidR="007C2717" w:rsidRDefault="007C2717" w:rsidP="007C2717">
            <w:pPr>
              <w:rPr>
                <w:rFonts w:ascii="Times New Roman" w:eastAsia="Times New Roman" w:hAnsi="Times New Roman" w:cs="Times New Roman"/>
                <w:b/>
                <w:color w:val="2E74B5" w:themeColor="accent1" w:themeShade="BF"/>
                <w:u w:val="single" w:color="000000"/>
              </w:rPr>
            </w:pPr>
          </w:p>
          <w:p w14:paraId="63382998" w14:textId="77777777" w:rsidR="007C2717" w:rsidRPr="00196FB4" w:rsidRDefault="007C2717" w:rsidP="007C2717">
            <w:pPr>
              <w:rPr>
                <w:rFonts w:ascii="Times New Roman" w:eastAsia="Times New Roman" w:hAnsi="Times New Roman" w:cs="Times New Roman"/>
                <w:b/>
                <w:color w:val="000000"/>
                <w:u w:val="single" w:color="000000"/>
              </w:rPr>
            </w:pPr>
            <w:r w:rsidRPr="007C2717">
              <w:rPr>
                <w:rFonts w:ascii="Times New Roman" w:eastAsia="Times New Roman" w:hAnsi="Times New Roman" w:cs="Times New Roman"/>
                <w:b/>
                <w:color w:val="2E74B5" w:themeColor="accent1" w:themeShade="BF"/>
                <w:u w:val="single" w:color="000000"/>
              </w:rPr>
              <w:t>2018/19 ACCOMPLISHMENTS</w:t>
            </w:r>
          </w:p>
        </w:tc>
      </w:tr>
      <w:tr w:rsidR="007C2717" w:rsidRPr="00196FB4" w14:paraId="278B3FE0" w14:textId="77777777" w:rsidTr="007C2717">
        <w:tblPrEx>
          <w:tblCellMar>
            <w:left w:w="0" w:type="dxa"/>
            <w:right w:w="0" w:type="dxa"/>
          </w:tblCellMar>
        </w:tblPrEx>
        <w:trPr>
          <w:trHeight w:val="8712"/>
        </w:trPr>
        <w:tc>
          <w:tcPr>
            <w:tcW w:w="3163" w:type="dxa"/>
            <w:tcBorders>
              <w:top w:val="single" w:sz="4" w:space="0" w:color="auto"/>
              <w:left w:val="single" w:sz="4" w:space="0" w:color="auto"/>
              <w:bottom w:val="single" w:sz="4" w:space="0" w:color="auto"/>
              <w:right w:val="single" w:sz="4" w:space="0" w:color="auto"/>
            </w:tcBorders>
          </w:tcPr>
          <w:p w14:paraId="385A3B8F" w14:textId="77777777" w:rsidR="007C2717" w:rsidRPr="00196FB4" w:rsidRDefault="007C2717"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 xml:space="preserve">Housing Opportunities for </w:t>
            </w:r>
          </w:p>
          <w:p w14:paraId="78ABA1A8" w14:textId="77777777" w:rsidR="007C2717" w:rsidRPr="00196FB4" w:rsidRDefault="007C2717" w:rsidP="00536190">
            <w:pPr>
              <w:spacing w:after="209"/>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Persons With AIDS (HOPWA) </w:t>
            </w:r>
          </w:p>
          <w:p w14:paraId="6B659986" w14:textId="77777777" w:rsidR="007C2717" w:rsidRPr="00196FB4" w:rsidRDefault="007C2717"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Alameda County &amp; Contra Costa </w:t>
            </w:r>
          </w:p>
          <w:p w14:paraId="33BF8E4F" w14:textId="77777777" w:rsidR="007C2717" w:rsidRPr="00196FB4" w:rsidRDefault="007C2717"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County </w:t>
            </w:r>
          </w:p>
        </w:tc>
        <w:tc>
          <w:tcPr>
            <w:tcW w:w="2053" w:type="dxa"/>
            <w:tcBorders>
              <w:top w:val="single" w:sz="4" w:space="0" w:color="auto"/>
              <w:left w:val="single" w:sz="4" w:space="0" w:color="auto"/>
              <w:bottom w:val="single" w:sz="4" w:space="0" w:color="auto"/>
              <w:right w:val="single" w:sz="4" w:space="0" w:color="auto"/>
            </w:tcBorders>
          </w:tcPr>
          <w:p w14:paraId="56C34470" w14:textId="77777777" w:rsidR="007C2717" w:rsidRPr="00196FB4" w:rsidRDefault="007C2717" w:rsidP="00536190">
            <w:pPr>
              <w:spacing w:after="231"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Housing and continued services for individuals and family members of individuals living with HIV/AIDS. </w:t>
            </w:r>
          </w:p>
          <w:p w14:paraId="1C25716E" w14:textId="77777777" w:rsidR="007C2717" w:rsidRPr="00196FB4" w:rsidRDefault="007C2717" w:rsidP="00536190">
            <w:pPr>
              <w:spacing w:after="233" w:line="237"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Acquisition of housing units </w:t>
            </w:r>
          </w:p>
          <w:p w14:paraId="637D3C49" w14:textId="77777777" w:rsidR="007C2717" w:rsidRPr="00196FB4" w:rsidRDefault="007C2717" w:rsidP="00536190">
            <w:pPr>
              <w:spacing w:after="228"/>
              <w:ind w:right="173"/>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New construction of permanent housing for persons with HIV/AIDS. </w:t>
            </w:r>
          </w:p>
          <w:p w14:paraId="567EA69E" w14:textId="77777777" w:rsidR="007C2717" w:rsidRPr="00196FB4" w:rsidRDefault="007C2717" w:rsidP="00536190">
            <w:pPr>
              <w:spacing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Will support citywide outreach activities to locate and provide services to homeless individuals/families living with </w:t>
            </w:r>
          </w:p>
          <w:p w14:paraId="53CADD07" w14:textId="77777777" w:rsidR="007C2717" w:rsidRPr="00196FB4" w:rsidRDefault="007C2717" w:rsidP="00536190">
            <w:pPr>
              <w:ind w:right="50"/>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HIV/AIDS.  Funds are allocated through a competitive process to select agencies that meet the priority needs. </w:t>
            </w:r>
          </w:p>
        </w:tc>
        <w:tc>
          <w:tcPr>
            <w:tcW w:w="3060" w:type="dxa"/>
            <w:tcBorders>
              <w:top w:val="single" w:sz="4" w:space="0" w:color="auto"/>
              <w:left w:val="single" w:sz="4" w:space="0" w:color="auto"/>
              <w:bottom w:val="single" w:sz="4" w:space="0" w:color="auto"/>
              <w:right w:val="single" w:sz="4" w:space="0" w:color="auto"/>
            </w:tcBorders>
          </w:tcPr>
          <w:p w14:paraId="288E4962" w14:textId="77777777" w:rsidR="007C2717" w:rsidRPr="00196FB4" w:rsidRDefault="007C2717"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Persons with HIV/AIDS and incomes at 30-50% AMI, and their families. </w:t>
            </w:r>
          </w:p>
        </w:tc>
        <w:tc>
          <w:tcPr>
            <w:tcW w:w="2443" w:type="dxa"/>
            <w:tcBorders>
              <w:top w:val="single" w:sz="4" w:space="0" w:color="auto"/>
              <w:left w:val="single" w:sz="4" w:space="0" w:color="auto"/>
              <w:bottom w:val="single" w:sz="4" w:space="0" w:color="auto"/>
              <w:right w:val="single" w:sz="4" w:space="0" w:color="auto"/>
            </w:tcBorders>
          </w:tcPr>
          <w:p w14:paraId="75A20765" w14:textId="77777777" w:rsidR="007C2717" w:rsidRPr="00196FB4" w:rsidRDefault="007C2717" w:rsidP="00536190">
            <w:pPr>
              <w:spacing w:line="242" w:lineRule="auto"/>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HOPWA </w:t>
            </w:r>
            <w:r w:rsidRPr="00196FB4">
              <w:rPr>
                <w:rFonts w:ascii="Times New Roman" w:eastAsia="Times New Roman" w:hAnsi="Times New Roman" w:cs="Times New Roman"/>
                <w:b/>
                <w:color w:val="000000"/>
                <w:sz w:val="20"/>
              </w:rPr>
              <w:t>$2,835,545</w:t>
            </w:r>
            <w:r w:rsidRPr="00196FB4">
              <w:rPr>
                <w:rFonts w:ascii="Times New Roman" w:eastAsia="Times New Roman" w:hAnsi="Times New Roman" w:cs="Times New Roman"/>
                <w:color w:val="000000"/>
                <w:sz w:val="20"/>
              </w:rPr>
              <w:t xml:space="preserve"> Alameda County: </w:t>
            </w:r>
          </w:p>
          <w:p w14:paraId="6402A2E1" w14:textId="77777777" w:rsidR="007C2717" w:rsidRPr="00196FB4" w:rsidRDefault="007C2717" w:rsidP="00536190">
            <w:pPr>
              <w:spacing w:after="212"/>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$1,927,122 </w:t>
            </w:r>
          </w:p>
          <w:p w14:paraId="542F6EE0" w14:textId="77777777" w:rsidR="007C2717" w:rsidRPr="00196FB4" w:rsidRDefault="007C2717"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Contra Costa County: </w:t>
            </w:r>
          </w:p>
          <w:p w14:paraId="3ABD58BF" w14:textId="77777777" w:rsidR="007C2717" w:rsidRPr="00196FB4" w:rsidRDefault="007C2717" w:rsidP="00536190">
            <w:pPr>
              <w:spacing w:after="209"/>
              <w:ind w:right="29"/>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$ 798,357 </w:t>
            </w:r>
          </w:p>
          <w:p w14:paraId="0D027B45" w14:textId="77777777" w:rsidR="007C2717" w:rsidRPr="00196FB4" w:rsidRDefault="007C2717"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Operation Dignity: </w:t>
            </w:r>
          </w:p>
          <w:p w14:paraId="333FBE6A" w14:textId="77777777" w:rsidR="007C2717" w:rsidRPr="00196FB4" w:rsidRDefault="007C2717" w:rsidP="00536190">
            <w:pPr>
              <w:spacing w:after="212"/>
              <w:ind w:right="125"/>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$ 25,000 </w:t>
            </w:r>
          </w:p>
          <w:p w14:paraId="2F78B2C3" w14:textId="77777777" w:rsidR="007C2717" w:rsidRPr="00196FB4" w:rsidRDefault="007C2717"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City of Oakland Administration: </w:t>
            </w:r>
          </w:p>
          <w:p w14:paraId="446EBCE7" w14:textId="77777777" w:rsidR="007C2717" w:rsidRPr="00196FB4" w:rsidRDefault="007C2717" w:rsidP="00536190">
            <w:pPr>
              <w:ind w:right="125"/>
              <w:jc w:val="cente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$ 85,066 </w:t>
            </w:r>
          </w:p>
        </w:tc>
        <w:tc>
          <w:tcPr>
            <w:tcW w:w="3047" w:type="dxa"/>
            <w:tcBorders>
              <w:top w:val="single" w:sz="4" w:space="0" w:color="auto"/>
              <w:left w:val="single" w:sz="4" w:space="0" w:color="auto"/>
              <w:bottom w:val="single" w:sz="4" w:space="0" w:color="auto"/>
              <w:right w:val="single" w:sz="4" w:space="0" w:color="auto"/>
            </w:tcBorders>
          </w:tcPr>
          <w:p w14:paraId="6751D07E" w14:textId="77777777" w:rsidR="007C2717" w:rsidRPr="00196FB4" w:rsidRDefault="007C2717"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u w:val="single" w:color="000000"/>
              </w:rPr>
              <w:t>Alameda County</w:t>
            </w:r>
            <w:r w:rsidRPr="00196FB4">
              <w:rPr>
                <w:rFonts w:ascii="Times New Roman" w:eastAsia="Times New Roman" w:hAnsi="Times New Roman" w:cs="Times New Roman"/>
                <w:b/>
                <w:color w:val="000000"/>
                <w:sz w:val="20"/>
              </w:rPr>
              <w:t xml:space="preserve"> </w:t>
            </w:r>
          </w:p>
          <w:p w14:paraId="48B8652A" w14:textId="77777777" w:rsidR="007C2717" w:rsidRPr="00196FB4" w:rsidRDefault="007C2717" w:rsidP="00536190">
            <w:pPr>
              <w:spacing w:after="332"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Alameda County estimates a total of 200 household to be served and 16 HIV/AIDS housing units to be added. </w:t>
            </w:r>
          </w:p>
          <w:p w14:paraId="650DCB9B" w14:textId="77777777" w:rsidR="007C2717" w:rsidRPr="00196FB4" w:rsidRDefault="007C2717" w:rsidP="00536190">
            <w:pPr>
              <w:spacing w:after="2" w:line="237"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Alameda County will assist approximately 50 people living </w:t>
            </w:r>
          </w:p>
          <w:p w14:paraId="5D48E0DC" w14:textId="77777777" w:rsidR="007C2717" w:rsidRPr="00196FB4" w:rsidRDefault="007C2717" w:rsidP="00536190">
            <w:pPr>
              <w:spacing w:after="101"/>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with AIDS (PLWHA) with STRMU; </w:t>
            </w:r>
          </w:p>
          <w:p w14:paraId="4FE732CF" w14:textId="77777777" w:rsidR="007C2717" w:rsidRPr="00196FB4" w:rsidRDefault="007C2717" w:rsidP="00536190">
            <w:pPr>
              <w:spacing w:after="87" w:line="254" w:lineRule="auto"/>
              <w:ind w:right="3"/>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Alameda County will assist approximately 40 people living with AIDS with permanent housing placement services. Alameda County will assist approximately 125 people living with AIDS with housing advocacy and support services. </w:t>
            </w:r>
          </w:p>
          <w:p w14:paraId="739515B3" w14:textId="77777777" w:rsidR="007C2717" w:rsidRPr="00196FB4" w:rsidRDefault="007C2717" w:rsidP="00536190">
            <w:pPr>
              <w:spacing w:after="105"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350 unduplicated clients will be assisted with Information and Referral Services, (including application and/or referral) </w:t>
            </w:r>
          </w:p>
          <w:p w14:paraId="396E6073" w14:textId="77777777" w:rsidR="007C2717" w:rsidRPr="00196FB4" w:rsidRDefault="007C2717"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u w:val="single" w:color="000000"/>
              </w:rPr>
              <w:t>Contra Costa County</w:t>
            </w:r>
            <w:r w:rsidRPr="00196FB4">
              <w:rPr>
                <w:rFonts w:ascii="Times New Roman" w:eastAsia="Times New Roman" w:hAnsi="Times New Roman" w:cs="Times New Roman"/>
                <w:color w:val="000000"/>
                <w:sz w:val="20"/>
              </w:rPr>
              <w:t xml:space="preserve">  </w:t>
            </w:r>
          </w:p>
          <w:p w14:paraId="5A76EF52" w14:textId="77777777" w:rsidR="007C2717" w:rsidRPr="00196FB4" w:rsidRDefault="007C2717" w:rsidP="00536190">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Contra Costa County will assist approximately 50 people living </w:t>
            </w:r>
          </w:p>
          <w:p w14:paraId="1FC80AF0" w14:textId="77777777" w:rsidR="007C2717" w:rsidRPr="00196FB4" w:rsidRDefault="007C2717" w:rsidP="00536190">
            <w:pPr>
              <w:spacing w:after="98"/>
              <w:ind w:right="35"/>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with AIDS (PLWA) with STRMU; </w:t>
            </w:r>
          </w:p>
          <w:p w14:paraId="58584D1D" w14:textId="77777777" w:rsidR="007C2717" w:rsidRPr="00196FB4" w:rsidRDefault="007C2717" w:rsidP="00536190">
            <w:pPr>
              <w:spacing w:after="102"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Will assist approximately 30 people living with AIDS with permanent housing placement services.  </w:t>
            </w:r>
          </w:p>
          <w:p w14:paraId="4E9326A7" w14:textId="77777777" w:rsidR="007C2717" w:rsidRPr="00196FB4" w:rsidRDefault="007C2717" w:rsidP="00536190">
            <w:pPr>
              <w:ind w:right="27"/>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Will assist approximately 100 people living with AIDS with housing advocacy support services. </w:t>
            </w:r>
          </w:p>
        </w:tc>
        <w:tc>
          <w:tcPr>
            <w:tcW w:w="3959" w:type="dxa"/>
            <w:tcBorders>
              <w:top w:val="single" w:sz="4" w:space="0" w:color="auto"/>
              <w:left w:val="single" w:sz="4" w:space="0" w:color="auto"/>
              <w:bottom w:val="single" w:sz="4" w:space="0" w:color="auto"/>
              <w:right w:val="single" w:sz="4" w:space="0" w:color="auto"/>
            </w:tcBorders>
          </w:tcPr>
          <w:p w14:paraId="7E3EBBB1" w14:textId="77777777" w:rsidR="00282CC3" w:rsidRPr="00D116FE" w:rsidRDefault="00282CC3" w:rsidP="00282CC3">
            <w:pPr>
              <w:spacing w:after="332" w:line="239" w:lineRule="auto"/>
              <w:rPr>
                <w:rFonts w:ascii="Times New Roman" w:eastAsia="Times New Roman" w:hAnsi="Times New Roman" w:cs="Times New Roman"/>
                <w:color w:val="000000"/>
                <w:sz w:val="24"/>
              </w:rPr>
            </w:pPr>
            <w:r w:rsidRPr="00D116FE">
              <w:rPr>
                <w:rFonts w:ascii="Times New Roman" w:eastAsia="Times New Roman" w:hAnsi="Times New Roman" w:cs="Times New Roman"/>
                <w:color w:val="000000"/>
                <w:sz w:val="20"/>
              </w:rPr>
              <w:t xml:space="preserve">Alameda County served a total of 177 households and 22 HIV/AIDS housing units to be added. </w:t>
            </w:r>
          </w:p>
          <w:p w14:paraId="47B36C23" w14:textId="77777777" w:rsidR="00282CC3" w:rsidRPr="00D116FE" w:rsidRDefault="00282CC3" w:rsidP="00282CC3">
            <w:pPr>
              <w:spacing w:after="2" w:line="237" w:lineRule="auto"/>
              <w:rPr>
                <w:rFonts w:ascii="Times New Roman" w:eastAsia="Times New Roman" w:hAnsi="Times New Roman" w:cs="Times New Roman"/>
                <w:color w:val="000000"/>
                <w:sz w:val="24"/>
              </w:rPr>
            </w:pPr>
            <w:r w:rsidRPr="00D116FE">
              <w:rPr>
                <w:rFonts w:ascii="Times New Roman" w:eastAsia="Times New Roman" w:hAnsi="Times New Roman" w:cs="Times New Roman"/>
                <w:color w:val="000000"/>
                <w:sz w:val="20"/>
              </w:rPr>
              <w:t xml:space="preserve">Alameda County assisted approximately 35 people living with AIDS (PLWHA) with STRMU; </w:t>
            </w:r>
          </w:p>
          <w:p w14:paraId="494857DA" w14:textId="77777777" w:rsidR="00282CC3" w:rsidRPr="00D116FE" w:rsidRDefault="00282CC3" w:rsidP="00282CC3">
            <w:pPr>
              <w:spacing w:after="87" w:line="254" w:lineRule="auto"/>
              <w:ind w:right="3"/>
              <w:rPr>
                <w:rFonts w:ascii="Times New Roman" w:eastAsia="Times New Roman" w:hAnsi="Times New Roman" w:cs="Times New Roman"/>
                <w:color w:val="000000"/>
                <w:sz w:val="20"/>
              </w:rPr>
            </w:pPr>
          </w:p>
          <w:p w14:paraId="775F1790" w14:textId="77777777" w:rsidR="00282CC3" w:rsidRPr="00D116FE" w:rsidRDefault="00282CC3" w:rsidP="00282CC3">
            <w:pPr>
              <w:spacing w:after="87" w:line="254" w:lineRule="auto"/>
              <w:ind w:right="3"/>
              <w:rPr>
                <w:rFonts w:ascii="Times New Roman" w:eastAsia="Times New Roman" w:hAnsi="Times New Roman" w:cs="Times New Roman"/>
                <w:color w:val="000000"/>
                <w:sz w:val="24"/>
              </w:rPr>
            </w:pPr>
            <w:r w:rsidRPr="00D116FE">
              <w:rPr>
                <w:rFonts w:ascii="Times New Roman" w:eastAsia="Times New Roman" w:hAnsi="Times New Roman" w:cs="Times New Roman"/>
                <w:color w:val="000000"/>
                <w:sz w:val="20"/>
              </w:rPr>
              <w:t xml:space="preserve">Alameda County assisted 170 people living with AIDS with housing advocacy and support services. </w:t>
            </w:r>
          </w:p>
          <w:p w14:paraId="1617F98F" w14:textId="77777777" w:rsidR="00282CC3" w:rsidRPr="00D116FE" w:rsidRDefault="00282CC3" w:rsidP="00282CC3">
            <w:pPr>
              <w:rPr>
                <w:rFonts w:ascii="Times New Roman" w:eastAsia="Times New Roman" w:hAnsi="Times New Roman" w:cs="Times New Roman"/>
                <w:b/>
                <w:color w:val="000000"/>
                <w:sz w:val="20"/>
                <w:u w:val="single" w:color="000000"/>
              </w:rPr>
            </w:pPr>
          </w:p>
          <w:p w14:paraId="30CD9B5F" w14:textId="77777777" w:rsidR="00282CC3" w:rsidRPr="00D116FE" w:rsidRDefault="00282CC3" w:rsidP="00282CC3">
            <w:pPr>
              <w:rPr>
                <w:rFonts w:ascii="Times New Roman" w:eastAsia="Times New Roman" w:hAnsi="Times New Roman" w:cs="Times New Roman"/>
                <w:b/>
                <w:color w:val="000000"/>
                <w:sz w:val="20"/>
                <w:u w:val="single" w:color="000000"/>
              </w:rPr>
            </w:pPr>
          </w:p>
          <w:p w14:paraId="5ACE5CBC" w14:textId="77777777" w:rsidR="00282CC3" w:rsidRPr="00D116FE" w:rsidRDefault="00282CC3" w:rsidP="00282CC3">
            <w:pPr>
              <w:rPr>
                <w:rFonts w:ascii="Times New Roman" w:eastAsia="Times New Roman" w:hAnsi="Times New Roman" w:cs="Times New Roman"/>
                <w:b/>
                <w:color w:val="000000"/>
                <w:sz w:val="20"/>
                <w:u w:val="single" w:color="000000"/>
              </w:rPr>
            </w:pPr>
          </w:p>
          <w:p w14:paraId="39C86E3E" w14:textId="77777777" w:rsidR="00282CC3" w:rsidRPr="00D116FE" w:rsidRDefault="00282CC3" w:rsidP="00282CC3">
            <w:pPr>
              <w:rPr>
                <w:rFonts w:ascii="Times New Roman" w:eastAsia="Times New Roman" w:hAnsi="Times New Roman" w:cs="Times New Roman"/>
                <w:b/>
                <w:color w:val="000000"/>
                <w:sz w:val="20"/>
                <w:u w:val="single" w:color="000000"/>
              </w:rPr>
            </w:pPr>
          </w:p>
          <w:p w14:paraId="593A011C" w14:textId="77777777" w:rsidR="00282CC3" w:rsidRPr="00D116FE" w:rsidRDefault="00282CC3" w:rsidP="00282CC3">
            <w:pPr>
              <w:rPr>
                <w:rFonts w:ascii="Times New Roman" w:eastAsia="Times New Roman" w:hAnsi="Times New Roman" w:cs="Times New Roman"/>
                <w:color w:val="000000"/>
                <w:sz w:val="20"/>
              </w:rPr>
            </w:pPr>
            <w:r w:rsidRPr="00D116FE">
              <w:rPr>
                <w:rFonts w:ascii="Times New Roman" w:eastAsia="Times New Roman" w:hAnsi="Times New Roman" w:cs="Times New Roman"/>
                <w:color w:val="000000"/>
                <w:sz w:val="20"/>
              </w:rPr>
              <w:t>354 unduplicated clients were assisted with Information and Referral Services, (including application and/or referral)</w:t>
            </w:r>
          </w:p>
          <w:p w14:paraId="21497F0B" w14:textId="77777777" w:rsidR="00282CC3" w:rsidRPr="00D116FE" w:rsidRDefault="00282CC3" w:rsidP="00282CC3">
            <w:pPr>
              <w:rPr>
                <w:rFonts w:ascii="Times New Roman" w:eastAsia="Times New Roman" w:hAnsi="Times New Roman" w:cs="Times New Roman"/>
                <w:b/>
                <w:color w:val="000000"/>
                <w:sz w:val="20"/>
                <w:u w:val="single" w:color="000000"/>
              </w:rPr>
            </w:pPr>
          </w:p>
          <w:p w14:paraId="1B9B83BE" w14:textId="77777777" w:rsidR="00282CC3" w:rsidRPr="00D116FE" w:rsidRDefault="00282CC3" w:rsidP="00282CC3">
            <w:pPr>
              <w:rPr>
                <w:rFonts w:ascii="Times New Roman" w:eastAsia="Times New Roman" w:hAnsi="Times New Roman" w:cs="Times New Roman"/>
                <w:b/>
                <w:color w:val="000000"/>
                <w:sz w:val="20"/>
                <w:u w:val="single" w:color="000000"/>
              </w:rPr>
            </w:pPr>
          </w:p>
          <w:p w14:paraId="3819D316" w14:textId="77777777" w:rsidR="00282CC3" w:rsidRPr="00D116FE" w:rsidRDefault="00282CC3" w:rsidP="00282CC3">
            <w:pPr>
              <w:rPr>
                <w:rFonts w:ascii="Times New Roman" w:eastAsia="Times New Roman" w:hAnsi="Times New Roman" w:cs="Times New Roman"/>
                <w:color w:val="000000"/>
                <w:sz w:val="24"/>
              </w:rPr>
            </w:pPr>
            <w:r w:rsidRPr="00D116FE">
              <w:rPr>
                <w:rFonts w:ascii="Times New Roman" w:eastAsia="Times New Roman" w:hAnsi="Times New Roman" w:cs="Times New Roman"/>
                <w:b/>
                <w:color w:val="000000"/>
                <w:sz w:val="20"/>
                <w:u w:val="single" w:color="000000"/>
              </w:rPr>
              <w:t>Contra Costa County</w:t>
            </w:r>
            <w:r w:rsidRPr="00D116FE">
              <w:rPr>
                <w:rFonts w:ascii="Times New Roman" w:eastAsia="Times New Roman" w:hAnsi="Times New Roman" w:cs="Times New Roman"/>
                <w:color w:val="000000"/>
                <w:sz w:val="20"/>
              </w:rPr>
              <w:t xml:space="preserve">  </w:t>
            </w:r>
          </w:p>
          <w:p w14:paraId="51C3BC45" w14:textId="77777777" w:rsidR="00282CC3" w:rsidRPr="00D116FE" w:rsidRDefault="00282CC3" w:rsidP="00282CC3">
            <w:pPr>
              <w:rPr>
                <w:rFonts w:ascii="Times New Roman" w:eastAsia="Times New Roman" w:hAnsi="Times New Roman" w:cs="Times New Roman"/>
                <w:color w:val="000000"/>
                <w:sz w:val="24"/>
              </w:rPr>
            </w:pPr>
            <w:r w:rsidRPr="00D116FE">
              <w:rPr>
                <w:rFonts w:ascii="Times New Roman" w:eastAsia="Times New Roman" w:hAnsi="Times New Roman" w:cs="Times New Roman"/>
                <w:color w:val="000000"/>
                <w:sz w:val="20"/>
              </w:rPr>
              <w:t xml:space="preserve">Contra Costa County assisted 49 people living with AIDS (PLWA) with STRMU; </w:t>
            </w:r>
          </w:p>
          <w:p w14:paraId="5D1A95A1" w14:textId="77777777" w:rsidR="00282CC3" w:rsidRPr="00D116FE" w:rsidRDefault="00282CC3" w:rsidP="00282CC3">
            <w:pPr>
              <w:spacing w:after="102" w:line="239" w:lineRule="auto"/>
              <w:rPr>
                <w:rFonts w:ascii="Times New Roman" w:eastAsia="Times New Roman" w:hAnsi="Times New Roman" w:cs="Times New Roman"/>
                <w:color w:val="000000"/>
                <w:sz w:val="20"/>
              </w:rPr>
            </w:pPr>
          </w:p>
          <w:p w14:paraId="5FEB3746" w14:textId="77777777" w:rsidR="00282CC3" w:rsidRPr="00D116FE" w:rsidRDefault="00282CC3" w:rsidP="00282CC3">
            <w:pPr>
              <w:spacing w:after="102" w:line="239" w:lineRule="auto"/>
              <w:rPr>
                <w:rFonts w:ascii="Times New Roman" w:eastAsia="Times New Roman" w:hAnsi="Times New Roman" w:cs="Times New Roman"/>
                <w:color w:val="000000"/>
                <w:sz w:val="24"/>
              </w:rPr>
            </w:pPr>
            <w:r w:rsidRPr="00D116FE">
              <w:rPr>
                <w:rFonts w:ascii="Times New Roman" w:eastAsia="Times New Roman" w:hAnsi="Times New Roman" w:cs="Times New Roman"/>
                <w:color w:val="000000"/>
                <w:sz w:val="20"/>
              </w:rPr>
              <w:t xml:space="preserve">Assisted 26 people living with AIDS with permanent housing placement services.  </w:t>
            </w:r>
          </w:p>
          <w:p w14:paraId="5DB466F3" w14:textId="77777777" w:rsidR="00282CC3" w:rsidRPr="00D116FE" w:rsidRDefault="00282CC3" w:rsidP="00282CC3">
            <w:pPr>
              <w:rPr>
                <w:rFonts w:ascii="Times New Roman" w:eastAsia="Times New Roman" w:hAnsi="Times New Roman" w:cs="Times New Roman"/>
                <w:color w:val="000000"/>
                <w:sz w:val="20"/>
              </w:rPr>
            </w:pPr>
          </w:p>
          <w:p w14:paraId="6CDE4F0B" w14:textId="77777777" w:rsidR="007C2717" w:rsidRPr="00196FB4" w:rsidRDefault="00282CC3" w:rsidP="00282CC3">
            <w:pPr>
              <w:rPr>
                <w:rFonts w:ascii="Times New Roman" w:eastAsia="Times New Roman" w:hAnsi="Times New Roman" w:cs="Times New Roman"/>
                <w:b/>
                <w:color w:val="000000"/>
                <w:sz w:val="20"/>
                <w:u w:val="single" w:color="000000"/>
              </w:rPr>
            </w:pPr>
            <w:r w:rsidRPr="00D116FE">
              <w:rPr>
                <w:rFonts w:ascii="Times New Roman" w:eastAsia="Times New Roman" w:hAnsi="Times New Roman" w:cs="Times New Roman"/>
                <w:color w:val="000000"/>
                <w:sz w:val="20"/>
              </w:rPr>
              <w:t>Assisted approximately 521 people living with AIDS with housing advocacy support</w:t>
            </w:r>
          </w:p>
        </w:tc>
      </w:tr>
    </w:tbl>
    <w:p w14:paraId="241E36FD" w14:textId="77777777" w:rsidR="007C2717" w:rsidRDefault="007C2717" w:rsidP="00196FB4">
      <w:pPr>
        <w:tabs>
          <w:tab w:val="right" w:pos="12873"/>
        </w:tabs>
        <w:spacing w:after="3"/>
        <w:rPr>
          <w:rFonts w:ascii="Times New Roman" w:eastAsia="Times New Roman" w:hAnsi="Times New Roman" w:cs="Times New Roman"/>
          <w:color w:val="000000"/>
          <w:sz w:val="20"/>
        </w:rPr>
      </w:pPr>
    </w:p>
    <w:p w14:paraId="36304DBF" w14:textId="77777777" w:rsidR="007C2717" w:rsidRDefault="007C2717" w:rsidP="00196FB4">
      <w:pPr>
        <w:tabs>
          <w:tab w:val="right" w:pos="12873"/>
        </w:tabs>
        <w:spacing w:after="3"/>
        <w:rPr>
          <w:rFonts w:ascii="Times New Roman" w:eastAsia="Times New Roman" w:hAnsi="Times New Roman" w:cs="Times New Roman"/>
          <w:color w:val="000000"/>
          <w:sz w:val="20"/>
        </w:rPr>
      </w:pPr>
    </w:p>
    <w:p w14:paraId="762356F3" w14:textId="77777777" w:rsidR="007C2717" w:rsidRDefault="007C2717" w:rsidP="00196FB4">
      <w:pPr>
        <w:tabs>
          <w:tab w:val="right" w:pos="12873"/>
        </w:tabs>
        <w:spacing w:after="3"/>
        <w:rPr>
          <w:rFonts w:ascii="Times New Roman" w:eastAsia="Times New Roman" w:hAnsi="Times New Roman" w:cs="Times New Roman"/>
          <w:color w:val="000000"/>
          <w:sz w:val="20"/>
        </w:rPr>
      </w:pPr>
    </w:p>
    <w:p w14:paraId="44CB9BD1" w14:textId="77777777" w:rsidR="007C2717" w:rsidRDefault="007C2717" w:rsidP="00196FB4">
      <w:pPr>
        <w:tabs>
          <w:tab w:val="right" w:pos="12873"/>
        </w:tabs>
        <w:spacing w:after="3"/>
        <w:rPr>
          <w:rFonts w:ascii="Times New Roman" w:eastAsia="Times New Roman" w:hAnsi="Times New Roman" w:cs="Times New Roman"/>
          <w:color w:val="000000"/>
          <w:sz w:val="20"/>
        </w:rPr>
      </w:pPr>
    </w:p>
    <w:p w14:paraId="52257E5C" w14:textId="77777777" w:rsidR="007C2717" w:rsidRDefault="007C2717" w:rsidP="00196FB4">
      <w:pPr>
        <w:tabs>
          <w:tab w:val="right" w:pos="12873"/>
        </w:tabs>
        <w:spacing w:after="3"/>
        <w:rPr>
          <w:rFonts w:ascii="Times New Roman" w:eastAsia="Times New Roman" w:hAnsi="Times New Roman" w:cs="Times New Roman"/>
          <w:color w:val="000000"/>
          <w:sz w:val="20"/>
        </w:rPr>
      </w:pPr>
    </w:p>
    <w:p w14:paraId="036D7CAC" w14:textId="77777777" w:rsidR="007C2717" w:rsidRDefault="007C2717" w:rsidP="00196FB4">
      <w:pPr>
        <w:tabs>
          <w:tab w:val="right" w:pos="12873"/>
        </w:tabs>
        <w:spacing w:after="3"/>
        <w:rPr>
          <w:rFonts w:ascii="Times New Roman" w:eastAsia="Times New Roman" w:hAnsi="Times New Roman" w:cs="Times New Roman"/>
          <w:color w:val="000000"/>
          <w:sz w:val="20"/>
        </w:rPr>
      </w:pPr>
    </w:p>
    <w:p w14:paraId="1A547F85" w14:textId="77777777" w:rsidR="007C2717" w:rsidRDefault="007C2717" w:rsidP="00196FB4">
      <w:pPr>
        <w:tabs>
          <w:tab w:val="right" w:pos="12873"/>
        </w:tabs>
        <w:spacing w:after="3"/>
        <w:rPr>
          <w:rFonts w:ascii="Times New Roman" w:eastAsia="Times New Roman" w:hAnsi="Times New Roman" w:cs="Times New Roman"/>
          <w:color w:val="000000"/>
          <w:sz w:val="20"/>
        </w:rPr>
      </w:pPr>
    </w:p>
    <w:p w14:paraId="36ACCB29" w14:textId="77777777" w:rsidR="00196FB4" w:rsidRPr="00196FB4" w:rsidRDefault="00196FB4" w:rsidP="00196FB4">
      <w:pPr>
        <w:tabs>
          <w:tab w:val="right" w:pos="12873"/>
        </w:tabs>
        <w:spacing w:after="3"/>
        <w:rPr>
          <w:rFonts w:ascii="Times New Roman" w:eastAsia="Times New Roman" w:hAnsi="Times New Roman" w:cs="Times New Roman"/>
          <w:color w:val="000000"/>
          <w:sz w:val="24"/>
        </w:rPr>
      </w:pPr>
      <w:r w:rsidRPr="00196FB4">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14:anchorId="537E7C73" wp14:editId="36792A02">
                <wp:simplePos x="0" y="0"/>
                <wp:positionH relativeFrom="column">
                  <wp:posOffset>0</wp:posOffset>
                </wp:positionH>
                <wp:positionV relativeFrom="paragraph">
                  <wp:posOffset>-4083</wp:posOffset>
                </wp:positionV>
                <wp:extent cx="8173200" cy="7620"/>
                <wp:effectExtent l="0" t="0" r="0" b="0"/>
                <wp:wrapNone/>
                <wp:docPr id="362297" name="Group 362297"/>
                <wp:cNvGraphicFramePr/>
                <a:graphic xmlns:a="http://schemas.openxmlformats.org/drawingml/2006/main">
                  <a:graphicData uri="http://schemas.microsoft.com/office/word/2010/wordprocessingGroup">
                    <wpg:wgp>
                      <wpg:cNvGrpSpPr/>
                      <wpg:grpSpPr>
                        <a:xfrm>
                          <a:off x="0" y="0"/>
                          <a:ext cx="8173200" cy="7620"/>
                          <a:chOff x="0" y="0"/>
                          <a:chExt cx="8173200" cy="7620"/>
                        </a:xfrm>
                      </wpg:grpSpPr>
                      <wps:wsp>
                        <wps:cNvPr id="380706" name="Shape 380706"/>
                        <wps:cNvSpPr/>
                        <wps:spPr>
                          <a:xfrm>
                            <a:off x="0" y="0"/>
                            <a:ext cx="8173200" cy="9144"/>
                          </a:xfrm>
                          <a:custGeom>
                            <a:avLst/>
                            <a:gdLst/>
                            <a:ahLst/>
                            <a:cxnLst/>
                            <a:rect l="0" t="0" r="0" b="0"/>
                            <a:pathLst>
                              <a:path w="8173200" h="9144">
                                <a:moveTo>
                                  <a:pt x="0" y="0"/>
                                </a:moveTo>
                                <a:lnTo>
                                  <a:pt x="8173200" y="0"/>
                                </a:lnTo>
                                <a:lnTo>
                                  <a:pt x="81732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21E315D4" id="Group 362297" o:spid="_x0000_s1026" style="position:absolute;margin-left:0;margin-top:-.3pt;width:643.55pt;height:.6pt;z-index:251670528" coordsize="81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">
                <v:shape id="Shape 380706" o:spid="_x0000_s1027" style="position:absolute;width:81732;height:91;visibility:visible;mso-wrap-style:square;v-text-anchor:top" coordsize="817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" path="m,l8173200,r,9144l,9144,,e" fillcolor="black" stroked="f" strokeweight="0">
                  <v:stroke miterlimit="83231f" joinstyle="miter"/>
                  <v:path arrowok="t" textboxrect="0,0,8173200,9144"/>
                </v:shape>
              </v:group>
            </w:pict>
          </mc:Fallback>
        </mc:AlternateContent>
      </w:r>
      <w:r w:rsidRPr="00196FB4">
        <w:rPr>
          <w:rFonts w:ascii="Times New Roman" w:eastAsia="Times New Roman" w:hAnsi="Times New Roman" w:cs="Times New Roman"/>
          <w:color w:val="000000"/>
          <w:sz w:val="20"/>
        </w:rPr>
        <w:t>City of Oakland</w:t>
      </w:r>
      <w:r w:rsidRPr="00196FB4">
        <w:rPr>
          <w:rFonts w:ascii="Times New Roman" w:eastAsia="Times New Roman" w:hAnsi="Times New Roman" w:cs="Times New Roman"/>
          <w:color w:val="FF0000"/>
          <w:sz w:val="20"/>
        </w:rPr>
        <w:t xml:space="preserve"> </w:t>
      </w:r>
      <w:r w:rsidRPr="00196FB4">
        <w:rPr>
          <w:rFonts w:ascii="Times New Roman" w:eastAsia="Times New Roman" w:hAnsi="Times New Roman" w:cs="Times New Roman"/>
          <w:color w:val="000000"/>
          <w:sz w:val="20"/>
        </w:rPr>
        <w:t xml:space="preserve">Consolidated Plan Action Plan </w:t>
      </w:r>
      <w:r w:rsidRPr="00196FB4">
        <w:rPr>
          <w:rFonts w:ascii="Times New Roman" w:eastAsia="Times New Roman" w:hAnsi="Times New Roman" w:cs="Times New Roman"/>
          <w:color w:val="000000"/>
          <w:sz w:val="20"/>
        </w:rPr>
        <w:tab/>
        <w:t xml:space="preserve">Affordable Housing Table </w:t>
      </w:r>
    </w:p>
    <w:p w14:paraId="1DFAC66D" w14:textId="77777777" w:rsidR="00196FB4" w:rsidRPr="00196FB4" w:rsidRDefault="00196FB4" w:rsidP="00196FB4">
      <w:pPr>
        <w:spacing w:after="3"/>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July 1, 2018 – June 30, 2019 </w:t>
      </w:r>
    </w:p>
    <w:p w14:paraId="389B17F8" w14:textId="77777777" w:rsidR="00196FB4" w:rsidRPr="00196FB4" w:rsidRDefault="00196FB4" w:rsidP="00196FB4">
      <w:pPr>
        <w:spacing w:after="0"/>
        <w:ind w:right="14404"/>
        <w:rPr>
          <w:rFonts w:ascii="Times New Roman" w:eastAsia="Times New Roman" w:hAnsi="Times New Roman" w:cs="Times New Roman"/>
          <w:color w:val="000000"/>
          <w:sz w:val="24"/>
        </w:rPr>
      </w:pPr>
    </w:p>
    <w:tbl>
      <w:tblPr>
        <w:tblStyle w:val="TableGrid"/>
        <w:tblW w:w="17725" w:type="dxa"/>
        <w:tblInd w:w="-448" w:type="dxa"/>
        <w:tblCellMar>
          <w:left w:w="118" w:type="dxa"/>
          <w:right w:w="104" w:type="dxa"/>
        </w:tblCellMar>
        <w:tblLook w:val="04A0" w:firstRow="1" w:lastRow="0" w:firstColumn="1" w:lastColumn="0" w:noHBand="0" w:noVBand="1"/>
      </w:tblPr>
      <w:tblGrid>
        <w:gridCol w:w="3163"/>
        <w:gridCol w:w="2053"/>
        <w:gridCol w:w="3060"/>
        <w:gridCol w:w="2443"/>
        <w:gridCol w:w="3047"/>
        <w:gridCol w:w="3959"/>
      </w:tblGrid>
      <w:tr w:rsidR="007C2717" w:rsidRPr="00196FB4" w14:paraId="2689B2BE" w14:textId="77777777" w:rsidTr="007C2717">
        <w:trPr>
          <w:trHeight w:val="697"/>
        </w:trPr>
        <w:tc>
          <w:tcPr>
            <w:tcW w:w="3163" w:type="dxa"/>
            <w:tcBorders>
              <w:top w:val="single" w:sz="2" w:space="0" w:color="000000"/>
              <w:left w:val="single" w:sz="2" w:space="0" w:color="000000"/>
              <w:bottom w:val="single" w:sz="6" w:space="0" w:color="000000"/>
              <w:right w:val="single" w:sz="2" w:space="0" w:color="000000"/>
            </w:tcBorders>
            <w:shd w:val="clear" w:color="auto" w:fill="E5E5E5"/>
          </w:tcPr>
          <w:p w14:paraId="30F34CCD"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00D627CC"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32C16FFD"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53"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41F1FD33"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2" w:space="0" w:color="000000"/>
              <w:bottom w:val="single" w:sz="6" w:space="0" w:color="000000"/>
              <w:right w:val="single" w:sz="2" w:space="0" w:color="000000"/>
            </w:tcBorders>
            <w:shd w:val="clear" w:color="auto" w:fill="E5E5E5"/>
          </w:tcPr>
          <w:p w14:paraId="7B8B6D05"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2EE25918"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3C80C65C"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43" w:type="dxa"/>
            <w:tcBorders>
              <w:top w:val="single" w:sz="2" w:space="0" w:color="000000"/>
              <w:left w:val="single" w:sz="2" w:space="0" w:color="000000"/>
              <w:bottom w:val="single" w:sz="6" w:space="0" w:color="000000"/>
              <w:right w:val="single" w:sz="2" w:space="0" w:color="000000"/>
            </w:tcBorders>
            <w:shd w:val="clear" w:color="auto" w:fill="E5E5E5"/>
          </w:tcPr>
          <w:p w14:paraId="33468CB1" w14:textId="77777777" w:rsidR="007C2717" w:rsidRPr="00196FB4" w:rsidRDefault="007C2717" w:rsidP="00196FB4">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349030E7"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1AB0D627"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47"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0D144D8B"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sz w:val="20"/>
              </w:rPr>
              <w:t xml:space="preserve"> </w:t>
            </w:r>
          </w:p>
        </w:tc>
        <w:tc>
          <w:tcPr>
            <w:tcW w:w="3959" w:type="dxa"/>
            <w:tcBorders>
              <w:top w:val="single" w:sz="2" w:space="0" w:color="000000"/>
              <w:left w:val="single" w:sz="2" w:space="0" w:color="000000"/>
              <w:bottom w:val="single" w:sz="6" w:space="0" w:color="000000"/>
              <w:right w:val="single" w:sz="2" w:space="0" w:color="000000"/>
            </w:tcBorders>
            <w:shd w:val="clear" w:color="auto" w:fill="E5E5E5"/>
          </w:tcPr>
          <w:p w14:paraId="5EEF89E3" w14:textId="77777777" w:rsidR="007C2717" w:rsidRPr="00196FB4" w:rsidRDefault="007C2717" w:rsidP="00196FB4">
            <w:pPr>
              <w:rPr>
                <w:rFonts w:ascii="Times New Roman" w:eastAsia="Times New Roman" w:hAnsi="Times New Roman" w:cs="Times New Roman"/>
                <w:b/>
                <w:color w:val="000000"/>
                <w:u w:val="single" w:color="000000"/>
              </w:rPr>
            </w:pPr>
            <w:r w:rsidRPr="007C2717">
              <w:rPr>
                <w:rFonts w:ascii="Times New Roman" w:eastAsia="Times New Roman" w:hAnsi="Times New Roman" w:cs="Times New Roman"/>
                <w:b/>
                <w:color w:val="2E74B5" w:themeColor="accent1" w:themeShade="BF"/>
                <w:u w:val="single" w:color="000000"/>
              </w:rPr>
              <w:t>2018/19 ACCOMPLISHMENTS</w:t>
            </w:r>
          </w:p>
        </w:tc>
      </w:tr>
      <w:tr w:rsidR="007C2717" w:rsidRPr="00196FB4" w14:paraId="08D0470F" w14:textId="77777777" w:rsidTr="007C2717">
        <w:trPr>
          <w:trHeight w:val="2541"/>
        </w:trPr>
        <w:tc>
          <w:tcPr>
            <w:tcW w:w="3163" w:type="dxa"/>
            <w:tcBorders>
              <w:top w:val="single" w:sz="6" w:space="0" w:color="000000"/>
              <w:left w:val="single" w:sz="2" w:space="0" w:color="000000"/>
              <w:bottom w:val="single" w:sz="2" w:space="0" w:color="000000"/>
              <w:right w:val="single" w:sz="2" w:space="0" w:color="000000"/>
            </w:tcBorders>
          </w:tcPr>
          <w:p w14:paraId="0B9ADE5F" w14:textId="77777777" w:rsidR="007C2717" w:rsidRPr="00196FB4" w:rsidRDefault="007C2717" w:rsidP="00196FB4">
            <w:pPr>
              <w:rPr>
                <w:rFonts w:ascii="Times New Roman" w:eastAsia="Times New Roman" w:hAnsi="Times New Roman" w:cs="Times New Roman"/>
                <w:color w:val="000000"/>
                <w:sz w:val="24"/>
              </w:rPr>
            </w:pPr>
          </w:p>
        </w:tc>
        <w:tc>
          <w:tcPr>
            <w:tcW w:w="2053" w:type="dxa"/>
            <w:tcBorders>
              <w:top w:val="single" w:sz="6" w:space="0" w:color="000000"/>
              <w:left w:val="single" w:sz="2" w:space="0" w:color="000000"/>
              <w:bottom w:val="single" w:sz="2" w:space="0" w:color="000000"/>
              <w:right w:val="single" w:sz="2" w:space="0" w:color="000000"/>
            </w:tcBorders>
          </w:tcPr>
          <w:p w14:paraId="4F519098" w14:textId="77777777" w:rsidR="007C2717" w:rsidRPr="00196FB4" w:rsidRDefault="007C2717" w:rsidP="00196FB4">
            <w:pPr>
              <w:rPr>
                <w:rFonts w:ascii="Times New Roman" w:eastAsia="Times New Roman" w:hAnsi="Times New Roman" w:cs="Times New Roman"/>
                <w:color w:val="000000"/>
                <w:sz w:val="24"/>
              </w:rPr>
            </w:pPr>
          </w:p>
        </w:tc>
        <w:tc>
          <w:tcPr>
            <w:tcW w:w="3060" w:type="dxa"/>
            <w:tcBorders>
              <w:top w:val="single" w:sz="6" w:space="0" w:color="000000"/>
              <w:left w:val="single" w:sz="2" w:space="0" w:color="000000"/>
              <w:bottom w:val="single" w:sz="2" w:space="0" w:color="000000"/>
              <w:right w:val="single" w:sz="2" w:space="0" w:color="000000"/>
            </w:tcBorders>
          </w:tcPr>
          <w:p w14:paraId="0724E5E6" w14:textId="77777777" w:rsidR="007C2717" w:rsidRPr="00196FB4" w:rsidRDefault="007C2717" w:rsidP="00196FB4">
            <w:pPr>
              <w:rPr>
                <w:rFonts w:ascii="Times New Roman" w:eastAsia="Times New Roman" w:hAnsi="Times New Roman" w:cs="Times New Roman"/>
                <w:color w:val="000000"/>
                <w:sz w:val="24"/>
              </w:rPr>
            </w:pPr>
          </w:p>
        </w:tc>
        <w:tc>
          <w:tcPr>
            <w:tcW w:w="2443" w:type="dxa"/>
            <w:tcBorders>
              <w:top w:val="single" w:sz="6" w:space="0" w:color="000000"/>
              <w:left w:val="single" w:sz="2" w:space="0" w:color="000000"/>
              <w:bottom w:val="single" w:sz="2" w:space="0" w:color="000000"/>
              <w:right w:val="single" w:sz="2" w:space="0" w:color="000000"/>
            </w:tcBorders>
          </w:tcPr>
          <w:p w14:paraId="2D945164" w14:textId="77777777" w:rsidR="007C2717" w:rsidRPr="00196FB4" w:rsidRDefault="007C2717" w:rsidP="00196FB4">
            <w:pPr>
              <w:rPr>
                <w:rFonts w:ascii="Times New Roman" w:eastAsia="Times New Roman" w:hAnsi="Times New Roman" w:cs="Times New Roman"/>
                <w:color w:val="000000"/>
                <w:sz w:val="24"/>
              </w:rPr>
            </w:pPr>
          </w:p>
        </w:tc>
        <w:tc>
          <w:tcPr>
            <w:tcW w:w="3047" w:type="dxa"/>
            <w:tcBorders>
              <w:top w:val="single" w:sz="6" w:space="0" w:color="000000"/>
              <w:left w:val="single" w:sz="2" w:space="0" w:color="000000"/>
              <w:bottom w:val="single" w:sz="2" w:space="0" w:color="000000"/>
              <w:right w:val="single" w:sz="2" w:space="0" w:color="000000"/>
            </w:tcBorders>
          </w:tcPr>
          <w:p w14:paraId="2E0342F2"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5 unit rental unit in development affordable to and occupied by </w:t>
            </w:r>
          </w:p>
          <w:p w14:paraId="4E2BFAAE" w14:textId="77777777" w:rsidR="007C2717" w:rsidRPr="00196FB4" w:rsidRDefault="007C2717" w:rsidP="00196FB4">
            <w:pPr>
              <w:spacing w:after="233"/>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very-low income HOPWA families </w:t>
            </w:r>
          </w:p>
          <w:p w14:paraId="083CCAF8"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u w:val="single" w:color="000000"/>
              </w:rPr>
              <w:t>Operation Dignity:</w:t>
            </w:r>
            <w:r w:rsidRPr="00196FB4">
              <w:rPr>
                <w:rFonts w:ascii="Times New Roman" w:eastAsia="Times New Roman" w:hAnsi="Times New Roman" w:cs="Times New Roman"/>
                <w:b/>
                <w:color w:val="000000"/>
                <w:sz w:val="20"/>
              </w:rPr>
              <w:t xml:space="preserve"> </w:t>
            </w:r>
          </w:p>
          <w:p w14:paraId="1F4332D6" w14:textId="77777777" w:rsidR="007C2717" w:rsidRPr="00196FB4" w:rsidRDefault="007C2717"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Will assist approximately 25 people living with AIDS through outreach and provide services to homeless individuals/families living with HIV/AIDS </w:t>
            </w:r>
          </w:p>
        </w:tc>
        <w:tc>
          <w:tcPr>
            <w:tcW w:w="3959" w:type="dxa"/>
            <w:tcBorders>
              <w:top w:val="single" w:sz="6" w:space="0" w:color="000000"/>
              <w:left w:val="single" w:sz="2" w:space="0" w:color="000000"/>
              <w:bottom w:val="single" w:sz="2" w:space="0" w:color="000000"/>
              <w:right w:val="single" w:sz="2" w:space="0" w:color="000000"/>
            </w:tcBorders>
          </w:tcPr>
          <w:p w14:paraId="7001EBB2" w14:textId="77777777" w:rsidR="00196067" w:rsidRPr="00D116FE" w:rsidRDefault="00196067" w:rsidP="00196067">
            <w:pPr>
              <w:rPr>
                <w:rFonts w:ascii="Times New Roman" w:eastAsia="Times New Roman" w:hAnsi="Times New Roman" w:cs="Times New Roman"/>
                <w:color w:val="000000"/>
                <w:sz w:val="24"/>
              </w:rPr>
            </w:pPr>
            <w:r w:rsidRPr="00D116FE">
              <w:rPr>
                <w:rFonts w:ascii="Times New Roman" w:eastAsia="Times New Roman" w:hAnsi="Times New Roman" w:cs="Times New Roman"/>
                <w:color w:val="000000"/>
                <w:sz w:val="20"/>
              </w:rPr>
              <w:t xml:space="preserve">10 unit rental units in development affordable to and occupied by very-low income HOPWA families </w:t>
            </w:r>
          </w:p>
          <w:p w14:paraId="14BBEF19" w14:textId="77777777" w:rsidR="007C2717" w:rsidRPr="00196FB4" w:rsidRDefault="007C2717" w:rsidP="00196FB4">
            <w:pPr>
              <w:rPr>
                <w:rFonts w:ascii="Times New Roman" w:eastAsia="Times New Roman" w:hAnsi="Times New Roman" w:cs="Times New Roman"/>
                <w:color w:val="000000"/>
                <w:sz w:val="20"/>
              </w:rPr>
            </w:pPr>
          </w:p>
        </w:tc>
      </w:tr>
    </w:tbl>
    <w:p w14:paraId="3942CE09" w14:textId="77777777" w:rsidR="00196FB4" w:rsidRPr="00196FB4" w:rsidRDefault="00196FB4" w:rsidP="00196FB4">
      <w:pPr>
        <w:spacing w:after="5" w:line="270" w:lineRule="auto"/>
        <w:jc w:val="both"/>
        <w:rPr>
          <w:rFonts w:ascii="Times New Roman" w:eastAsia="Times New Roman" w:hAnsi="Times New Roman" w:cs="Times New Roman"/>
          <w:color w:val="000000"/>
          <w:sz w:val="24"/>
        </w:rPr>
        <w:sectPr w:rsidR="00196FB4" w:rsidRPr="00196FB4" w:rsidSect="007C2717">
          <w:headerReference w:type="even" r:id="rId56"/>
          <w:headerReference w:type="default" r:id="rId57"/>
          <w:footerReference w:type="even" r:id="rId58"/>
          <w:footerReference w:type="default" r:id="rId59"/>
          <w:headerReference w:type="first" r:id="rId60"/>
          <w:footerReference w:type="first" r:id="rId61"/>
          <w:footnotePr>
            <w:numRestart w:val="eachPage"/>
          </w:footnotePr>
          <w:type w:val="continuous"/>
          <w:pgSz w:w="20160" w:h="12240" w:orient="landscape" w:code="5"/>
          <w:pgMar w:top="1155" w:right="1436" w:bottom="709" w:left="1531" w:header="720" w:footer="720" w:gutter="0"/>
          <w:cols w:space="720"/>
          <w:titlePg/>
        </w:sectPr>
      </w:pPr>
    </w:p>
    <w:p w14:paraId="52E702F7" w14:textId="77777777" w:rsidR="00196FB4" w:rsidRPr="00196FB4" w:rsidRDefault="00196FB4" w:rsidP="00196FB4">
      <w:pPr>
        <w:spacing w:after="234"/>
        <w:jc w:val="cente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Objective #8:</w:t>
      </w:r>
      <w:r w:rsidRPr="00196FB4">
        <w:rPr>
          <w:rFonts w:ascii="Times New Roman" w:eastAsia="Times New Roman" w:hAnsi="Times New Roman" w:cs="Times New Roman"/>
          <w:color w:val="000000"/>
          <w:sz w:val="24"/>
        </w:rPr>
        <w:t xml:space="preserve"> </w:t>
      </w:r>
      <w:r w:rsidRPr="00196FB4">
        <w:rPr>
          <w:rFonts w:ascii="Times New Roman" w:eastAsia="Times New Roman" w:hAnsi="Times New Roman" w:cs="Times New Roman"/>
          <w:b/>
          <w:color w:val="000000"/>
          <w:sz w:val="20"/>
        </w:rPr>
        <w:t xml:space="preserve">Prevention of Foreclosures and Stabilization of Neighborhoods </w:t>
      </w:r>
    </w:p>
    <w:tbl>
      <w:tblPr>
        <w:tblStyle w:val="TableGrid"/>
        <w:tblW w:w="17728" w:type="dxa"/>
        <w:tblInd w:w="-451" w:type="dxa"/>
        <w:tblCellMar>
          <w:left w:w="120" w:type="dxa"/>
          <w:right w:w="89" w:type="dxa"/>
        </w:tblCellMar>
        <w:tblLook w:val="04A0" w:firstRow="1" w:lastRow="0" w:firstColumn="1" w:lastColumn="0" w:noHBand="0" w:noVBand="1"/>
      </w:tblPr>
      <w:tblGrid>
        <w:gridCol w:w="3148"/>
        <w:gridCol w:w="2069"/>
        <w:gridCol w:w="3060"/>
        <w:gridCol w:w="2434"/>
        <w:gridCol w:w="3060"/>
        <w:gridCol w:w="3957"/>
      </w:tblGrid>
      <w:tr w:rsidR="007C2717" w:rsidRPr="00196FB4" w14:paraId="642E7E8F" w14:textId="77777777" w:rsidTr="007C2717">
        <w:trPr>
          <w:trHeight w:val="697"/>
        </w:trPr>
        <w:tc>
          <w:tcPr>
            <w:tcW w:w="3148" w:type="dxa"/>
            <w:tcBorders>
              <w:top w:val="single" w:sz="2" w:space="0" w:color="000000"/>
              <w:left w:val="single" w:sz="2" w:space="0" w:color="000000"/>
              <w:bottom w:val="single" w:sz="6" w:space="0" w:color="000000"/>
              <w:right w:val="single" w:sz="2" w:space="0" w:color="000000"/>
            </w:tcBorders>
            <w:shd w:val="clear" w:color="auto" w:fill="E5E5E5"/>
          </w:tcPr>
          <w:p w14:paraId="03699374"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044A74D4"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37709885"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6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7598064C"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2" w:space="0" w:color="000000"/>
              <w:bottom w:val="single" w:sz="6" w:space="0" w:color="000000"/>
              <w:right w:val="single" w:sz="2" w:space="0" w:color="000000"/>
            </w:tcBorders>
            <w:shd w:val="clear" w:color="auto" w:fill="E5E5E5"/>
          </w:tcPr>
          <w:p w14:paraId="64368599"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1AB01F51"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71AE2D01"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34" w:type="dxa"/>
            <w:tcBorders>
              <w:top w:val="single" w:sz="2" w:space="0" w:color="000000"/>
              <w:left w:val="single" w:sz="2" w:space="0" w:color="000000"/>
              <w:bottom w:val="single" w:sz="6" w:space="0" w:color="000000"/>
              <w:right w:val="single" w:sz="2" w:space="0" w:color="000000"/>
            </w:tcBorders>
            <w:shd w:val="clear" w:color="auto" w:fill="E5E5E5"/>
          </w:tcPr>
          <w:p w14:paraId="4201839D" w14:textId="77777777" w:rsidR="007C2717" w:rsidRPr="00196FB4" w:rsidRDefault="007C2717" w:rsidP="007C2717">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4F22E870"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093BF8B1"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60"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5CC05645"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sz w:val="20"/>
              </w:rPr>
              <w:t xml:space="preserve"> </w:t>
            </w:r>
          </w:p>
        </w:tc>
        <w:tc>
          <w:tcPr>
            <w:tcW w:w="3957" w:type="dxa"/>
            <w:tcBorders>
              <w:top w:val="single" w:sz="2" w:space="0" w:color="000000"/>
              <w:left w:val="single" w:sz="2" w:space="0" w:color="000000"/>
              <w:bottom w:val="single" w:sz="6" w:space="0" w:color="000000"/>
              <w:right w:val="single" w:sz="2" w:space="0" w:color="000000"/>
            </w:tcBorders>
            <w:shd w:val="clear" w:color="auto" w:fill="E5E5E5"/>
          </w:tcPr>
          <w:p w14:paraId="59BA8934" w14:textId="77777777" w:rsidR="007C2717" w:rsidRPr="00196FB4" w:rsidRDefault="007C2717" w:rsidP="007C2717">
            <w:pPr>
              <w:rPr>
                <w:rFonts w:ascii="Times New Roman" w:eastAsia="Times New Roman" w:hAnsi="Times New Roman" w:cs="Times New Roman"/>
                <w:b/>
                <w:color w:val="000000"/>
                <w:u w:val="single" w:color="000000"/>
              </w:rPr>
            </w:pPr>
            <w:r w:rsidRPr="007C2717">
              <w:rPr>
                <w:rFonts w:ascii="Times New Roman" w:eastAsia="Times New Roman" w:hAnsi="Times New Roman" w:cs="Times New Roman"/>
                <w:b/>
                <w:color w:val="2E74B5" w:themeColor="accent1" w:themeShade="BF"/>
                <w:u w:val="single" w:color="000000"/>
              </w:rPr>
              <w:t>2018/19 ACCOMPLISHMENTS</w:t>
            </w:r>
          </w:p>
        </w:tc>
      </w:tr>
      <w:tr w:rsidR="007C2717" w:rsidRPr="00196FB4" w14:paraId="12880927" w14:textId="77777777" w:rsidTr="007C2717">
        <w:trPr>
          <w:trHeight w:val="1166"/>
        </w:trPr>
        <w:tc>
          <w:tcPr>
            <w:tcW w:w="3148" w:type="dxa"/>
            <w:tcBorders>
              <w:top w:val="single" w:sz="6" w:space="0" w:color="000000"/>
              <w:left w:val="single" w:sz="6" w:space="0" w:color="000000"/>
              <w:bottom w:val="single" w:sz="6" w:space="0" w:color="000000"/>
              <w:right w:val="single" w:sz="6" w:space="0" w:color="000000"/>
            </w:tcBorders>
          </w:tcPr>
          <w:p w14:paraId="66BA18A7"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Board Up/Clean Up </w:t>
            </w:r>
          </w:p>
          <w:p w14:paraId="0C509D4E" w14:textId="77777777" w:rsidR="007C2717" w:rsidRPr="00196FB4" w:rsidRDefault="007C2717" w:rsidP="007C2717">
            <w:pPr>
              <w:spacing w:after="207"/>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Planning &amp; Building Department </w:t>
            </w:r>
          </w:p>
          <w:p w14:paraId="0BAF7CA0"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Citywide </w:t>
            </w:r>
          </w:p>
        </w:tc>
        <w:tc>
          <w:tcPr>
            <w:tcW w:w="2069" w:type="dxa"/>
            <w:tcBorders>
              <w:top w:val="single" w:sz="6" w:space="0" w:color="000000"/>
              <w:left w:val="single" w:sz="6" w:space="0" w:color="000000"/>
              <w:bottom w:val="single" w:sz="6" w:space="0" w:color="000000"/>
              <w:right w:val="single" w:sz="6" w:space="0" w:color="000000"/>
            </w:tcBorders>
          </w:tcPr>
          <w:p w14:paraId="664CBDF2"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Board up and clean up vacant properties </w:t>
            </w:r>
          </w:p>
        </w:tc>
        <w:tc>
          <w:tcPr>
            <w:tcW w:w="3060" w:type="dxa"/>
            <w:tcBorders>
              <w:top w:val="single" w:sz="6" w:space="0" w:color="000000"/>
              <w:left w:val="single" w:sz="6" w:space="0" w:color="000000"/>
              <w:bottom w:val="single" w:sz="6" w:space="0" w:color="000000"/>
              <w:right w:val="single" w:sz="6" w:space="0" w:color="000000"/>
            </w:tcBorders>
          </w:tcPr>
          <w:p w14:paraId="291FD31E"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Vacant properties </w:t>
            </w:r>
          </w:p>
        </w:tc>
        <w:tc>
          <w:tcPr>
            <w:tcW w:w="2434" w:type="dxa"/>
            <w:tcBorders>
              <w:top w:val="single" w:sz="6" w:space="0" w:color="000000"/>
              <w:left w:val="single" w:sz="6" w:space="0" w:color="000000"/>
              <w:bottom w:val="single" w:sz="6" w:space="0" w:color="000000"/>
              <w:right w:val="single" w:sz="6" w:space="0" w:color="000000"/>
            </w:tcBorders>
          </w:tcPr>
          <w:p w14:paraId="44F2F672"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CDBG:</w:t>
            </w:r>
            <w:r w:rsidRPr="00196FB4">
              <w:rPr>
                <w:rFonts w:ascii="Times New Roman" w:eastAsia="Times New Roman" w:hAnsi="Times New Roman" w:cs="Times New Roman"/>
                <w:b/>
                <w:color w:val="000000"/>
                <w:sz w:val="20"/>
              </w:rPr>
              <w:t xml:space="preserve"> $118,275</w:t>
            </w:r>
            <w:r w:rsidRPr="00196FB4">
              <w:rPr>
                <w:rFonts w:ascii="Calibri" w:eastAsia="Calibri" w:hAnsi="Calibri" w:cs="Calibri"/>
                <w:color w:val="000000"/>
                <w:sz w:val="20"/>
              </w:rPr>
              <w:t xml:space="preserve"> </w:t>
            </w:r>
          </w:p>
        </w:tc>
        <w:tc>
          <w:tcPr>
            <w:tcW w:w="3060" w:type="dxa"/>
            <w:tcBorders>
              <w:top w:val="single" w:sz="6" w:space="0" w:color="000000"/>
              <w:left w:val="single" w:sz="6" w:space="0" w:color="000000"/>
              <w:bottom w:val="single" w:sz="6" w:space="0" w:color="000000"/>
              <w:right w:val="single" w:sz="6" w:space="0" w:color="000000"/>
            </w:tcBorders>
          </w:tcPr>
          <w:p w14:paraId="37E5575F"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Clean up  and Board up of 25 vacant blight properties in low/moderate income areas of Oakland. </w:t>
            </w:r>
          </w:p>
        </w:tc>
        <w:tc>
          <w:tcPr>
            <w:tcW w:w="3957" w:type="dxa"/>
            <w:tcBorders>
              <w:top w:val="single" w:sz="6" w:space="0" w:color="000000"/>
              <w:left w:val="single" w:sz="6" w:space="0" w:color="000000"/>
              <w:bottom w:val="single" w:sz="6" w:space="0" w:color="000000"/>
              <w:right w:val="single" w:sz="6" w:space="0" w:color="000000"/>
            </w:tcBorders>
          </w:tcPr>
          <w:p w14:paraId="745596D3" w14:textId="77777777" w:rsidR="007C2717" w:rsidRPr="00196FB4" w:rsidRDefault="008A3980" w:rsidP="007C271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CDBG Funds returned in the 4</w:t>
            </w:r>
            <w:r w:rsidRPr="008A3980">
              <w:rPr>
                <w:rFonts w:ascii="Times New Roman" w:eastAsia="Times New Roman" w:hAnsi="Times New Roman" w:cs="Times New Roman"/>
                <w:color w:val="000000"/>
                <w:sz w:val="20"/>
                <w:vertAlign w:val="superscript"/>
              </w:rPr>
              <w:t>th</w:t>
            </w:r>
            <w:r>
              <w:rPr>
                <w:rFonts w:ascii="Times New Roman" w:eastAsia="Times New Roman" w:hAnsi="Times New Roman" w:cs="Times New Roman"/>
                <w:color w:val="000000"/>
                <w:sz w:val="20"/>
              </w:rPr>
              <w:t xml:space="preserve"> quarter of fy 2018/19.</w:t>
            </w:r>
          </w:p>
        </w:tc>
      </w:tr>
      <w:tr w:rsidR="007C2717" w:rsidRPr="00196FB4" w14:paraId="59906293" w14:textId="77777777" w:rsidTr="007C2717">
        <w:trPr>
          <w:trHeight w:val="2477"/>
        </w:trPr>
        <w:tc>
          <w:tcPr>
            <w:tcW w:w="3148" w:type="dxa"/>
            <w:tcBorders>
              <w:top w:val="single" w:sz="6" w:space="0" w:color="000000"/>
              <w:left w:val="single" w:sz="6" w:space="0" w:color="000000"/>
              <w:bottom w:val="single" w:sz="6" w:space="0" w:color="000000"/>
              <w:right w:val="single" w:sz="6" w:space="0" w:color="000000"/>
            </w:tcBorders>
          </w:tcPr>
          <w:p w14:paraId="07D3D13F"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 xml:space="preserve">Community Buying Program </w:t>
            </w:r>
          </w:p>
          <w:p w14:paraId="640F1A94" w14:textId="77777777" w:rsidR="007C2717" w:rsidRPr="00196FB4" w:rsidRDefault="007C2717" w:rsidP="007C2717">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Hello Housing </w:t>
            </w:r>
          </w:p>
          <w:p w14:paraId="327B7E8D"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Citywide </w:t>
            </w:r>
          </w:p>
        </w:tc>
        <w:tc>
          <w:tcPr>
            <w:tcW w:w="2069" w:type="dxa"/>
            <w:tcBorders>
              <w:top w:val="single" w:sz="6" w:space="0" w:color="000000"/>
              <w:left w:val="single" w:sz="6" w:space="0" w:color="000000"/>
              <w:bottom w:val="single" w:sz="6" w:space="0" w:color="000000"/>
              <w:right w:val="single" w:sz="6" w:space="0" w:color="000000"/>
            </w:tcBorders>
          </w:tcPr>
          <w:p w14:paraId="46B2B872" w14:textId="77777777" w:rsidR="007C2717" w:rsidRPr="00196FB4" w:rsidRDefault="007C2717" w:rsidP="007C2717">
            <w:pPr>
              <w:ind w:right="101"/>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Transform abandoned and/or foreclosed properties into new affordable ownership or rental housing </w:t>
            </w:r>
          </w:p>
        </w:tc>
        <w:tc>
          <w:tcPr>
            <w:tcW w:w="3060" w:type="dxa"/>
            <w:tcBorders>
              <w:top w:val="single" w:sz="6" w:space="0" w:color="000000"/>
              <w:left w:val="single" w:sz="6" w:space="0" w:color="000000"/>
              <w:bottom w:val="single" w:sz="6" w:space="0" w:color="000000"/>
              <w:right w:val="single" w:sz="6" w:space="0" w:color="000000"/>
            </w:tcBorders>
          </w:tcPr>
          <w:p w14:paraId="515AC35B" w14:textId="77777777" w:rsidR="007C2717" w:rsidRPr="00196FB4" w:rsidRDefault="007C2717" w:rsidP="007C2717">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 and moderate-income homeowners and tenants </w:t>
            </w:r>
          </w:p>
        </w:tc>
        <w:tc>
          <w:tcPr>
            <w:tcW w:w="2434" w:type="dxa"/>
            <w:tcBorders>
              <w:top w:val="single" w:sz="6" w:space="0" w:color="000000"/>
              <w:left w:val="single" w:sz="6" w:space="0" w:color="000000"/>
              <w:bottom w:val="single" w:sz="6" w:space="0" w:color="000000"/>
              <w:right w:val="single" w:sz="6" w:space="0" w:color="000000"/>
            </w:tcBorders>
          </w:tcPr>
          <w:p w14:paraId="22056103" w14:textId="77777777" w:rsidR="007C2717" w:rsidRPr="00196FB4" w:rsidRDefault="007C2717" w:rsidP="007C2717">
            <w:pPr>
              <w:ind w:right="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Residential rehab funds for neighborhood revitalization </w:t>
            </w:r>
          </w:p>
        </w:tc>
        <w:tc>
          <w:tcPr>
            <w:tcW w:w="3060" w:type="dxa"/>
            <w:tcBorders>
              <w:top w:val="single" w:sz="6" w:space="0" w:color="000000"/>
              <w:left w:val="single" w:sz="6" w:space="0" w:color="000000"/>
              <w:bottom w:val="single" w:sz="6" w:space="0" w:color="000000"/>
              <w:right w:val="single" w:sz="6" w:space="0" w:color="000000"/>
            </w:tcBorders>
          </w:tcPr>
          <w:p w14:paraId="43677998" w14:textId="77777777" w:rsidR="007C2717" w:rsidRPr="00196FB4" w:rsidRDefault="007C2717" w:rsidP="007C2717">
            <w:pPr>
              <w:ind w:right="63"/>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Hello Housing, has completed the purchase of the first group of 26 tax-defaulted properties for development of scattered site affordabilityrestricted housing. The City is also negotiating the possible purchase of additional tax-defaulted properties for acquisition and affordable housing development. </w:t>
            </w:r>
          </w:p>
        </w:tc>
        <w:tc>
          <w:tcPr>
            <w:tcW w:w="3957" w:type="dxa"/>
            <w:tcBorders>
              <w:top w:val="single" w:sz="6" w:space="0" w:color="000000"/>
              <w:left w:val="single" w:sz="6" w:space="0" w:color="000000"/>
              <w:bottom w:val="single" w:sz="6" w:space="0" w:color="000000"/>
              <w:right w:val="single" w:sz="6" w:space="0" w:color="000000"/>
            </w:tcBorders>
          </w:tcPr>
          <w:p w14:paraId="73B09D53" w14:textId="77777777" w:rsidR="007C2717" w:rsidRPr="00196FB4" w:rsidRDefault="00772033" w:rsidP="007C2717">
            <w:pPr>
              <w:ind w:right="63"/>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Reported earlier under “OakTown Roots</w:t>
            </w:r>
          </w:p>
        </w:tc>
      </w:tr>
      <w:tr w:rsidR="007C2717" w:rsidRPr="00196FB4" w14:paraId="29718744" w14:textId="77777777" w:rsidTr="007C2717">
        <w:trPr>
          <w:trHeight w:val="1853"/>
        </w:trPr>
        <w:tc>
          <w:tcPr>
            <w:tcW w:w="3148" w:type="dxa"/>
            <w:tcBorders>
              <w:top w:val="single" w:sz="6" w:space="0" w:color="000000"/>
              <w:left w:val="single" w:sz="6" w:space="0" w:color="000000"/>
              <w:bottom w:val="single" w:sz="6" w:space="0" w:color="000000"/>
              <w:right w:val="single" w:sz="6" w:space="0" w:color="000000"/>
            </w:tcBorders>
          </w:tcPr>
          <w:p w14:paraId="13229120"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Foreclosed Properties Blight </w:t>
            </w:r>
          </w:p>
          <w:p w14:paraId="3026256F" w14:textId="77777777" w:rsidR="007C2717" w:rsidRPr="00196FB4" w:rsidRDefault="007C2717" w:rsidP="007C2717">
            <w:pPr>
              <w:ind w:right="1236"/>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Abatement </w:t>
            </w:r>
            <w:r w:rsidRPr="00196FB4">
              <w:rPr>
                <w:rFonts w:ascii="Times New Roman" w:eastAsia="Times New Roman" w:hAnsi="Times New Roman" w:cs="Times New Roman"/>
                <w:i/>
                <w:color w:val="000000"/>
                <w:sz w:val="20"/>
              </w:rPr>
              <w:t xml:space="preserve">Citywide </w:t>
            </w:r>
          </w:p>
        </w:tc>
        <w:tc>
          <w:tcPr>
            <w:tcW w:w="2069" w:type="dxa"/>
            <w:tcBorders>
              <w:top w:val="single" w:sz="6" w:space="0" w:color="000000"/>
              <w:left w:val="single" w:sz="6" w:space="0" w:color="000000"/>
              <w:bottom w:val="single" w:sz="6" w:space="0" w:color="000000"/>
              <w:right w:val="single" w:sz="6" w:space="0" w:color="000000"/>
            </w:tcBorders>
          </w:tcPr>
          <w:p w14:paraId="4276DEA1"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Enforce proactive maintenance requirements on lenders of foreclosed properties and City registration requirements </w:t>
            </w:r>
          </w:p>
        </w:tc>
        <w:tc>
          <w:tcPr>
            <w:tcW w:w="3060" w:type="dxa"/>
            <w:tcBorders>
              <w:top w:val="single" w:sz="6" w:space="0" w:color="000000"/>
              <w:left w:val="single" w:sz="6" w:space="0" w:color="000000"/>
              <w:bottom w:val="single" w:sz="6" w:space="0" w:color="000000"/>
              <w:right w:val="single" w:sz="6" w:space="0" w:color="000000"/>
            </w:tcBorders>
          </w:tcPr>
          <w:p w14:paraId="65478F04"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 to moderate- income neighborhoods impacted by foreclosures </w:t>
            </w:r>
          </w:p>
        </w:tc>
        <w:tc>
          <w:tcPr>
            <w:tcW w:w="2434" w:type="dxa"/>
            <w:tcBorders>
              <w:top w:val="single" w:sz="6" w:space="0" w:color="000000"/>
              <w:left w:val="single" w:sz="6" w:space="0" w:color="000000"/>
              <w:bottom w:val="single" w:sz="6" w:space="0" w:color="000000"/>
              <w:right w:val="single" w:sz="6" w:space="0" w:color="000000"/>
            </w:tcBorders>
          </w:tcPr>
          <w:p w14:paraId="05468611"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Code Enforcement </w:t>
            </w:r>
          </w:p>
          <w:p w14:paraId="7D91E615" w14:textId="77777777" w:rsidR="007C2717" w:rsidRPr="00196FB4" w:rsidRDefault="007C2717" w:rsidP="007C2717">
            <w:pPr>
              <w:spacing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Foreclosed Properties Registration Program rough estimate of fees and other charges to be collected. </w:t>
            </w:r>
          </w:p>
          <w:p w14:paraId="61349E66"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Dollar Amount TBD by </w:t>
            </w:r>
          </w:p>
          <w:p w14:paraId="3AADA91D"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Planning &amp; Building Dept. </w:t>
            </w:r>
          </w:p>
        </w:tc>
        <w:tc>
          <w:tcPr>
            <w:tcW w:w="3060" w:type="dxa"/>
            <w:tcBorders>
              <w:top w:val="single" w:sz="6" w:space="0" w:color="000000"/>
              <w:left w:val="single" w:sz="6" w:space="0" w:color="000000"/>
              <w:bottom w:val="single" w:sz="6" w:space="0" w:color="000000"/>
              <w:right w:val="single" w:sz="6" w:space="0" w:color="000000"/>
            </w:tcBorders>
          </w:tcPr>
          <w:p w14:paraId="333D9341"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Banks to proactively maintain and register properties, about 400 new properties registered annually with 550 currently active cases. </w:t>
            </w:r>
          </w:p>
        </w:tc>
        <w:tc>
          <w:tcPr>
            <w:tcW w:w="3957" w:type="dxa"/>
            <w:tcBorders>
              <w:top w:val="single" w:sz="6" w:space="0" w:color="000000"/>
              <w:left w:val="single" w:sz="6" w:space="0" w:color="000000"/>
              <w:bottom w:val="single" w:sz="6" w:space="0" w:color="000000"/>
              <w:right w:val="single" w:sz="6" w:space="0" w:color="000000"/>
            </w:tcBorders>
          </w:tcPr>
          <w:p w14:paraId="5C46F6A9" w14:textId="77777777" w:rsidR="007C2717" w:rsidRPr="00196FB4" w:rsidRDefault="007C2717" w:rsidP="007C2717">
            <w:pPr>
              <w:rPr>
                <w:rFonts w:ascii="Times New Roman" w:eastAsia="Times New Roman" w:hAnsi="Times New Roman" w:cs="Times New Roman"/>
                <w:color w:val="000000"/>
                <w:sz w:val="20"/>
              </w:rPr>
            </w:pPr>
          </w:p>
        </w:tc>
      </w:tr>
      <w:tr w:rsidR="007C2717" w:rsidRPr="00196FB4" w14:paraId="21066BF6" w14:textId="77777777" w:rsidTr="007C2717">
        <w:trPr>
          <w:trHeight w:val="1858"/>
        </w:trPr>
        <w:tc>
          <w:tcPr>
            <w:tcW w:w="3148" w:type="dxa"/>
            <w:tcBorders>
              <w:top w:val="single" w:sz="6" w:space="0" w:color="000000"/>
              <w:left w:val="single" w:sz="6" w:space="0" w:color="000000"/>
              <w:bottom w:val="single" w:sz="6" w:space="0" w:color="000000"/>
              <w:right w:val="single" w:sz="6" w:space="0" w:color="000000"/>
            </w:tcBorders>
          </w:tcPr>
          <w:p w14:paraId="035EF554"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Homeowner and Borrower Legal </w:t>
            </w:r>
          </w:p>
          <w:p w14:paraId="6CF63EC7" w14:textId="77777777" w:rsidR="007C2717" w:rsidRPr="00196FB4" w:rsidRDefault="007C2717" w:rsidP="007C2717">
            <w:pPr>
              <w:spacing w:after="204"/>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Services </w:t>
            </w:r>
          </w:p>
          <w:p w14:paraId="3DD33907"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Housing and Economic Rights </w:t>
            </w:r>
          </w:p>
          <w:p w14:paraId="6B3F8833" w14:textId="77777777" w:rsidR="007C2717" w:rsidRPr="00196FB4" w:rsidRDefault="007C2717" w:rsidP="007C2717">
            <w:pPr>
              <w:ind w:right="1335"/>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Advocates </w:t>
            </w:r>
            <w:r w:rsidRPr="00196FB4">
              <w:rPr>
                <w:rFonts w:ascii="Times New Roman" w:eastAsia="Times New Roman" w:hAnsi="Times New Roman" w:cs="Times New Roman"/>
                <w:i/>
                <w:color w:val="000000"/>
                <w:sz w:val="20"/>
              </w:rPr>
              <w:t xml:space="preserve">Citywide </w:t>
            </w:r>
          </w:p>
        </w:tc>
        <w:tc>
          <w:tcPr>
            <w:tcW w:w="2069" w:type="dxa"/>
            <w:tcBorders>
              <w:top w:val="single" w:sz="6" w:space="0" w:color="000000"/>
              <w:left w:val="single" w:sz="6" w:space="0" w:color="000000"/>
              <w:bottom w:val="single" w:sz="6" w:space="0" w:color="000000"/>
              <w:right w:val="single" w:sz="6" w:space="0" w:color="000000"/>
            </w:tcBorders>
          </w:tcPr>
          <w:p w14:paraId="7F58F161"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Provide legal services to support sustainable housing, including foreclosure prevention </w:t>
            </w:r>
          </w:p>
        </w:tc>
        <w:tc>
          <w:tcPr>
            <w:tcW w:w="3060" w:type="dxa"/>
            <w:tcBorders>
              <w:top w:val="single" w:sz="6" w:space="0" w:color="000000"/>
              <w:left w:val="single" w:sz="6" w:space="0" w:color="000000"/>
              <w:bottom w:val="single" w:sz="6" w:space="0" w:color="000000"/>
              <w:right w:val="single" w:sz="6" w:space="0" w:color="000000"/>
            </w:tcBorders>
          </w:tcPr>
          <w:p w14:paraId="123102F6" w14:textId="77777777" w:rsidR="007C2717" w:rsidRPr="00196FB4" w:rsidRDefault="007C2717" w:rsidP="007C2717">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 and moderate-income homeowners and borrowers. </w:t>
            </w:r>
          </w:p>
        </w:tc>
        <w:tc>
          <w:tcPr>
            <w:tcW w:w="2434" w:type="dxa"/>
            <w:tcBorders>
              <w:top w:val="single" w:sz="6" w:space="0" w:color="000000"/>
              <w:left w:val="single" w:sz="6" w:space="0" w:color="000000"/>
              <w:bottom w:val="single" w:sz="6" w:space="0" w:color="000000"/>
              <w:right w:val="single" w:sz="6" w:space="0" w:color="000000"/>
            </w:tcBorders>
          </w:tcPr>
          <w:p w14:paraId="7D4B606B"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N/A</w:t>
            </w:r>
            <w:r w:rsidRPr="00196FB4">
              <w:rPr>
                <w:rFonts w:ascii="Times New Roman" w:eastAsia="Times New Roman" w:hAnsi="Times New Roman" w:cs="Times New Roman"/>
                <w:color w:val="000000"/>
                <w:sz w:val="20"/>
              </w:rPr>
              <w:t xml:space="preserve"> </w:t>
            </w:r>
          </w:p>
        </w:tc>
        <w:tc>
          <w:tcPr>
            <w:tcW w:w="3060" w:type="dxa"/>
            <w:tcBorders>
              <w:top w:val="single" w:sz="6" w:space="0" w:color="000000"/>
              <w:left w:val="single" w:sz="6" w:space="0" w:color="000000"/>
              <w:bottom w:val="single" w:sz="6" w:space="0" w:color="000000"/>
              <w:right w:val="single" w:sz="6" w:space="0" w:color="000000"/>
            </w:tcBorders>
          </w:tcPr>
          <w:p w14:paraId="4FBEECE5" w14:textId="77777777" w:rsidR="007C2717" w:rsidRPr="00196FB4" w:rsidRDefault="007C2717" w:rsidP="007C271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Due to unavailability of funds this program will not be funded for FY 18/19 </w:t>
            </w:r>
          </w:p>
        </w:tc>
        <w:tc>
          <w:tcPr>
            <w:tcW w:w="3957" w:type="dxa"/>
            <w:tcBorders>
              <w:top w:val="single" w:sz="6" w:space="0" w:color="000000"/>
              <w:left w:val="single" w:sz="6" w:space="0" w:color="000000"/>
              <w:bottom w:val="single" w:sz="6" w:space="0" w:color="000000"/>
              <w:right w:val="single" w:sz="6" w:space="0" w:color="000000"/>
            </w:tcBorders>
          </w:tcPr>
          <w:p w14:paraId="6A92E920" w14:textId="77777777" w:rsidR="007C2717" w:rsidRPr="00196FB4" w:rsidRDefault="008A3980" w:rsidP="007C271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N/A</w:t>
            </w:r>
          </w:p>
        </w:tc>
      </w:tr>
    </w:tbl>
    <w:p w14:paraId="0E686F19" w14:textId="77777777" w:rsidR="00196FB4" w:rsidRPr="00196FB4" w:rsidRDefault="00196FB4" w:rsidP="00196FB4">
      <w:pPr>
        <w:tabs>
          <w:tab w:val="right" w:pos="12873"/>
        </w:tabs>
        <w:spacing w:after="3"/>
        <w:rPr>
          <w:rFonts w:ascii="Times New Roman" w:eastAsia="Times New Roman" w:hAnsi="Times New Roman" w:cs="Times New Roman"/>
          <w:color w:val="000000"/>
          <w:sz w:val="24"/>
        </w:rPr>
      </w:pPr>
      <w:r w:rsidRPr="00196FB4">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14:anchorId="614D6D96" wp14:editId="7271EBAE">
                <wp:simplePos x="0" y="0"/>
                <wp:positionH relativeFrom="column">
                  <wp:posOffset>0</wp:posOffset>
                </wp:positionH>
                <wp:positionV relativeFrom="paragraph">
                  <wp:posOffset>-1048</wp:posOffset>
                </wp:positionV>
                <wp:extent cx="8173200" cy="6108"/>
                <wp:effectExtent l="0" t="0" r="0" b="0"/>
                <wp:wrapNone/>
                <wp:docPr id="364983" name="Group 364983"/>
                <wp:cNvGraphicFramePr/>
                <a:graphic xmlns:a="http://schemas.openxmlformats.org/drawingml/2006/main">
                  <a:graphicData uri="http://schemas.microsoft.com/office/word/2010/wordprocessingGroup">
                    <wpg:wgp>
                      <wpg:cNvGrpSpPr/>
                      <wpg:grpSpPr>
                        <a:xfrm>
                          <a:off x="0" y="0"/>
                          <a:ext cx="8173200" cy="6108"/>
                          <a:chOff x="0" y="0"/>
                          <a:chExt cx="8173200" cy="6108"/>
                        </a:xfrm>
                      </wpg:grpSpPr>
                      <wps:wsp>
                        <wps:cNvPr id="380708" name="Shape 380708"/>
                        <wps:cNvSpPr/>
                        <wps:spPr>
                          <a:xfrm>
                            <a:off x="0" y="0"/>
                            <a:ext cx="8173200" cy="9144"/>
                          </a:xfrm>
                          <a:custGeom>
                            <a:avLst/>
                            <a:gdLst/>
                            <a:ahLst/>
                            <a:cxnLst/>
                            <a:rect l="0" t="0" r="0" b="0"/>
                            <a:pathLst>
                              <a:path w="8173200" h="9144">
                                <a:moveTo>
                                  <a:pt x="0" y="0"/>
                                </a:moveTo>
                                <a:lnTo>
                                  <a:pt x="8173200" y="0"/>
                                </a:lnTo>
                                <a:lnTo>
                                  <a:pt x="81732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551BEAC6" id="Group 364983" o:spid="_x0000_s1026" style="position:absolute;margin-left:0;margin-top:-.1pt;width:643.55pt;height:.5pt;z-index:251671552" coordsize="817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">
                <v:shape id="Shape 380708" o:spid="_x0000_s1027" style="position:absolute;width:81732;height:91;visibility:visible;mso-wrap-style:square;v-text-anchor:top" coordsize="817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" path="m,l8173200,r,9144l,9144,,e" fillcolor="black" stroked="f" strokeweight="0">
                  <v:stroke miterlimit="83231f" joinstyle="miter"/>
                  <v:path arrowok="t" textboxrect="0,0,8173200,9144"/>
                </v:shape>
              </v:group>
            </w:pict>
          </mc:Fallback>
        </mc:AlternateContent>
      </w:r>
      <w:r w:rsidRPr="00196FB4">
        <w:rPr>
          <w:rFonts w:ascii="Times New Roman" w:eastAsia="Times New Roman" w:hAnsi="Times New Roman" w:cs="Times New Roman"/>
          <w:color w:val="000000"/>
          <w:sz w:val="20"/>
        </w:rPr>
        <w:t>City of Oakland</w:t>
      </w:r>
      <w:r w:rsidRPr="00196FB4">
        <w:rPr>
          <w:rFonts w:ascii="Times New Roman" w:eastAsia="Times New Roman" w:hAnsi="Times New Roman" w:cs="Times New Roman"/>
          <w:color w:val="FF0000"/>
          <w:sz w:val="20"/>
        </w:rPr>
        <w:t xml:space="preserve"> </w:t>
      </w:r>
      <w:r w:rsidRPr="00196FB4">
        <w:rPr>
          <w:rFonts w:ascii="Times New Roman" w:eastAsia="Times New Roman" w:hAnsi="Times New Roman" w:cs="Times New Roman"/>
          <w:color w:val="000000"/>
          <w:sz w:val="20"/>
        </w:rPr>
        <w:t xml:space="preserve">Consolidated Plan Action Plan </w:t>
      </w:r>
      <w:r w:rsidRPr="00196FB4">
        <w:rPr>
          <w:rFonts w:ascii="Times New Roman" w:eastAsia="Times New Roman" w:hAnsi="Times New Roman" w:cs="Times New Roman"/>
          <w:color w:val="000000"/>
          <w:sz w:val="20"/>
        </w:rPr>
        <w:tab/>
        <w:t xml:space="preserve">Affordable Housing Table </w:t>
      </w:r>
    </w:p>
    <w:p w14:paraId="577AC46F" w14:textId="77777777" w:rsidR="00196FB4" w:rsidRDefault="00196FB4" w:rsidP="00196FB4">
      <w:pPr>
        <w:spacing w:after="3"/>
        <w:rPr>
          <w:rFonts w:ascii="Times New Roman" w:eastAsia="Times New Roman" w:hAnsi="Times New Roman" w:cs="Times New Roman"/>
          <w:color w:val="000000"/>
          <w:sz w:val="20"/>
        </w:rPr>
      </w:pPr>
      <w:r w:rsidRPr="00196FB4">
        <w:rPr>
          <w:rFonts w:ascii="Times New Roman" w:eastAsia="Times New Roman" w:hAnsi="Times New Roman" w:cs="Times New Roman"/>
          <w:color w:val="000000"/>
          <w:sz w:val="20"/>
        </w:rPr>
        <w:t xml:space="preserve">July 1, 2018 – June 30, 2019 </w:t>
      </w:r>
    </w:p>
    <w:p w14:paraId="1BCEB290" w14:textId="77777777" w:rsidR="007C2717" w:rsidRDefault="007C271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br w:type="page"/>
      </w:r>
    </w:p>
    <w:tbl>
      <w:tblPr>
        <w:tblStyle w:val="TableGrid"/>
        <w:tblW w:w="17728" w:type="dxa"/>
        <w:tblInd w:w="-451" w:type="dxa"/>
        <w:tblCellMar>
          <w:left w:w="120" w:type="dxa"/>
          <w:right w:w="85" w:type="dxa"/>
        </w:tblCellMar>
        <w:tblLook w:val="04A0" w:firstRow="1" w:lastRow="0" w:firstColumn="1" w:lastColumn="0" w:noHBand="0" w:noVBand="1"/>
      </w:tblPr>
      <w:tblGrid>
        <w:gridCol w:w="3148"/>
        <w:gridCol w:w="2069"/>
        <w:gridCol w:w="3060"/>
        <w:gridCol w:w="2434"/>
        <w:gridCol w:w="3060"/>
        <w:gridCol w:w="3957"/>
      </w:tblGrid>
      <w:tr w:rsidR="005D3358" w:rsidRPr="00196FB4" w14:paraId="390D82DB" w14:textId="77777777" w:rsidTr="007C2717">
        <w:trPr>
          <w:trHeight w:val="697"/>
        </w:trPr>
        <w:tc>
          <w:tcPr>
            <w:tcW w:w="3148" w:type="dxa"/>
            <w:tcBorders>
              <w:top w:val="single" w:sz="2" w:space="0" w:color="000000"/>
              <w:left w:val="single" w:sz="2" w:space="0" w:color="000000"/>
              <w:bottom w:val="single" w:sz="6" w:space="0" w:color="000000"/>
              <w:right w:val="single" w:sz="2" w:space="0" w:color="000000"/>
            </w:tcBorders>
            <w:shd w:val="clear" w:color="auto" w:fill="E5E5E5"/>
          </w:tcPr>
          <w:p w14:paraId="63A508C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 xml:space="preserve">ACTIVITY NAME </w:t>
            </w:r>
          </w:p>
          <w:p w14:paraId="4D4F1C5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6EFF82E8"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6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5B4DF2CB"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2" w:space="0" w:color="000000"/>
              <w:bottom w:val="single" w:sz="6" w:space="0" w:color="000000"/>
              <w:right w:val="single" w:sz="2" w:space="0" w:color="000000"/>
            </w:tcBorders>
            <w:shd w:val="clear" w:color="auto" w:fill="E5E5E5"/>
          </w:tcPr>
          <w:p w14:paraId="586840F8"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32914129"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097D9E49"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34" w:type="dxa"/>
            <w:tcBorders>
              <w:top w:val="single" w:sz="2" w:space="0" w:color="000000"/>
              <w:left w:val="single" w:sz="2" w:space="0" w:color="000000"/>
              <w:bottom w:val="single" w:sz="6" w:space="0" w:color="000000"/>
              <w:right w:val="single" w:sz="2" w:space="0" w:color="000000"/>
            </w:tcBorders>
            <w:shd w:val="clear" w:color="auto" w:fill="E5E5E5"/>
          </w:tcPr>
          <w:p w14:paraId="332E0893" w14:textId="77777777" w:rsidR="005D3358" w:rsidRPr="00196FB4" w:rsidRDefault="005D3358" w:rsidP="005D3358">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080BAFC5"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4362CD2B"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60"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4065B1B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sz w:val="20"/>
              </w:rPr>
              <w:t xml:space="preserve"> </w:t>
            </w:r>
          </w:p>
        </w:tc>
        <w:tc>
          <w:tcPr>
            <w:tcW w:w="3957" w:type="dxa"/>
            <w:tcBorders>
              <w:top w:val="single" w:sz="2" w:space="0" w:color="000000"/>
              <w:left w:val="single" w:sz="2" w:space="0" w:color="000000"/>
              <w:bottom w:val="single" w:sz="6" w:space="0" w:color="000000"/>
              <w:right w:val="single" w:sz="2" w:space="0" w:color="000000"/>
            </w:tcBorders>
            <w:shd w:val="clear" w:color="auto" w:fill="E5E5E5"/>
          </w:tcPr>
          <w:p w14:paraId="186014E0" w14:textId="77777777" w:rsidR="005D3358" w:rsidRPr="00196FB4" w:rsidRDefault="005D3358" w:rsidP="005D3358">
            <w:pPr>
              <w:rPr>
                <w:rFonts w:ascii="Times New Roman" w:eastAsia="Times New Roman" w:hAnsi="Times New Roman" w:cs="Times New Roman"/>
                <w:b/>
                <w:color w:val="000000"/>
                <w:u w:val="single" w:color="000000"/>
              </w:rPr>
            </w:pPr>
            <w:r w:rsidRPr="007C2717">
              <w:rPr>
                <w:rFonts w:ascii="Times New Roman" w:eastAsia="Times New Roman" w:hAnsi="Times New Roman" w:cs="Times New Roman"/>
                <w:b/>
                <w:color w:val="2E74B5" w:themeColor="accent1" w:themeShade="BF"/>
                <w:u w:val="single" w:color="000000"/>
              </w:rPr>
              <w:t>2018/19 ACCOMPLISHMENTS</w:t>
            </w:r>
          </w:p>
        </w:tc>
      </w:tr>
      <w:tr w:rsidR="005D3358" w:rsidRPr="00196FB4" w14:paraId="0C6505F3" w14:textId="77777777" w:rsidTr="007C2717">
        <w:trPr>
          <w:trHeight w:val="5078"/>
        </w:trPr>
        <w:tc>
          <w:tcPr>
            <w:tcW w:w="3148" w:type="dxa"/>
            <w:tcBorders>
              <w:top w:val="single" w:sz="6" w:space="0" w:color="000000"/>
              <w:left w:val="single" w:sz="6" w:space="0" w:color="000000"/>
              <w:bottom w:val="single" w:sz="6" w:space="0" w:color="000000"/>
              <w:right w:val="single" w:sz="6" w:space="0" w:color="000000"/>
            </w:tcBorders>
          </w:tcPr>
          <w:p w14:paraId="5661EF36"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Housing Development </w:t>
            </w:r>
          </w:p>
          <w:p w14:paraId="0622DAC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Administration/Housing </w:t>
            </w:r>
          </w:p>
          <w:p w14:paraId="023027A4"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Resource Center (Drop In </w:t>
            </w:r>
          </w:p>
          <w:p w14:paraId="0C6D7128"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Services-Strategic Initiatives) </w:t>
            </w:r>
          </w:p>
          <w:p w14:paraId="5D9AD650" w14:textId="77777777" w:rsidR="005D3358" w:rsidRPr="00196FB4" w:rsidRDefault="005D3358" w:rsidP="005D3358">
            <w:pPr>
              <w:spacing w:after="20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City of Oakland </w:t>
            </w:r>
          </w:p>
          <w:p w14:paraId="181C902D"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Citywide </w:t>
            </w:r>
          </w:p>
        </w:tc>
        <w:tc>
          <w:tcPr>
            <w:tcW w:w="2069" w:type="dxa"/>
            <w:tcBorders>
              <w:top w:val="single" w:sz="6" w:space="0" w:color="000000"/>
              <w:left w:val="single" w:sz="6" w:space="0" w:color="000000"/>
              <w:bottom w:val="single" w:sz="6" w:space="0" w:color="000000"/>
              <w:right w:val="single" w:sz="6" w:space="0" w:color="000000"/>
            </w:tcBorders>
          </w:tcPr>
          <w:p w14:paraId="1AD3BFB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Provide one stop housing services and referrals, including to accessing affordable housing &amp; homeless shelter placements </w:t>
            </w:r>
          </w:p>
        </w:tc>
        <w:tc>
          <w:tcPr>
            <w:tcW w:w="3060" w:type="dxa"/>
            <w:tcBorders>
              <w:top w:val="single" w:sz="6" w:space="0" w:color="000000"/>
              <w:left w:val="single" w:sz="6" w:space="0" w:color="000000"/>
              <w:bottom w:val="single" w:sz="6" w:space="0" w:color="000000"/>
              <w:right w:val="single" w:sz="6" w:space="0" w:color="000000"/>
            </w:tcBorders>
          </w:tcPr>
          <w:p w14:paraId="486F10F2" w14:textId="77777777" w:rsidR="005D3358" w:rsidRPr="00196FB4" w:rsidRDefault="005D3358" w:rsidP="005D3358">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Any Oakland household in need of housing resources </w:t>
            </w:r>
          </w:p>
        </w:tc>
        <w:tc>
          <w:tcPr>
            <w:tcW w:w="2434" w:type="dxa"/>
            <w:tcBorders>
              <w:top w:val="single" w:sz="6" w:space="0" w:color="000000"/>
              <w:left w:val="single" w:sz="6" w:space="0" w:color="000000"/>
              <w:bottom w:val="single" w:sz="6" w:space="0" w:color="000000"/>
              <w:right w:val="single" w:sz="6" w:space="0" w:color="000000"/>
            </w:tcBorders>
          </w:tcPr>
          <w:p w14:paraId="67E9ED9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CDBG: </w:t>
            </w:r>
            <w:r w:rsidRPr="00196FB4">
              <w:rPr>
                <w:rFonts w:ascii="Times New Roman" w:eastAsia="Times New Roman" w:hAnsi="Times New Roman" w:cs="Times New Roman"/>
                <w:b/>
                <w:color w:val="000000"/>
                <w:sz w:val="20"/>
              </w:rPr>
              <w:t>$299,821</w:t>
            </w:r>
            <w:r w:rsidRPr="00196FB4">
              <w:rPr>
                <w:rFonts w:ascii="Times New Roman" w:eastAsia="Times New Roman" w:hAnsi="Times New Roman" w:cs="Times New Roman"/>
                <w:color w:val="000000"/>
                <w:sz w:val="20"/>
              </w:rPr>
              <w:t xml:space="preserve"> </w:t>
            </w:r>
          </w:p>
        </w:tc>
        <w:tc>
          <w:tcPr>
            <w:tcW w:w="3060" w:type="dxa"/>
            <w:tcBorders>
              <w:top w:val="single" w:sz="6" w:space="0" w:color="000000"/>
              <w:left w:val="single" w:sz="6" w:space="0" w:color="000000"/>
              <w:bottom w:val="single" w:sz="6" w:space="0" w:color="000000"/>
              <w:right w:val="single" w:sz="6" w:space="0" w:color="000000"/>
            </w:tcBorders>
          </w:tcPr>
          <w:p w14:paraId="144D170C" w14:textId="77777777" w:rsidR="005D3358" w:rsidRPr="00196FB4" w:rsidRDefault="005D3358" w:rsidP="005D3358">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Refer 24 families to the City of Oakland first time homebuyer program. </w:t>
            </w:r>
          </w:p>
          <w:p w14:paraId="6C79E2A0" w14:textId="77777777" w:rsidR="005D3358" w:rsidRPr="00196FB4" w:rsidRDefault="005D3358" w:rsidP="005D3358">
            <w:pPr>
              <w:spacing w:after="231"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Provide financial assistance to extend housing stability to 70 members of the underserved population of unmarried, non</w:t>
            </w:r>
            <w:r w:rsidR="00772033">
              <w:rPr>
                <w:rFonts w:ascii="Times New Roman" w:eastAsia="Times New Roman" w:hAnsi="Times New Roman" w:cs="Times New Roman"/>
                <w:color w:val="000000"/>
                <w:sz w:val="20"/>
              </w:rPr>
              <w:t>-</w:t>
            </w:r>
            <w:r w:rsidRPr="00196FB4">
              <w:rPr>
                <w:rFonts w:ascii="Times New Roman" w:eastAsia="Times New Roman" w:hAnsi="Times New Roman" w:cs="Times New Roman"/>
                <w:color w:val="000000"/>
                <w:sz w:val="20"/>
              </w:rPr>
              <w:t xml:space="preserve">senior adults without dependents. </w:t>
            </w:r>
          </w:p>
          <w:p w14:paraId="1AF807F7" w14:textId="77777777" w:rsidR="005D3358" w:rsidRPr="00196FB4" w:rsidRDefault="005D3358" w:rsidP="005D3358">
            <w:pPr>
              <w:spacing w:after="232" w:line="238"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Under contract with Centro Legal de la Raza, provide 450 tenants with legal advice and support. </w:t>
            </w:r>
          </w:p>
          <w:p w14:paraId="385661AD"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Refer 80 families to North County </w:t>
            </w:r>
          </w:p>
          <w:p w14:paraId="64EE069B" w14:textId="77777777" w:rsidR="005D3358" w:rsidRPr="00196FB4" w:rsidRDefault="005D3358" w:rsidP="005D3358">
            <w:pPr>
              <w:spacing w:after="232" w:line="238"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Coordinated Access for Literally Homeless Families and Rapid Rehousing. </w:t>
            </w:r>
          </w:p>
          <w:p w14:paraId="1A806391"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House literally-homeless individuals in 6 bed Winter Shelter </w:t>
            </w:r>
          </w:p>
        </w:tc>
        <w:tc>
          <w:tcPr>
            <w:tcW w:w="3957" w:type="dxa"/>
            <w:tcBorders>
              <w:top w:val="single" w:sz="6" w:space="0" w:color="000000"/>
              <w:left w:val="single" w:sz="6" w:space="0" w:color="000000"/>
              <w:bottom w:val="single" w:sz="6" w:space="0" w:color="000000"/>
              <w:right w:val="single" w:sz="6" w:space="0" w:color="000000"/>
            </w:tcBorders>
          </w:tcPr>
          <w:p w14:paraId="4A7883CC" w14:textId="77777777" w:rsidR="005D3358" w:rsidRPr="00196FB4" w:rsidRDefault="00772033" w:rsidP="005D3358">
            <w:pPr>
              <w:spacing w:after="230"/>
              <w:rPr>
                <w:rFonts w:ascii="Times New Roman" w:eastAsia="Times New Roman" w:hAnsi="Times New Roman" w:cs="Times New Roman"/>
                <w:color w:val="000000"/>
                <w:sz w:val="20"/>
              </w:rPr>
            </w:pPr>
            <w:r w:rsidRPr="00772033">
              <w:rPr>
                <w:rFonts w:ascii="Times New Roman" w:eastAsia="Times New Roman" w:hAnsi="Times New Roman" w:cs="Times New Roman"/>
                <w:color w:val="000000"/>
                <w:sz w:val="20"/>
              </w:rPr>
              <w:t>The Housing Resource Center serves an average of 200 residents per month through in-person, phone, and emailed information and referal services.  The information and referral services include a wide variety of housing resources including applications for new housing and getting on wait lists, resources for assistance with utility payments and deposits, employment leads, opportunities for homeownership, etc.   The Housing Resource Center has partnerships with numerou</w:t>
            </w:r>
            <w:r>
              <w:rPr>
                <w:rFonts w:ascii="Times New Roman" w:eastAsia="Times New Roman" w:hAnsi="Times New Roman" w:cs="Times New Roman"/>
                <w:color w:val="000000"/>
                <w:sz w:val="20"/>
              </w:rPr>
              <w:t>s</w:t>
            </w:r>
            <w:r w:rsidRPr="00772033">
              <w:rPr>
                <w:rFonts w:ascii="Times New Roman" w:eastAsia="Times New Roman" w:hAnsi="Times New Roman" w:cs="Times New Roman"/>
                <w:color w:val="000000"/>
                <w:sz w:val="20"/>
              </w:rPr>
              <w:t xml:space="preserve"> non-profit service agencies and affordable housing developers to ensure that those requesting services are provided with the most appropriate information and referrals to meet their needs.</w:t>
            </w:r>
          </w:p>
        </w:tc>
      </w:tr>
    </w:tbl>
    <w:p w14:paraId="1AA1F0C7" w14:textId="77777777" w:rsidR="007C2717" w:rsidRDefault="007C2717" w:rsidP="00196FB4">
      <w:pPr>
        <w:spacing w:after="0"/>
        <w:ind w:right="14404"/>
        <w:rPr>
          <w:rFonts w:ascii="Times New Roman" w:eastAsia="Times New Roman" w:hAnsi="Times New Roman" w:cs="Times New Roman"/>
          <w:color w:val="000000"/>
          <w:sz w:val="24"/>
        </w:rPr>
      </w:pPr>
    </w:p>
    <w:p w14:paraId="519ED04B" w14:textId="77777777" w:rsidR="007C2717" w:rsidRDefault="007C2717">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14:paraId="54A9AA75" w14:textId="77777777" w:rsidR="00196FB4" w:rsidRPr="00196FB4" w:rsidRDefault="00196FB4" w:rsidP="00196FB4">
      <w:pPr>
        <w:spacing w:after="0"/>
        <w:ind w:right="14404"/>
        <w:rPr>
          <w:rFonts w:ascii="Times New Roman" w:eastAsia="Times New Roman" w:hAnsi="Times New Roman" w:cs="Times New Roman"/>
          <w:color w:val="000000"/>
          <w:sz w:val="24"/>
        </w:rPr>
      </w:pPr>
    </w:p>
    <w:tbl>
      <w:tblPr>
        <w:tblStyle w:val="TableGrid"/>
        <w:tblW w:w="17728" w:type="dxa"/>
        <w:tblInd w:w="-451" w:type="dxa"/>
        <w:tblCellMar>
          <w:left w:w="120" w:type="dxa"/>
          <w:right w:w="89" w:type="dxa"/>
        </w:tblCellMar>
        <w:tblLook w:val="04A0" w:firstRow="1" w:lastRow="0" w:firstColumn="1" w:lastColumn="0" w:noHBand="0" w:noVBand="1"/>
      </w:tblPr>
      <w:tblGrid>
        <w:gridCol w:w="3148"/>
        <w:gridCol w:w="2069"/>
        <w:gridCol w:w="3060"/>
        <w:gridCol w:w="2434"/>
        <w:gridCol w:w="3060"/>
        <w:gridCol w:w="3957"/>
      </w:tblGrid>
      <w:tr w:rsidR="005D3358" w:rsidRPr="00196FB4" w14:paraId="18CA7190" w14:textId="77777777" w:rsidTr="007C2717">
        <w:trPr>
          <w:trHeight w:val="697"/>
        </w:trPr>
        <w:tc>
          <w:tcPr>
            <w:tcW w:w="3148" w:type="dxa"/>
            <w:tcBorders>
              <w:top w:val="single" w:sz="2" w:space="0" w:color="000000"/>
              <w:left w:val="single" w:sz="2" w:space="0" w:color="000000"/>
              <w:bottom w:val="single" w:sz="6" w:space="0" w:color="000000"/>
              <w:right w:val="single" w:sz="2" w:space="0" w:color="000000"/>
            </w:tcBorders>
            <w:shd w:val="clear" w:color="auto" w:fill="E5E5E5"/>
          </w:tcPr>
          <w:p w14:paraId="0BFD22D9"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092E983B"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5B92C827"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6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29156D44"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2" w:space="0" w:color="000000"/>
              <w:bottom w:val="single" w:sz="6" w:space="0" w:color="000000"/>
              <w:right w:val="single" w:sz="2" w:space="0" w:color="000000"/>
            </w:tcBorders>
            <w:shd w:val="clear" w:color="auto" w:fill="E5E5E5"/>
          </w:tcPr>
          <w:p w14:paraId="360D8F2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413A0058"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692C11BF"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34" w:type="dxa"/>
            <w:tcBorders>
              <w:top w:val="single" w:sz="2" w:space="0" w:color="000000"/>
              <w:left w:val="single" w:sz="2" w:space="0" w:color="000000"/>
              <w:bottom w:val="single" w:sz="6" w:space="0" w:color="000000"/>
              <w:right w:val="single" w:sz="2" w:space="0" w:color="000000"/>
            </w:tcBorders>
            <w:shd w:val="clear" w:color="auto" w:fill="E5E5E5"/>
          </w:tcPr>
          <w:p w14:paraId="5AB1CE29" w14:textId="77777777" w:rsidR="005D3358" w:rsidRPr="00196FB4" w:rsidRDefault="005D3358" w:rsidP="005D3358">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723EEBCF"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72E95A22"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60"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7D33C6F4"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sz w:val="20"/>
              </w:rPr>
              <w:t xml:space="preserve"> </w:t>
            </w:r>
          </w:p>
        </w:tc>
        <w:tc>
          <w:tcPr>
            <w:tcW w:w="3957" w:type="dxa"/>
            <w:tcBorders>
              <w:top w:val="single" w:sz="2" w:space="0" w:color="000000"/>
              <w:left w:val="single" w:sz="2" w:space="0" w:color="000000"/>
              <w:bottom w:val="single" w:sz="6" w:space="0" w:color="000000"/>
              <w:right w:val="single" w:sz="2" w:space="0" w:color="000000"/>
            </w:tcBorders>
            <w:shd w:val="clear" w:color="auto" w:fill="E5E5E5"/>
          </w:tcPr>
          <w:p w14:paraId="4664818A" w14:textId="77777777" w:rsidR="005D3358" w:rsidRPr="00196FB4" w:rsidRDefault="005D3358" w:rsidP="005D3358">
            <w:pPr>
              <w:rPr>
                <w:rFonts w:ascii="Times New Roman" w:eastAsia="Times New Roman" w:hAnsi="Times New Roman" w:cs="Times New Roman"/>
                <w:b/>
                <w:color w:val="000000"/>
                <w:u w:val="single" w:color="000000"/>
              </w:rPr>
            </w:pPr>
            <w:r w:rsidRPr="007C2717">
              <w:rPr>
                <w:rFonts w:ascii="Times New Roman" w:eastAsia="Times New Roman" w:hAnsi="Times New Roman" w:cs="Times New Roman"/>
                <w:b/>
                <w:color w:val="2E74B5" w:themeColor="accent1" w:themeShade="BF"/>
                <w:u w:val="single" w:color="000000"/>
              </w:rPr>
              <w:t>2018/19 ACCOMPLISHMENTS</w:t>
            </w:r>
          </w:p>
        </w:tc>
      </w:tr>
      <w:tr w:rsidR="005D3358" w:rsidRPr="00196FB4" w14:paraId="3CF92F91" w14:textId="77777777" w:rsidTr="007C2717">
        <w:trPr>
          <w:trHeight w:val="7377"/>
        </w:trPr>
        <w:tc>
          <w:tcPr>
            <w:tcW w:w="3148" w:type="dxa"/>
            <w:tcBorders>
              <w:top w:val="single" w:sz="6" w:space="0" w:color="000000"/>
              <w:left w:val="single" w:sz="6" w:space="0" w:color="000000"/>
              <w:bottom w:val="single" w:sz="6" w:space="0" w:color="000000"/>
              <w:right w:val="single" w:sz="6" w:space="0" w:color="000000"/>
            </w:tcBorders>
          </w:tcPr>
          <w:p w14:paraId="29736067"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Housing Resource Center </w:t>
            </w:r>
          </w:p>
          <w:p w14:paraId="4A462702"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(Housing Related Financial </w:t>
            </w:r>
          </w:p>
          <w:p w14:paraId="00535E88"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Assistance/Anti-Displacement &amp; </w:t>
            </w:r>
          </w:p>
          <w:p w14:paraId="195E42F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Homeless Prevention Program) </w:t>
            </w:r>
          </w:p>
          <w:p w14:paraId="503C33CF" w14:textId="77777777" w:rsidR="005D3358" w:rsidRPr="00196FB4" w:rsidRDefault="005D3358" w:rsidP="005D3358">
            <w:pPr>
              <w:spacing w:after="20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City of Oakland </w:t>
            </w:r>
          </w:p>
          <w:p w14:paraId="309C5CE1"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Citywide </w:t>
            </w:r>
          </w:p>
        </w:tc>
        <w:tc>
          <w:tcPr>
            <w:tcW w:w="2069" w:type="dxa"/>
            <w:tcBorders>
              <w:top w:val="single" w:sz="6" w:space="0" w:color="000000"/>
              <w:left w:val="single" w:sz="6" w:space="0" w:color="000000"/>
              <w:bottom w:val="single" w:sz="6" w:space="0" w:color="000000"/>
              <w:right w:val="single" w:sz="6" w:space="0" w:color="000000"/>
            </w:tcBorders>
          </w:tcPr>
          <w:p w14:paraId="79A3F721" w14:textId="77777777" w:rsidR="005D3358" w:rsidRPr="00196FB4" w:rsidRDefault="005D3358" w:rsidP="005D3358">
            <w:pPr>
              <w:spacing w:line="239" w:lineRule="auto"/>
              <w:ind w:right="61"/>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continue and expand anti-displacement work by providing City-funded emergency financial assistance that enables low income residents to remain in their homes.  Staff will ensure that this activity is aligned and coordinated with the emergency financial assistance component of the proposed antidisplacement program administered by CLR. The goal will be to create a complementary program element that: (1)Builds on the success of the HRC to date</w:t>
            </w:r>
          </w:p>
          <w:p w14:paraId="224CB390" w14:textId="77777777" w:rsidR="005D3358" w:rsidRPr="00196FB4" w:rsidRDefault="005D3358" w:rsidP="005D3358">
            <w:pPr>
              <w:spacing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(2)Creates a coprehensive and holistic approach to meeting residents’ needs</w:t>
            </w:r>
          </w:p>
          <w:p w14:paraId="7391577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(3)Increases the number of residents served</w:t>
            </w:r>
          </w:p>
        </w:tc>
        <w:tc>
          <w:tcPr>
            <w:tcW w:w="3060" w:type="dxa"/>
            <w:tcBorders>
              <w:top w:val="single" w:sz="6" w:space="0" w:color="000000"/>
              <w:left w:val="single" w:sz="6" w:space="0" w:color="000000"/>
              <w:bottom w:val="single" w:sz="6" w:space="0" w:color="000000"/>
              <w:right w:val="single" w:sz="6" w:space="0" w:color="000000"/>
            </w:tcBorders>
          </w:tcPr>
          <w:p w14:paraId="29D5DE0E"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Low-to-moderate income residents </w:t>
            </w:r>
          </w:p>
        </w:tc>
        <w:tc>
          <w:tcPr>
            <w:tcW w:w="2434" w:type="dxa"/>
            <w:tcBorders>
              <w:top w:val="single" w:sz="6" w:space="0" w:color="000000"/>
              <w:left w:val="single" w:sz="6" w:space="0" w:color="000000"/>
              <w:bottom w:val="single" w:sz="6" w:space="0" w:color="000000"/>
              <w:right w:val="single" w:sz="6" w:space="0" w:color="000000"/>
            </w:tcBorders>
          </w:tcPr>
          <w:p w14:paraId="0CB486F2"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CDBG:  </w:t>
            </w:r>
            <w:r w:rsidRPr="00196FB4">
              <w:rPr>
                <w:rFonts w:ascii="Times New Roman" w:eastAsia="Times New Roman" w:hAnsi="Times New Roman" w:cs="Times New Roman"/>
                <w:b/>
                <w:color w:val="000000"/>
                <w:sz w:val="20"/>
              </w:rPr>
              <w:t xml:space="preserve">186,134 </w:t>
            </w:r>
          </w:p>
        </w:tc>
        <w:tc>
          <w:tcPr>
            <w:tcW w:w="3060" w:type="dxa"/>
            <w:tcBorders>
              <w:top w:val="single" w:sz="6" w:space="0" w:color="000000"/>
              <w:left w:val="single" w:sz="6" w:space="0" w:color="000000"/>
              <w:bottom w:val="single" w:sz="6" w:space="0" w:color="000000"/>
              <w:right w:val="single" w:sz="6" w:space="0" w:color="000000"/>
            </w:tcBorders>
          </w:tcPr>
          <w:p w14:paraId="04A9ACD0"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Provide financial assistance to up to 55 households to prevent episodes of  displacement and homelessness </w:t>
            </w:r>
          </w:p>
        </w:tc>
        <w:tc>
          <w:tcPr>
            <w:tcW w:w="3957" w:type="dxa"/>
            <w:tcBorders>
              <w:top w:val="single" w:sz="6" w:space="0" w:color="000000"/>
              <w:left w:val="single" w:sz="6" w:space="0" w:color="000000"/>
              <w:bottom w:val="single" w:sz="6" w:space="0" w:color="000000"/>
              <w:right w:val="single" w:sz="6" w:space="0" w:color="000000"/>
            </w:tcBorders>
          </w:tcPr>
          <w:p w14:paraId="7C575231" w14:textId="77777777" w:rsidR="005D3358" w:rsidRPr="00196FB4" w:rsidRDefault="00772033" w:rsidP="005D3358">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w:t>
            </w:r>
            <w:r w:rsidRPr="00772033">
              <w:rPr>
                <w:rFonts w:ascii="Times New Roman" w:eastAsia="Times New Roman" w:hAnsi="Times New Roman" w:cs="Times New Roman"/>
                <w:color w:val="000000"/>
                <w:sz w:val="20"/>
              </w:rPr>
              <w:t>he City's efforts to implement anti-displacement programming was focused on the launching of two programs, neither funded by CDBG.  One is a City-funded program (Oakland Housing Secure) and the other is funded through philanthropy (Keep Oakland Housed).  These programs provide a combination of legal services and small emergency grants to ensure low income tenants can remain housed as they address issues (such as impending evictions) that jeopardize their housing stability.  The work involved in getting these two programs off the ground and integrated with each other resulted in a limitation on staff capacity to start up this CDBG funded program component which would have been a complementary component.  In addition, based on our learnings from these programs, as well as our relocation program, staff would like to explore alternative approaches to addressing displacement in our most vulnerable communities.  As such, staff is embarking on a program redesign which is projected to be complete by December 2019.  The redesign will ensure that the use of the CDBG funds are targeting the most critical needs and that the program can be implemented quickly, efficiently, and effectively, with full expenditure by June 30, 2020.</w:t>
            </w:r>
          </w:p>
        </w:tc>
      </w:tr>
    </w:tbl>
    <w:p w14:paraId="3EA29AA1" w14:textId="77777777" w:rsidR="007C2717" w:rsidRDefault="007C2717" w:rsidP="00196FB4">
      <w:pPr>
        <w:spacing w:after="0"/>
        <w:ind w:right="14404"/>
        <w:rPr>
          <w:rFonts w:ascii="Times New Roman" w:eastAsia="Times New Roman" w:hAnsi="Times New Roman" w:cs="Times New Roman"/>
          <w:color w:val="000000"/>
          <w:sz w:val="24"/>
        </w:rPr>
      </w:pPr>
    </w:p>
    <w:p w14:paraId="7F12DADE" w14:textId="77777777" w:rsidR="007C2717" w:rsidRDefault="007C2717">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14:paraId="11636253" w14:textId="77777777" w:rsidR="00196FB4" w:rsidRPr="00196FB4" w:rsidRDefault="00196FB4" w:rsidP="00196FB4">
      <w:pPr>
        <w:spacing w:after="0"/>
        <w:ind w:right="14404"/>
        <w:rPr>
          <w:rFonts w:ascii="Times New Roman" w:eastAsia="Times New Roman" w:hAnsi="Times New Roman" w:cs="Times New Roman"/>
          <w:color w:val="000000"/>
          <w:sz w:val="24"/>
        </w:rPr>
      </w:pPr>
    </w:p>
    <w:tbl>
      <w:tblPr>
        <w:tblStyle w:val="TableGrid"/>
        <w:tblW w:w="17728" w:type="dxa"/>
        <w:tblInd w:w="-451" w:type="dxa"/>
        <w:tblCellMar>
          <w:left w:w="120" w:type="dxa"/>
          <w:right w:w="89" w:type="dxa"/>
        </w:tblCellMar>
        <w:tblLook w:val="04A0" w:firstRow="1" w:lastRow="0" w:firstColumn="1" w:lastColumn="0" w:noHBand="0" w:noVBand="1"/>
      </w:tblPr>
      <w:tblGrid>
        <w:gridCol w:w="3148"/>
        <w:gridCol w:w="2069"/>
        <w:gridCol w:w="3060"/>
        <w:gridCol w:w="2434"/>
        <w:gridCol w:w="3060"/>
        <w:gridCol w:w="3957"/>
      </w:tblGrid>
      <w:tr w:rsidR="005D3358" w:rsidRPr="00196FB4" w14:paraId="43777C5B" w14:textId="77777777" w:rsidTr="007C2717">
        <w:trPr>
          <w:trHeight w:val="697"/>
        </w:trPr>
        <w:tc>
          <w:tcPr>
            <w:tcW w:w="3148" w:type="dxa"/>
            <w:tcBorders>
              <w:top w:val="single" w:sz="2" w:space="0" w:color="000000"/>
              <w:left w:val="single" w:sz="2" w:space="0" w:color="000000"/>
              <w:bottom w:val="single" w:sz="6" w:space="0" w:color="000000"/>
              <w:right w:val="single" w:sz="2" w:space="0" w:color="000000"/>
            </w:tcBorders>
            <w:shd w:val="clear" w:color="auto" w:fill="E5E5E5"/>
          </w:tcPr>
          <w:p w14:paraId="2CBFBE61"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52F759DE"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763F7030"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6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7ABFD9C5"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2" w:space="0" w:color="000000"/>
              <w:bottom w:val="single" w:sz="6" w:space="0" w:color="000000"/>
              <w:right w:val="single" w:sz="2" w:space="0" w:color="000000"/>
            </w:tcBorders>
            <w:shd w:val="clear" w:color="auto" w:fill="E5E5E5"/>
          </w:tcPr>
          <w:p w14:paraId="2D124FFB"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32931BF0"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50A3922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34" w:type="dxa"/>
            <w:tcBorders>
              <w:top w:val="single" w:sz="2" w:space="0" w:color="000000"/>
              <w:left w:val="single" w:sz="2" w:space="0" w:color="000000"/>
              <w:bottom w:val="single" w:sz="6" w:space="0" w:color="000000"/>
              <w:right w:val="single" w:sz="2" w:space="0" w:color="000000"/>
            </w:tcBorders>
            <w:shd w:val="clear" w:color="auto" w:fill="E5E5E5"/>
          </w:tcPr>
          <w:p w14:paraId="2E2B3624" w14:textId="77777777" w:rsidR="005D3358" w:rsidRPr="00196FB4" w:rsidRDefault="005D3358" w:rsidP="005D3358">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4AC8D799"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1603DE3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60"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2D712226"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sz w:val="20"/>
              </w:rPr>
              <w:t xml:space="preserve"> </w:t>
            </w:r>
          </w:p>
        </w:tc>
        <w:tc>
          <w:tcPr>
            <w:tcW w:w="3957" w:type="dxa"/>
            <w:tcBorders>
              <w:top w:val="single" w:sz="2" w:space="0" w:color="000000"/>
              <w:left w:val="single" w:sz="2" w:space="0" w:color="000000"/>
              <w:bottom w:val="single" w:sz="6" w:space="0" w:color="000000"/>
              <w:right w:val="single" w:sz="2" w:space="0" w:color="000000"/>
            </w:tcBorders>
            <w:shd w:val="clear" w:color="auto" w:fill="E5E5E5"/>
          </w:tcPr>
          <w:p w14:paraId="6837E5CB" w14:textId="77777777" w:rsidR="005D3358" w:rsidRPr="00196FB4" w:rsidRDefault="005D3358" w:rsidP="005D3358">
            <w:pPr>
              <w:rPr>
                <w:rFonts w:ascii="Times New Roman" w:eastAsia="Times New Roman" w:hAnsi="Times New Roman" w:cs="Times New Roman"/>
                <w:b/>
                <w:color w:val="000000"/>
                <w:u w:val="single" w:color="000000"/>
              </w:rPr>
            </w:pPr>
            <w:r w:rsidRPr="007C2717">
              <w:rPr>
                <w:rFonts w:ascii="Times New Roman" w:eastAsia="Times New Roman" w:hAnsi="Times New Roman" w:cs="Times New Roman"/>
                <w:b/>
                <w:color w:val="2E74B5" w:themeColor="accent1" w:themeShade="BF"/>
                <w:u w:val="single" w:color="000000"/>
              </w:rPr>
              <w:t>2018/19 ACCOMPLISHMENTS</w:t>
            </w:r>
          </w:p>
        </w:tc>
      </w:tr>
      <w:tr w:rsidR="005D3358" w:rsidRPr="00196FB4" w14:paraId="3EE2C0FC" w14:textId="77777777" w:rsidTr="007C2717">
        <w:trPr>
          <w:trHeight w:val="2318"/>
        </w:trPr>
        <w:tc>
          <w:tcPr>
            <w:tcW w:w="3148" w:type="dxa"/>
            <w:tcBorders>
              <w:top w:val="single" w:sz="6" w:space="0" w:color="000000"/>
              <w:left w:val="single" w:sz="6" w:space="0" w:color="000000"/>
              <w:bottom w:val="single" w:sz="6" w:space="0" w:color="000000"/>
              <w:right w:val="single" w:sz="6" w:space="0" w:color="000000"/>
            </w:tcBorders>
          </w:tcPr>
          <w:p w14:paraId="59EA8034"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Investor Owned Properties </w:t>
            </w:r>
          </w:p>
          <w:p w14:paraId="1445403B"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Program </w:t>
            </w:r>
          </w:p>
          <w:p w14:paraId="3FBDDC25" w14:textId="77777777" w:rsidR="005D3358" w:rsidRPr="00196FB4" w:rsidRDefault="005D3358" w:rsidP="005D3358">
            <w:pPr>
              <w:spacing w:after="21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City of Oakland </w:t>
            </w:r>
          </w:p>
          <w:p w14:paraId="71B34092"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Citywide</w:t>
            </w:r>
            <w:r w:rsidRPr="00196FB4">
              <w:rPr>
                <w:rFonts w:ascii="Times New Roman" w:eastAsia="Times New Roman" w:hAnsi="Times New Roman" w:cs="Times New Roman"/>
                <w:b/>
                <w:color w:val="000000"/>
                <w:sz w:val="20"/>
              </w:rPr>
              <w:t xml:space="preserve"> </w:t>
            </w:r>
          </w:p>
        </w:tc>
        <w:tc>
          <w:tcPr>
            <w:tcW w:w="2069" w:type="dxa"/>
            <w:tcBorders>
              <w:top w:val="single" w:sz="6" w:space="0" w:color="000000"/>
              <w:left w:val="single" w:sz="6" w:space="0" w:color="000000"/>
              <w:bottom w:val="single" w:sz="6" w:space="0" w:color="000000"/>
              <w:right w:val="single" w:sz="6" w:space="0" w:color="000000"/>
            </w:tcBorders>
          </w:tcPr>
          <w:p w14:paraId="04C105AC"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Enforce new City ordinance requiring investors who purchase properties with foreclosure history to register &amp; allow for City interior inspection to address habitability issues </w:t>
            </w:r>
          </w:p>
        </w:tc>
        <w:tc>
          <w:tcPr>
            <w:tcW w:w="3060" w:type="dxa"/>
            <w:tcBorders>
              <w:top w:val="single" w:sz="6" w:space="0" w:color="000000"/>
              <w:left w:val="single" w:sz="6" w:space="0" w:color="000000"/>
              <w:bottom w:val="single" w:sz="6" w:space="0" w:color="000000"/>
              <w:right w:val="single" w:sz="6" w:space="0" w:color="000000"/>
            </w:tcBorders>
          </w:tcPr>
          <w:p w14:paraId="7C0348DC"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Low to moderate tenants </w:t>
            </w:r>
          </w:p>
        </w:tc>
        <w:tc>
          <w:tcPr>
            <w:tcW w:w="2434" w:type="dxa"/>
            <w:tcBorders>
              <w:top w:val="single" w:sz="6" w:space="0" w:color="000000"/>
              <w:left w:val="single" w:sz="6" w:space="0" w:color="000000"/>
              <w:bottom w:val="single" w:sz="6" w:space="0" w:color="000000"/>
              <w:right w:val="single" w:sz="6" w:space="0" w:color="000000"/>
            </w:tcBorders>
          </w:tcPr>
          <w:p w14:paraId="250F14A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Code enforcement of Investor-owned Properties and Registration—rough estimate of fees and other charges: </w:t>
            </w:r>
          </w:p>
        </w:tc>
        <w:tc>
          <w:tcPr>
            <w:tcW w:w="3060" w:type="dxa"/>
            <w:tcBorders>
              <w:top w:val="single" w:sz="6" w:space="0" w:color="000000"/>
              <w:left w:val="single" w:sz="6" w:space="0" w:color="000000"/>
              <w:bottom w:val="single" w:sz="6" w:space="0" w:color="000000"/>
              <w:right w:val="single" w:sz="6" w:space="0" w:color="000000"/>
            </w:tcBorders>
          </w:tcPr>
          <w:p w14:paraId="4E98713C"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Approximately 200 properties annually </w:t>
            </w:r>
          </w:p>
        </w:tc>
        <w:tc>
          <w:tcPr>
            <w:tcW w:w="3957" w:type="dxa"/>
            <w:tcBorders>
              <w:top w:val="single" w:sz="6" w:space="0" w:color="000000"/>
              <w:left w:val="single" w:sz="6" w:space="0" w:color="000000"/>
              <w:bottom w:val="single" w:sz="6" w:space="0" w:color="000000"/>
              <w:right w:val="single" w:sz="6" w:space="0" w:color="000000"/>
            </w:tcBorders>
          </w:tcPr>
          <w:p w14:paraId="493CDC78" w14:textId="77777777" w:rsidR="005D3358" w:rsidRPr="00196FB4" w:rsidRDefault="005D3358" w:rsidP="005D3358">
            <w:pPr>
              <w:rPr>
                <w:rFonts w:ascii="Times New Roman" w:eastAsia="Times New Roman" w:hAnsi="Times New Roman" w:cs="Times New Roman"/>
                <w:color w:val="000000"/>
                <w:sz w:val="20"/>
              </w:rPr>
            </w:pPr>
          </w:p>
        </w:tc>
      </w:tr>
    </w:tbl>
    <w:p w14:paraId="1C1251C6" w14:textId="77777777" w:rsidR="00196FB4" w:rsidRPr="00196FB4" w:rsidRDefault="00196FB4" w:rsidP="00196FB4">
      <w:pPr>
        <w:spacing w:after="5" w:line="270" w:lineRule="auto"/>
        <w:jc w:val="both"/>
        <w:rPr>
          <w:rFonts w:ascii="Times New Roman" w:eastAsia="Times New Roman" w:hAnsi="Times New Roman" w:cs="Times New Roman"/>
          <w:color w:val="000000"/>
          <w:sz w:val="24"/>
        </w:rPr>
        <w:sectPr w:rsidR="00196FB4" w:rsidRPr="00196FB4" w:rsidSect="007C2717">
          <w:headerReference w:type="even" r:id="rId62"/>
          <w:headerReference w:type="default" r:id="rId63"/>
          <w:footerReference w:type="even" r:id="rId64"/>
          <w:footerReference w:type="default" r:id="rId65"/>
          <w:headerReference w:type="first" r:id="rId66"/>
          <w:footerReference w:type="first" r:id="rId67"/>
          <w:footnotePr>
            <w:numRestart w:val="eachPage"/>
          </w:footnotePr>
          <w:type w:val="continuous"/>
          <w:pgSz w:w="20160" w:h="12240" w:orient="landscape" w:code="5"/>
          <w:pgMar w:top="1155" w:right="1436" w:bottom="940" w:left="1531" w:header="720" w:footer="720" w:gutter="0"/>
          <w:cols w:space="720"/>
          <w:titlePg/>
        </w:sectPr>
      </w:pPr>
    </w:p>
    <w:p w14:paraId="05D7E4B0" w14:textId="77777777" w:rsidR="005D3358" w:rsidRDefault="005D3358">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br w:type="page"/>
      </w:r>
    </w:p>
    <w:p w14:paraId="466CD98D" w14:textId="77777777" w:rsidR="00196FB4" w:rsidRPr="00196FB4" w:rsidRDefault="00196FB4" w:rsidP="00196FB4">
      <w:pPr>
        <w:spacing w:after="5"/>
        <w:rPr>
          <w:rFonts w:ascii="Times New Roman" w:eastAsia="Times New Roman" w:hAnsi="Times New Roman" w:cs="Times New Roman"/>
          <w:color w:val="000000"/>
          <w:sz w:val="24"/>
        </w:rPr>
      </w:pPr>
      <w:r w:rsidRPr="00196FB4">
        <w:rPr>
          <w:rFonts w:ascii="Calibri" w:eastAsia="Calibri" w:hAnsi="Calibri" w:cs="Calibri"/>
          <w:noProof/>
          <w:color w:val="000000"/>
        </w:rPr>
        <w:lastRenderedPageBreak/>
        <mc:AlternateContent>
          <mc:Choice Requires="wpg">
            <w:drawing>
              <wp:anchor distT="0" distB="0" distL="114300" distR="114300" simplePos="0" relativeHeight="251672576" behindDoc="0" locked="0" layoutInCell="1" allowOverlap="1" wp14:anchorId="176B6A66" wp14:editId="0EDD8C05">
                <wp:simplePos x="0" y="0"/>
                <wp:positionH relativeFrom="page">
                  <wp:posOffset>914400</wp:posOffset>
                </wp:positionH>
                <wp:positionV relativeFrom="page">
                  <wp:posOffset>6859512</wp:posOffset>
                </wp:positionV>
                <wp:extent cx="8173212" cy="6108"/>
                <wp:effectExtent l="0" t="0" r="0" b="0"/>
                <wp:wrapTopAndBottom/>
                <wp:docPr id="359892" name="Group 359892"/>
                <wp:cNvGraphicFramePr/>
                <a:graphic xmlns:a="http://schemas.openxmlformats.org/drawingml/2006/main">
                  <a:graphicData uri="http://schemas.microsoft.com/office/word/2010/wordprocessingGroup">
                    <wpg:wgp>
                      <wpg:cNvGrpSpPr/>
                      <wpg:grpSpPr>
                        <a:xfrm>
                          <a:off x="0" y="0"/>
                          <a:ext cx="8173212" cy="6108"/>
                          <a:chOff x="0" y="0"/>
                          <a:chExt cx="8173212" cy="6108"/>
                        </a:xfrm>
                      </wpg:grpSpPr>
                      <wps:wsp>
                        <wps:cNvPr id="380710" name="Shape 380710"/>
                        <wps:cNvSpPr/>
                        <wps:spPr>
                          <a:xfrm>
                            <a:off x="0" y="0"/>
                            <a:ext cx="8173212" cy="9144"/>
                          </a:xfrm>
                          <a:custGeom>
                            <a:avLst/>
                            <a:gdLst/>
                            <a:ahLst/>
                            <a:cxnLst/>
                            <a:rect l="0" t="0" r="0" b="0"/>
                            <a:pathLst>
                              <a:path w="8173212" h="9144">
                                <a:moveTo>
                                  <a:pt x="0" y="0"/>
                                </a:moveTo>
                                <a:lnTo>
                                  <a:pt x="8173212" y="0"/>
                                </a:lnTo>
                                <a:lnTo>
                                  <a:pt x="8173212"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9CA3A02" id="Group 359892" o:spid="_x0000_s1026" style="position:absolute;margin-left:1in;margin-top:540.1pt;width:643.55pt;height:.5pt;z-index:251672576;mso-position-horizontal-relative:page;mso-position-vertical-relative:page" coordsize="817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">
                <v:shape id="Shape 380710" o:spid="_x0000_s1027" style="position:absolute;width:81732;height:91;visibility:visible;mso-wrap-style:square;v-text-anchor:top" coordsize="81732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" path="m,l8173212,r,9144l,9144,,e" fillcolor="black" stroked="f" strokeweight="0">
                  <v:stroke miterlimit="83231f" joinstyle="miter"/>
                  <v:path arrowok="t" textboxrect="0,0,8173212,9144"/>
                </v:shape>
                <w10:wrap type="topAndBottom" anchorx="page" anchory="page"/>
              </v:group>
            </w:pict>
          </mc:Fallback>
        </mc:AlternateContent>
      </w:r>
      <w:r w:rsidRPr="00196FB4">
        <w:rPr>
          <w:rFonts w:ascii="Times New Roman" w:eastAsia="Times New Roman" w:hAnsi="Times New Roman" w:cs="Times New Roman"/>
          <w:b/>
          <w:color w:val="000000"/>
          <w:sz w:val="20"/>
        </w:rPr>
        <w:t>Objective #9:</w:t>
      </w:r>
      <w:r w:rsidRPr="00196FB4">
        <w:rPr>
          <w:rFonts w:ascii="Times New Roman" w:eastAsia="Times New Roman" w:hAnsi="Times New Roman" w:cs="Times New Roman"/>
          <w:color w:val="000000"/>
          <w:sz w:val="24"/>
        </w:rPr>
        <w:t xml:space="preserve"> </w:t>
      </w:r>
      <w:r w:rsidRPr="00196FB4">
        <w:rPr>
          <w:rFonts w:ascii="Times New Roman" w:eastAsia="Times New Roman" w:hAnsi="Times New Roman" w:cs="Times New Roman"/>
          <w:b/>
          <w:color w:val="000000"/>
          <w:sz w:val="20"/>
        </w:rPr>
        <w:t xml:space="preserve">Removal of Impediments to Fair Housing </w:t>
      </w:r>
    </w:p>
    <w:tbl>
      <w:tblPr>
        <w:tblStyle w:val="TableGrid"/>
        <w:tblW w:w="17772" w:type="dxa"/>
        <w:tblInd w:w="-405" w:type="dxa"/>
        <w:tblCellMar>
          <w:left w:w="119" w:type="dxa"/>
          <w:right w:w="78" w:type="dxa"/>
        </w:tblCellMar>
        <w:tblLook w:val="04A0" w:firstRow="1" w:lastRow="0" w:firstColumn="1" w:lastColumn="0" w:noHBand="0" w:noVBand="1"/>
      </w:tblPr>
      <w:tblGrid>
        <w:gridCol w:w="3151"/>
        <w:gridCol w:w="2069"/>
        <w:gridCol w:w="3060"/>
        <w:gridCol w:w="2431"/>
        <w:gridCol w:w="3059"/>
        <w:gridCol w:w="4002"/>
      </w:tblGrid>
      <w:tr w:rsidR="005D3358" w:rsidRPr="00196FB4" w14:paraId="01C76FC4" w14:textId="77777777" w:rsidTr="00536190">
        <w:trPr>
          <w:trHeight w:val="683"/>
        </w:trPr>
        <w:tc>
          <w:tcPr>
            <w:tcW w:w="3151" w:type="dxa"/>
            <w:tcBorders>
              <w:top w:val="single" w:sz="2" w:space="0" w:color="000000"/>
              <w:left w:val="single" w:sz="2" w:space="0" w:color="000000"/>
              <w:bottom w:val="single" w:sz="6" w:space="0" w:color="000000"/>
              <w:right w:val="single" w:sz="2" w:space="0" w:color="000000"/>
            </w:tcBorders>
            <w:shd w:val="clear" w:color="auto" w:fill="E5E5E5"/>
          </w:tcPr>
          <w:p w14:paraId="58E2D71B"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1162FB55"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1D509B29"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6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385D3EF9"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060" w:type="dxa"/>
            <w:tcBorders>
              <w:top w:val="single" w:sz="2" w:space="0" w:color="000000"/>
              <w:left w:val="single" w:sz="2" w:space="0" w:color="000000"/>
              <w:bottom w:val="single" w:sz="6" w:space="0" w:color="000000"/>
              <w:right w:val="single" w:sz="2" w:space="0" w:color="000000"/>
            </w:tcBorders>
            <w:shd w:val="clear" w:color="auto" w:fill="E5E5E5"/>
          </w:tcPr>
          <w:p w14:paraId="6C45B072"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488EE506"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2CF4E854"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431" w:type="dxa"/>
            <w:tcBorders>
              <w:top w:val="single" w:sz="2" w:space="0" w:color="000000"/>
              <w:left w:val="single" w:sz="2" w:space="0" w:color="000000"/>
              <w:bottom w:val="single" w:sz="6" w:space="0" w:color="000000"/>
              <w:right w:val="single" w:sz="2" w:space="0" w:color="000000"/>
            </w:tcBorders>
            <w:shd w:val="clear" w:color="auto" w:fill="E5E5E5"/>
          </w:tcPr>
          <w:p w14:paraId="4A81AD7D" w14:textId="77777777" w:rsidR="005D3358" w:rsidRPr="00196FB4" w:rsidRDefault="005D3358" w:rsidP="005D3358">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6BE97F7B"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77CC812C"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5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7B847FF9"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sz w:val="20"/>
              </w:rPr>
              <w:t xml:space="preserve"> </w:t>
            </w:r>
          </w:p>
        </w:tc>
        <w:tc>
          <w:tcPr>
            <w:tcW w:w="4002" w:type="dxa"/>
            <w:tcBorders>
              <w:top w:val="single" w:sz="2" w:space="0" w:color="000000"/>
              <w:left w:val="single" w:sz="2" w:space="0" w:color="000000"/>
              <w:bottom w:val="single" w:sz="6" w:space="0" w:color="000000"/>
              <w:right w:val="single" w:sz="2" w:space="0" w:color="000000"/>
            </w:tcBorders>
            <w:shd w:val="clear" w:color="auto" w:fill="E5E5E5"/>
          </w:tcPr>
          <w:p w14:paraId="252E7190" w14:textId="77777777" w:rsidR="005D3358" w:rsidRPr="00196FB4" w:rsidRDefault="005D3358" w:rsidP="005D3358">
            <w:pPr>
              <w:rPr>
                <w:rFonts w:ascii="Times New Roman" w:eastAsia="Times New Roman" w:hAnsi="Times New Roman" w:cs="Times New Roman"/>
                <w:b/>
                <w:color w:val="000000"/>
                <w:u w:val="single" w:color="000000"/>
              </w:rPr>
            </w:pPr>
            <w:r w:rsidRPr="007C2717">
              <w:rPr>
                <w:rFonts w:ascii="Times New Roman" w:eastAsia="Times New Roman" w:hAnsi="Times New Roman" w:cs="Times New Roman"/>
                <w:b/>
                <w:color w:val="2E74B5" w:themeColor="accent1" w:themeShade="BF"/>
                <w:u w:val="single" w:color="000000"/>
              </w:rPr>
              <w:t>2018/19 ACCOMPLISHMENTS</w:t>
            </w:r>
          </w:p>
        </w:tc>
      </w:tr>
      <w:tr w:rsidR="005D3358" w:rsidRPr="00196FB4" w14:paraId="688355D9" w14:textId="77777777" w:rsidTr="005D3358">
        <w:trPr>
          <w:trHeight w:val="7376"/>
        </w:trPr>
        <w:tc>
          <w:tcPr>
            <w:tcW w:w="3151" w:type="dxa"/>
            <w:tcBorders>
              <w:top w:val="single" w:sz="2" w:space="0" w:color="000000"/>
              <w:left w:val="single" w:sz="2" w:space="0" w:color="000000"/>
              <w:bottom w:val="single" w:sz="2" w:space="0" w:color="000000"/>
              <w:right w:val="single" w:sz="2" w:space="0" w:color="000000"/>
            </w:tcBorders>
          </w:tcPr>
          <w:p w14:paraId="5B176C7F"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Fair Housing Services </w:t>
            </w:r>
          </w:p>
          <w:p w14:paraId="2CAA2A1E"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Master Contract with East Bay </w:t>
            </w:r>
          </w:p>
          <w:p w14:paraId="171E938C" w14:textId="77777777" w:rsidR="005D3358" w:rsidRPr="00196FB4" w:rsidRDefault="005D3358" w:rsidP="005D3358">
            <w:pPr>
              <w:spacing w:after="207"/>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Law Center </w:t>
            </w:r>
          </w:p>
          <w:p w14:paraId="0B0F22C0"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Citywide </w:t>
            </w:r>
          </w:p>
        </w:tc>
        <w:tc>
          <w:tcPr>
            <w:tcW w:w="2069" w:type="dxa"/>
            <w:tcBorders>
              <w:top w:val="single" w:sz="2" w:space="0" w:color="000000"/>
              <w:left w:val="single" w:sz="2" w:space="0" w:color="000000"/>
              <w:bottom w:val="single" w:sz="2" w:space="0" w:color="000000"/>
              <w:right w:val="single" w:sz="2" w:space="0" w:color="000000"/>
            </w:tcBorders>
          </w:tcPr>
          <w:p w14:paraId="5EB4DEC3" w14:textId="77777777" w:rsidR="005D3358" w:rsidRPr="00196FB4" w:rsidRDefault="005D3358" w:rsidP="005D3358">
            <w:pPr>
              <w:spacing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Information and Referral on housingrelated issues; tenant/landlord rights and responsibilities counseling; case management, tenant/landlord conciliation and mediation. Limitedscope legal assistance on housing-related problems; direct legal representation for housing-related issues. Fair housing outreach and education </w:t>
            </w:r>
          </w:p>
          <w:p w14:paraId="5BD2D5D3" w14:textId="77777777" w:rsidR="005D3358" w:rsidRPr="00196FB4" w:rsidRDefault="005D3358" w:rsidP="005D3358">
            <w:pPr>
              <w:spacing w:line="239" w:lineRule="auto"/>
              <w:ind w:right="15"/>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(billboards, circulation of informational flyers, housing industry and social service provider trainings); intake, assessment, and counseling for callers with inquiries regarding fair housing </w:t>
            </w:r>
          </w:p>
          <w:p w14:paraId="4261EA93"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and housing discrimination; investigation of complaints of housing discrimination </w:t>
            </w:r>
          </w:p>
        </w:tc>
        <w:tc>
          <w:tcPr>
            <w:tcW w:w="3060" w:type="dxa"/>
            <w:tcBorders>
              <w:top w:val="single" w:sz="2" w:space="0" w:color="000000"/>
              <w:left w:val="single" w:sz="2" w:space="0" w:color="000000"/>
              <w:bottom w:val="single" w:sz="2" w:space="0" w:color="000000"/>
              <w:right w:val="single" w:sz="2" w:space="0" w:color="000000"/>
            </w:tcBorders>
          </w:tcPr>
          <w:p w14:paraId="4170EAF6"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Individuals and Families with incomes at or below 80% Area </w:t>
            </w:r>
          </w:p>
          <w:p w14:paraId="23F2A5E0"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Median Income </w:t>
            </w:r>
          </w:p>
        </w:tc>
        <w:tc>
          <w:tcPr>
            <w:tcW w:w="2431" w:type="dxa"/>
            <w:tcBorders>
              <w:top w:val="single" w:sz="2" w:space="0" w:color="000000"/>
              <w:left w:val="single" w:sz="2" w:space="0" w:color="000000"/>
              <w:bottom w:val="single" w:sz="2" w:space="0" w:color="000000"/>
              <w:right w:val="single" w:sz="2" w:space="0" w:color="000000"/>
            </w:tcBorders>
          </w:tcPr>
          <w:p w14:paraId="2ED2594B"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CDBG: </w:t>
            </w:r>
            <w:r w:rsidRPr="00196FB4">
              <w:rPr>
                <w:rFonts w:ascii="Times New Roman" w:eastAsia="Times New Roman" w:hAnsi="Times New Roman" w:cs="Times New Roman"/>
                <w:b/>
                <w:color w:val="000000"/>
                <w:sz w:val="20"/>
              </w:rPr>
              <w:t xml:space="preserve">$261,806 </w:t>
            </w:r>
          </w:p>
        </w:tc>
        <w:tc>
          <w:tcPr>
            <w:tcW w:w="3059" w:type="dxa"/>
            <w:tcBorders>
              <w:top w:val="double" w:sz="5" w:space="0" w:color="000000"/>
              <w:left w:val="single" w:sz="2" w:space="0" w:color="000000"/>
              <w:bottom w:val="single" w:sz="2" w:space="0" w:color="000000"/>
              <w:right w:val="single" w:sz="2" w:space="0" w:color="000000"/>
            </w:tcBorders>
          </w:tcPr>
          <w:p w14:paraId="56B860B2" w14:textId="77777777" w:rsidR="005D3358" w:rsidRPr="00196FB4" w:rsidRDefault="005D3358" w:rsidP="005D3358">
            <w:pPr>
              <w:spacing w:after="228"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East Bay Community Law Center will coordinate and provide fair housing outreach, fair housing education, intake, assessment, fair housing counseling, fair housing investigations of discrimination, fair housing testing, and fair housing audits through the following agencies: </w:t>
            </w:r>
          </w:p>
          <w:p w14:paraId="7A626D51" w14:textId="77777777" w:rsidR="005D3358" w:rsidRPr="00196FB4" w:rsidRDefault="005D3358" w:rsidP="005D3358">
            <w:pPr>
              <w:spacing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Causa Justa:: Just Cause Information and Referral on housing related issues:  500 clients Provide counseling services on tenant/landlord rights and responsibilities to 337 low income </w:t>
            </w:r>
          </w:p>
          <w:p w14:paraId="2D08C8C5" w14:textId="77777777" w:rsidR="005D3358" w:rsidRPr="00196FB4" w:rsidRDefault="005D3358" w:rsidP="005D3358">
            <w:pPr>
              <w:spacing w:after="8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households </w:t>
            </w:r>
          </w:p>
          <w:p w14:paraId="450AE949" w14:textId="77777777" w:rsidR="005D3358" w:rsidRPr="00196FB4" w:rsidRDefault="005D3358" w:rsidP="005D3358">
            <w:pPr>
              <w:spacing w:after="2" w:line="237" w:lineRule="auto"/>
              <w:ind w:right="447"/>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Central Legal de la Raza legal assistance to 188 clients </w:t>
            </w:r>
          </w:p>
          <w:p w14:paraId="4EA46671"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Echo Housing </w:t>
            </w:r>
          </w:p>
          <w:p w14:paraId="13FADD7D" w14:textId="77777777" w:rsidR="005D3358" w:rsidRPr="00196FB4" w:rsidRDefault="005D3358" w:rsidP="005D3358">
            <w:pPr>
              <w:spacing w:after="8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Fair Housing Outreach: </w:t>
            </w:r>
          </w:p>
          <w:p w14:paraId="1A0FAF1F" w14:textId="77777777" w:rsidR="005D3358" w:rsidRPr="00196FB4" w:rsidRDefault="005D3358" w:rsidP="005D3358">
            <w:pPr>
              <w:spacing w:line="274" w:lineRule="auto"/>
              <w:ind w:right="21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Conduct testing of 20 allegations of housing discrimination Intake, assessment, and Fair Housing counseling: Case </w:t>
            </w:r>
          </w:p>
          <w:p w14:paraId="66BE0044"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management of 125 Oakland </w:t>
            </w:r>
          </w:p>
          <w:p w14:paraId="221D1FE6"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clients </w:t>
            </w:r>
          </w:p>
        </w:tc>
        <w:tc>
          <w:tcPr>
            <w:tcW w:w="4002" w:type="dxa"/>
            <w:tcBorders>
              <w:top w:val="double" w:sz="5" w:space="0" w:color="000000"/>
              <w:left w:val="single" w:sz="2" w:space="0" w:color="000000"/>
              <w:bottom w:val="single" w:sz="2" w:space="0" w:color="000000"/>
              <w:right w:val="single" w:sz="2" w:space="0" w:color="000000"/>
            </w:tcBorders>
          </w:tcPr>
          <w:p w14:paraId="525D834F" w14:textId="77777777" w:rsidR="005D3358" w:rsidRPr="00196FB4" w:rsidRDefault="00C60485" w:rsidP="005D3358">
            <w:pPr>
              <w:spacing w:after="228" w:line="239" w:lineRule="auto"/>
              <w:rPr>
                <w:rFonts w:ascii="Times New Roman" w:eastAsia="Times New Roman" w:hAnsi="Times New Roman" w:cs="Times New Roman"/>
                <w:color w:val="000000"/>
                <w:sz w:val="20"/>
              </w:rPr>
            </w:pPr>
            <w:r w:rsidRPr="00C60485">
              <w:rPr>
                <w:rFonts w:ascii="Times New Roman" w:eastAsia="Times New Roman" w:hAnsi="Times New Roman" w:cs="Times New Roman"/>
                <w:color w:val="000000"/>
                <w:sz w:val="20"/>
              </w:rPr>
              <w:t>Housing related services were provided to  low and moderate income residents of Oakland to prevent homelessness and promote self-sufficiency. Services provided included basic legal information, referrals, and/or limited-scope assistance with housing-related problems was given to low-income tenants of Oakland. East Community Law Center provided services to a total of 246 clients; Eden Council for Hope and Opportunity provided services to a total of 94 clients; Causa Justa::Just Cause provided services to a total of 315 clients; Centro Legal provided services to a total of 306 clients.  A total of 986 were served receiving housing assistance and information &amp; referral of which 25 were Non-Low Mod.</w:t>
            </w:r>
          </w:p>
        </w:tc>
      </w:tr>
    </w:tbl>
    <w:p w14:paraId="1181521B" w14:textId="77777777" w:rsidR="00196FB4" w:rsidRPr="00196FB4" w:rsidRDefault="00196FB4" w:rsidP="00196FB4">
      <w:pPr>
        <w:keepNext/>
        <w:keepLines/>
        <w:spacing w:after="0"/>
        <w:outlineLvl w:val="1"/>
        <w:rPr>
          <w:rFonts w:ascii="Times New Roman" w:eastAsia="Times New Roman" w:hAnsi="Times New Roman" w:cs="Times New Roman"/>
          <w:b/>
          <w:color w:val="000000"/>
          <w:sz w:val="24"/>
        </w:rPr>
      </w:pPr>
      <w:r w:rsidRPr="00196FB4">
        <w:rPr>
          <w:rFonts w:ascii="Arial" w:eastAsia="Arial" w:hAnsi="Arial" w:cs="Arial"/>
          <w:b/>
          <w:color w:val="000000"/>
          <w:sz w:val="28"/>
        </w:rPr>
        <w:lastRenderedPageBreak/>
        <w:t xml:space="preserve">Homeless Planned Actions, FY 2018/19 </w:t>
      </w:r>
    </w:p>
    <w:tbl>
      <w:tblPr>
        <w:tblStyle w:val="TableGrid"/>
        <w:tblW w:w="17772" w:type="dxa"/>
        <w:tblInd w:w="-405" w:type="dxa"/>
        <w:tblCellMar>
          <w:left w:w="119" w:type="dxa"/>
          <w:right w:w="69" w:type="dxa"/>
        </w:tblCellMar>
        <w:tblLook w:val="04A0" w:firstRow="1" w:lastRow="0" w:firstColumn="1" w:lastColumn="0" w:noHBand="0" w:noVBand="1"/>
      </w:tblPr>
      <w:tblGrid>
        <w:gridCol w:w="3151"/>
        <w:gridCol w:w="2069"/>
        <w:gridCol w:w="3328"/>
        <w:gridCol w:w="2163"/>
        <w:gridCol w:w="3059"/>
        <w:gridCol w:w="4002"/>
      </w:tblGrid>
      <w:tr w:rsidR="005D3358" w:rsidRPr="00196FB4" w14:paraId="10C6CDAD" w14:textId="77777777" w:rsidTr="005D3358">
        <w:trPr>
          <w:trHeight w:val="914"/>
        </w:trPr>
        <w:tc>
          <w:tcPr>
            <w:tcW w:w="3151" w:type="dxa"/>
            <w:tcBorders>
              <w:top w:val="single" w:sz="2" w:space="0" w:color="000000"/>
              <w:left w:val="single" w:sz="2" w:space="0" w:color="000000"/>
              <w:bottom w:val="single" w:sz="2" w:space="0" w:color="000000"/>
              <w:right w:val="single" w:sz="2" w:space="0" w:color="000000"/>
            </w:tcBorders>
            <w:shd w:val="clear" w:color="auto" w:fill="E5E5E5"/>
            <w:vAlign w:val="bottom"/>
          </w:tcPr>
          <w:p w14:paraId="29379B58"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554F4806"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5D8AEBD7"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69" w:type="dxa"/>
            <w:tcBorders>
              <w:top w:val="single" w:sz="2" w:space="0" w:color="000000"/>
              <w:left w:val="single" w:sz="2" w:space="0" w:color="000000"/>
              <w:bottom w:val="single" w:sz="2" w:space="0" w:color="000000"/>
              <w:right w:val="single" w:sz="2" w:space="0" w:color="000000"/>
            </w:tcBorders>
            <w:shd w:val="clear" w:color="auto" w:fill="E5E5E5"/>
            <w:vAlign w:val="bottom"/>
          </w:tcPr>
          <w:p w14:paraId="358672E5"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328" w:type="dxa"/>
            <w:tcBorders>
              <w:top w:val="single" w:sz="2" w:space="0" w:color="000000"/>
              <w:left w:val="single" w:sz="2" w:space="0" w:color="000000"/>
              <w:bottom w:val="single" w:sz="2" w:space="0" w:color="000000"/>
              <w:right w:val="single" w:sz="2" w:space="0" w:color="000000"/>
            </w:tcBorders>
            <w:shd w:val="clear" w:color="auto" w:fill="E5E5E5"/>
            <w:vAlign w:val="bottom"/>
          </w:tcPr>
          <w:p w14:paraId="01F2823A"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4F7AA60A"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2F40A59A"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163" w:type="dxa"/>
            <w:tcBorders>
              <w:top w:val="single" w:sz="2" w:space="0" w:color="000000"/>
              <w:left w:val="single" w:sz="2" w:space="0" w:color="000000"/>
              <w:bottom w:val="single" w:sz="2" w:space="0" w:color="000000"/>
              <w:right w:val="single" w:sz="2" w:space="0" w:color="000000"/>
            </w:tcBorders>
            <w:shd w:val="clear" w:color="auto" w:fill="E5E5E5"/>
          </w:tcPr>
          <w:p w14:paraId="5E1DD8DD"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w:t>
            </w:r>
          </w:p>
          <w:p w14:paraId="3A1580E9"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PROGRAMS AND </w:t>
            </w:r>
          </w:p>
          <w:p w14:paraId="65FF3053"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RESOURCES </w:t>
            </w:r>
          </w:p>
          <w:p w14:paraId="09EDDD83"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59" w:type="dxa"/>
            <w:tcBorders>
              <w:top w:val="single" w:sz="2" w:space="0" w:color="000000"/>
              <w:left w:val="single" w:sz="2" w:space="0" w:color="000000"/>
              <w:bottom w:val="double" w:sz="5" w:space="0" w:color="000000"/>
              <w:right w:val="single" w:sz="2" w:space="0" w:color="000000"/>
            </w:tcBorders>
            <w:shd w:val="clear" w:color="auto" w:fill="E5E5E5"/>
            <w:vAlign w:val="bottom"/>
          </w:tcPr>
          <w:p w14:paraId="055799A6"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rPr>
              <w:t>2018/19 ONE YEAR GOALS</w:t>
            </w:r>
            <w:r w:rsidRPr="00196FB4">
              <w:rPr>
                <w:rFonts w:ascii="Times New Roman" w:eastAsia="Times New Roman" w:hAnsi="Times New Roman" w:cs="Times New Roman"/>
                <w:b/>
                <w:color w:val="000000"/>
                <w:sz w:val="20"/>
              </w:rPr>
              <w:t xml:space="preserve"> </w:t>
            </w:r>
          </w:p>
        </w:tc>
        <w:tc>
          <w:tcPr>
            <w:tcW w:w="4002" w:type="dxa"/>
            <w:tcBorders>
              <w:top w:val="single" w:sz="2" w:space="0" w:color="000000"/>
              <w:left w:val="single" w:sz="2" w:space="0" w:color="000000"/>
              <w:bottom w:val="double" w:sz="5" w:space="0" w:color="000000"/>
              <w:right w:val="single" w:sz="2" w:space="0" w:color="000000"/>
            </w:tcBorders>
            <w:shd w:val="clear" w:color="auto" w:fill="E5E5E5"/>
          </w:tcPr>
          <w:p w14:paraId="0CAE2B7B" w14:textId="77777777" w:rsidR="005D3358" w:rsidRPr="00196FB4" w:rsidRDefault="005D3358" w:rsidP="00196FB4">
            <w:pPr>
              <w:rPr>
                <w:rFonts w:ascii="Times New Roman" w:eastAsia="Times New Roman" w:hAnsi="Times New Roman" w:cs="Times New Roman"/>
                <w:b/>
                <w:color w:val="000000"/>
              </w:rPr>
            </w:pPr>
            <w:r>
              <w:rPr>
                <w:rFonts w:ascii="Times New Roman" w:eastAsia="Times New Roman" w:hAnsi="Times New Roman" w:cs="Times New Roman"/>
                <w:b/>
                <w:color w:val="000000"/>
              </w:rPr>
              <w:t>2018/19 ACCOMPLISHMENTS</w:t>
            </w:r>
          </w:p>
        </w:tc>
      </w:tr>
      <w:tr w:rsidR="005D3358" w:rsidRPr="00196FB4" w14:paraId="71790FC5" w14:textId="77777777" w:rsidTr="005D3358">
        <w:trPr>
          <w:trHeight w:val="4616"/>
        </w:trPr>
        <w:tc>
          <w:tcPr>
            <w:tcW w:w="3151" w:type="dxa"/>
            <w:tcBorders>
              <w:top w:val="single" w:sz="2" w:space="0" w:color="000000"/>
              <w:left w:val="single" w:sz="2" w:space="0" w:color="000000"/>
              <w:bottom w:val="single" w:sz="2" w:space="0" w:color="000000"/>
              <w:right w:val="single" w:sz="2" w:space="0" w:color="000000"/>
            </w:tcBorders>
          </w:tcPr>
          <w:p w14:paraId="35CD1DF8" w14:textId="77777777" w:rsidR="005D3358" w:rsidRPr="00196FB4" w:rsidRDefault="005D3358" w:rsidP="00196FB4">
            <w:pPr>
              <w:spacing w:after="17"/>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Housing Resource Center </w:t>
            </w:r>
          </w:p>
          <w:p w14:paraId="19038ECF" w14:textId="77777777" w:rsidR="005D3358" w:rsidRPr="00196FB4" w:rsidRDefault="005D3358" w:rsidP="00196FB4">
            <w:pPr>
              <w:spacing w:after="15"/>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Code Enforcement Relocation </w:t>
            </w:r>
          </w:p>
          <w:p w14:paraId="388A5B44" w14:textId="77777777" w:rsidR="005D3358" w:rsidRPr="00196FB4" w:rsidRDefault="005D3358" w:rsidP="00196FB4">
            <w:pPr>
              <w:spacing w:after="238"/>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Program (CERP) </w:t>
            </w:r>
          </w:p>
          <w:p w14:paraId="2EDBFECB"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Citywide </w:t>
            </w:r>
          </w:p>
        </w:tc>
        <w:tc>
          <w:tcPr>
            <w:tcW w:w="2069" w:type="dxa"/>
            <w:tcBorders>
              <w:top w:val="single" w:sz="2" w:space="0" w:color="000000"/>
              <w:left w:val="single" w:sz="2" w:space="0" w:color="000000"/>
              <w:bottom w:val="single" w:sz="2" w:space="0" w:color="000000"/>
              <w:right w:val="single" w:sz="2" w:space="0" w:color="000000"/>
            </w:tcBorders>
          </w:tcPr>
          <w:p w14:paraId="48CA8956" w14:textId="77777777" w:rsidR="005D3358" w:rsidRPr="00196FB4" w:rsidRDefault="005D3358" w:rsidP="00196FB4">
            <w:pPr>
              <w:spacing w:after="17"/>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Residential tenants </w:t>
            </w:r>
          </w:p>
          <w:p w14:paraId="1D038F0C" w14:textId="77777777" w:rsidR="005D3358" w:rsidRPr="00196FB4" w:rsidRDefault="005D3358" w:rsidP="00196FB4">
            <w:pPr>
              <w:spacing w:after="15"/>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mandated to move due </w:t>
            </w:r>
          </w:p>
          <w:p w14:paraId="2C937AEE" w14:textId="77777777" w:rsidR="005D3358" w:rsidRPr="00196FB4" w:rsidRDefault="005D3358" w:rsidP="00196FB4">
            <w:pPr>
              <w:ind w:right="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to the City’s enforcement of housing and bldg. codes or due to disaster directly affecting place of residence. </w:t>
            </w:r>
          </w:p>
        </w:tc>
        <w:tc>
          <w:tcPr>
            <w:tcW w:w="3328" w:type="dxa"/>
            <w:tcBorders>
              <w:top w:val="single" w:sz="2" w:space="0" w:color="000000"/>
              <w:left w:val="single" w:sz="2" w:space="0" w:color="000000"/>
              <w:bottom w:val="single" w:sz="2" w:space="0" w:color="000000"/>
              <w:right w:val="single" w:sz="2" w:space="0" w:color="000000"/>
            </w:tcBorders>
          </w:tcPr>
          <w:p w14:paraId="30DFBF73"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There are no income restrictions. Any qualified City of Oakland residential tenant with an Order to vacate from the City’s Code Enforcement and/or Building Department may apply. </w:t>
            </w:r>
          </w:p>
        </w:tc>
        <w:tc>
          <w:tcPr>
            <w:tcW w:w="2163" w:type="dxa"/>
            <w:tcBorders>
              <w:top w:val="single" w:sz="2" w:space="0" w:color="000000"/>
              <w:left w:val="single" w:sz="2" w:space="0" w:color="000000"/>
              <w:bottom w:val="single" w:sz="2" w:space="0" w:color="000000"/>
              <w:right w:val="single" w:sz="2" w:space="0" w:color="000000"/>
            </w:tcBorders>
          </w:tcPr>
          <w:p w14:paraId="12C06118"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CDBG: </w:t>
            </w:r>
            <w:r w:rsidRPr="00196FB4">
              <w:rPr>
                <w:rFonts w:ascii="Times New Roman" w:eastAsia="Times New Roman" w:hAnsi="Times New Roman" w:cs="Times New Roman"/>
                <w:color w:val="000000"/>
                <w:sz w:val="24"/>
              </w:rPr>
              <w:t xml:space="preserve"> </w:t>
            </w:r>
            <w:r w:rsidRPr="00196FB4">
              <w:rPr>
                <w:rFonts w:ascii="Times New Roman" w:eastAsia="Times New Roman" w:hAnsi="Times New Roman" w:cs="Times New Roman"/>
                <w:b/>
                <w:color w:val="000000"/>
                <w:sz w:val="20"/>
              </w:rPr>
              <w:t>$560,695</w:t>
            </w:r>
            <w:r w:rsidRPr="00196FB4">
              <w:rPr>
                <w:rFonts w:ascii="Times New Roman" w:eastAsia="Times New Roman" w:hAnsi="Times New Roman" w:cs="Times New Roman"/>
                <w:color w:val="000000"/>
                <w:sz w:val="20"/>
              </w:rPr>
              <w:t xml:space="preserve"> </w:t>
            </w:r>
          </w:p>
        </w:tc>
        <w:tc>
          <w:tcPr>
            <w:tcW w:w="3059" w:type="dxa"/>
            <w:tcBorders>
              <w:top w:val="double" w:sz="5" w:space="0" w:color="000000"/>
              <w:left w:val="single" w:sz="2" w:space="0" w:color="000000"/>
              <w:bottom w:val="single" w:sz="2" w:space="0" w:color="000000"/>
              <w:right w:val="single" w:sz="2" w:space="0" w:color="000000"/>
            </w:tcBorders>
          </w:tcPr>
          <w:p w14:paraId="79597FAD" w14:textId="77777777" w:rsidR="005D3358" w:rsidRPr="00196FB4" w:rsidRDefault="005D3358" w:rsidP="00196FB4">
            <w:pPr>
              <w:ind w:right="3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Serve approximately 150 Oakland residents by</w:t>
            </w:r>
            <w:r w:rsidRPr="00196FB4">
              <w:rPr>
                <w:rFonts w:ascii="Times New Roman" w:eastAsia="Times New Roman" w:hAnsi="Times New Roman" w:cs="Times New Roman"/>
                <w:b/>
                <w:color w:val="000000"/>
                <w:sz w:val="20"/>
              </w:rPr>
              <w:t xml:space="preserve"> </w:t>
            </w:r>
            <w:r w:rsidRPr="00196FB4">
              <w:rPr>
                <w:rFonts w:ascii="Times New Roman" w:eastAsia="Times New Roman" w:hAnsi="Times New Roman" w:cs="Times New Roman"/>
                <w:color w:val="000000"/>
                <w:sz w:val="20"/>
              </w:rPr>
              <w:t xml:space="preserve">administering funds to tenants who are displaced resulting from the negligence of property owners making the properties inhabitable or unsafe  or natural disasters affecting the place of residence..  In addition to implementing the Relocation Ordinance, the Housing Resource Center will continue to provide information and referrals to the public, informing landlords on how to utilize the City of </w:t>
            </w:r>
          </w:p>
          <w:p w14:paraId="79840542"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Oakland’s Resource Center which provides information on loans/grants for ongoing maintenance by avoiding antidisplacement to properties. </w:t>
            </w:r>
          </w:p>
        </w:tc>
        <w:tc>
          <w:tcPr>
            <w:tcW w:w="4002" w:type="dxa"/>
            <w:tcBorders>
              <w:top w:val="double" w:sz="5" w:space="0" w:color="000000"/>
              <w:left w:val="single" w:sz="2" w:space="0" w:color="000000"/>
              <w:bottom w:val="single" w:sz="2" w:space="0" w:color="000000"/>
              <w:right w:val="single" w:sz="2" w:space="0" w:color="000000"/>
            </w:tcBorders>
          </w:tcPr>
          <w:p w14:paraId="58CAA717" w14:textId="77777777" w:rsidR="005D3358" w:rsidRPr="00196FB4" w:rsidRDefault="00772033" w:rsidP="00196FB4">
            <w:pPr>
              <w:ind w:right="32"/>
              <w:rPr>
                <w:rFonts w:ascii="Times New Roman" w:eastAsia="Times New Roman" w:hAnsi="Times New Roman" w:cs="Times New Roman"/>
                <w:color w:val="000000"/>
                <w:sz w:val="20"/>
              </w:rPr>
            </w:pPr>
            <w:r w:rsidRPr="00772033">
              <w:rPr>
                <w:rFonts w:ascii="Times New Roman" w:eastAsia="Times New Roman" w:hAnsi="Times New Roman" w:cs="Times New Roman"/>
                <w:color w:val="000000"/>
                <w:sz w:val="20"/>
              </w:rPr>
              <w:t xml:space="preserve">The City of Oakland's Housing Resource Center provided relocation assistance to 53 beneficiaries from July 1, 2018 - June 30, 2019. These clients received either: 1) financial assistance covering full and/or partial payment of relocation costs due to displacement from their place of residence caused by building code violations that made their former place of residence inhabitable, unsafe, or not suitable for human living per City of Oakland Municipal Code Section 15.60, and/or 2) assistance with understanding their rights under the code, and/or 3) assistance with finding replacement housing, as well as other support services and referrals and information to prevent homelessness.  </w:t>
            </w:r>
          </w:p>
        </w:tc>
      </w:tr>
      <w:tr w:rsidR="005D3358" w:rsidRPr="00196FB4" w14:paraId="52F39B09" w14:textId="77777777" w:rsidTr="005D3358">
        <w:trPr>
          <w:trHeight w:val="2304"/>
        </w:trPr>
        <w:tc>
          <w:tcPr>
            <w:tcW w:w="3151" w:type="dxa"/>
            <w:tcBorders>
              <w:top w:val="single" w:sz="2" w:space="0" w:color="000000"/>
              <w:left w:val="single" w:sz="2" w:space="0" w:color="000000"/>
              <w:bottom w:val="single" w:sz="2" w:space="0" w:color="000000"/>
              <w:right w:val="single" w:sz="2" w:space="0" w:color="000000"/>
            </w:tcBorders>
          </w:tcPr>
          <w:p w14:paraId="4C5EE06B"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HEARTH Emergency Solutions </w:t>
            </w:r>
          </w:p>
          <w:p w14:paraId="6ED4396B"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Grant Program </w:t>
            </w:r>
          </w:p>
          <w:p w14:paraId="5EABA1D3"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Funds the City’s Permanent Access </w:t>
            </w:r>
          </w:p>
          <w:p w14:paraId="796C017A" w14:textId="77777777" w:rsidR="005D3358" w:rsidRPr="00196FB4" w:rsidRDefault="005D3358" w:rsidP="00196FB4">
            <w:pPr>
              <w:spacing w:after="209"/>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To Housing Strategy (PATH) </w:t>
            </w:r>
          </w:p>
          <w:p w14:paraId="3F819FC1"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Citywide </w:t>
            </w:r>
          </w:p>
        </w:tc>
        <w:tc>
          <w:tcPr>
            <w:tcW w:w="2069" w:type="dxa"/>
            <w:tcBorders>
              <w:top w:val="single" w:sz="2" w:space="0" w:color="000000"/>
              <w:left w:val="single" w:sz="2" w:space="0" w:color="000000"/>
              <w:bottom w:val="single" w:sz="2" w:space="0" w:color="000000"/>
              <w:right w:val="single" w:sz="2" w:space="0" w:color="000000"/>
            </w:tcBorders>
          </w:tcPr>
          <w:p w14:paraId="6ADA8175"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Housing and services leading to Permanent Access To Housing: </w:t>
            </w:r>
          </w:p>
          <w:p w14:paraId="5BA5573E"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1)Rapid-Rehousing</w:t>
            </w:r>
          </w:p>
          <w:p w14:paraId="7110DB88"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Services</w:t>
            </w:r>
          </w:p>
          <w:p w14:paraId="2EC2F3D5"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3) Support Services in</w:t>
            </w:r>
          </w:p>
          <w:p w14:paraId="0810FCF0"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Housing</w:t>
            </w:r>
          </w:p>
          <w:p w14:paraId="0EC42C67"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4)Outreach</w:t>
            </w:r>
          </w:p>
          <w:p w14:paraId="16E81B26"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5)Shelter</w:t>
            </w:r>
          </w:p>
        </w:tc>
        <w:tc>
          <w:tcPr>
            <w:tcW w:w="3328" w:type="dxa"/>
            <w:tcBorders>
              <w:top w:val="single" w:sz="2" w:space="0" w:color="000000"/>
              <w:left w:val="single" w:sz="2" w:space="0" w:color="000000"/>
              <w:bottom w:val="single" w:sz="2" w:space="0" w:color="000000"/>
              <w:right w:val="single" w:sz="2" w:space="0" w:color="000000"/>
            </w:tcBorders>
          </w:tcPr>
          <w:p w14:paraId="61664F54" w14:textId="77777777" w:rsidR="005D3358" w:rsidRPr="00196FB4" w:rsidRDefault="005D3358" w:rsidP="00196FB4">
            <w:pPr>
              <w:ind w:right="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Homeless families, individuals and seniors with incomes below 30% AMI. </w:t>
            </w:r>
          </w:p>
        </w:tc>
        <w:tc>
          <w:tcPr>
            <w:tcW w:w="2163" w:type="dxa"/>
            <w:tcBorders>
              <w:top w:val="single" w:sz="2" w:space="0" w:color="000000"/>
              <w:left w:val="single" w:sz="2" w:space="0" w:color="000000"/>
              <w:bottom w:val="single" w:sz="2" w:space="0" w:color="000000"/>
              <w:right w:val="single" w:sz="2" w:space="0" w:color="000000"/>
            </w:tcBorders>
          </w:tcPr>
          <w:p w14:paraId="2CFE3125" w14:textId="77777777" w:rsidR="005D3358" w:rsidRPr="00196FB4" w:rsidRDefault="005D3358" w:rsidP="00196FB4">
            <w:pPr>
              <w:spacing w:after="22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ESG: </w:t>
            </w:r>
            <w:r w:rsidRPr="00196FB4">
              <w:rPr>
                <w:rFonts w:ascii="Times New Roman" w:eastAsia="Times New Roman" w:hAnsi="Times New Roman" w:cs="Times New Roman"/>
                <w:b/>
                <w:color w:val="000000"/>
                <w:sz w:val="20"/>
              </w:rPr>
              <w:t xml:space="preserve">$ </w:t>
            </w:r>
            <w:r w:rsidRPr="00196FB4">
              <w:rPr>
                <w:rFonts w:ascii="Times New Roman" w:eastAsia="Times New Roman" w:hAnsi="Times New Roman" w:cs="Times New Roman"/>
                <w:color w:val="000000"/>
                <w:sz w:val="20"/>
              </w:rPr>
              <w:t xml:space="preserve">628,532 </w:t>
            </w:r>
          </w:p>
          <w:p w14:paraId="2EB013F0" w14:textId="77777777" w:rsidR="005D3358" w:rsidRPr="00196FB4" w:rsidRDefault="005D3358" w:rsidP="00196FB4">
            <w:pPr>
              <w:spacing w:after="2" w:line="235" w:lineRule="auto"/>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Match Funding </w:t>
            </w:r>
            <w:r w:rsidRPr="00196FB4">
              <w:rPr>
                <w:rFonts w:ascii="Times New Roman" w:eastAsia="Times New Roman" w:hAnsi="Times New Roman" w:cs="Times New Roman"/>
                <w:color w:val="000000"/>
                <w:sz w:val="20"/>
              </w:rPr>
              <w:t xml:space="preserve">General Fund: </w:t>
            </w:r>
          </w:p>
          <w:p w14:paraId="33F99A35" w14:textId="77777777" w:rsidR="005D3358" w:rsidRPr="00196FB4" w:rsidRDefault="005D3358" w:rsidP="00196FB4">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$628,532 </w:t>
            </w:r>
          </w:p>
        </w:tc>
        <w:tc>
          <w:tcPr>
            <w:tcW w:w="3059" w:type="dxa"/>
            <w:tcBorders>
              <w:top w:val="single" w:sz="2" w:space="0" w:color="000000"/>
              <w:left w:val="single" w:sz="2" w:space="0" w:color="000000"/>
              <w:bottom w:val="single" w:sz="2" w:space="0" w:color="000000"/>
              <w:right w:val="single" w:sz="2" w:space="0" w:color="000000"/>
            </w:tcBorders>
          </w:tcPr>
          <w:p w14:paraId="099DA9B1" w14:textId="77777777" w:rsidR="005D3358" w:rsidRPr="00196FB4" w:rsidRDefault="005D3358" w:rsidP="00196FB4">
            <w:pPr>
              <w:ind w:right="49"/>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Oakland's PATH Strategy supported by ESG and match funding will provide tenant-based rental assistance/rapid rehousing for 83 households and overnight shelter for 530 persons. Provide street outreach to a minimum of 600 people. </w:t>
            </w:r>
          </w:p>
        </w:tc>
        <w:tc>
          <w:tcPr>
            <w:tcW w:w="4002" w:type="dxa"/>
            <w:tcBorders>
              <w:top w:val="single" w:sz="2" w:space="0" w:color="000000"/>
              <w:left w:val="single" w:sz="2" w:space="0" w:color="000000"/>
              <w:bottom w:val="single" w:sz="2" w:space="0" w:color="000000"/>
              <w:right w:val="single" w:sz="2" w:space="0" w:color="000000"/>
            </w:tcBorders>
          </w:tcPr>
          <w:p w14:paraId="008394E4" w14:textId="77777777" w:rsidR="005D3358" w:rsidRPr="00196FB4" w:rsidRDefault="00196067" w:rsidP="00196FB4">
            <w:pPr>
              <w:ind w:right="49"/>
              <w:jc w:val="both"/>
              <w:rPr>
                <w:rFonts w:ascii="Times New Roman" w:eastAsia="Times New Roman" w:hAnsi="Times New Roman" w:cs="Times New Roman"/>
                <w:color w:val="000000"/>
                <w:sz w:val="20"/>
              </w:rPr>
            </w:pPr>
            <w:r w:rsidRPr="00196067">
              <w:rPr>
                <w:rFonts w:ascii="Times New Roman" w:eastAsia="Times New Roman" w:hAnsi="Times New Roman" w:cs="Times New Roman"/>
                <w:color w:val="000000"/>
                <w:sz w:val="20"/>
              </w:rPr>
              <w:t>Oakland's PATH Strategy supported by ESG and match funding provided tenant-based rental assistance/rapid rehousing for 113 households and overnight shelter for 502 persons. Provided street outreach to a minimum of 673 people.</w:t>
            </w:r>
          </w:p>
        </w:tc>
      </w:tr>
    </w:tbl>
    <w:p w14:paraId="668F888D" w14:textId="77777777" w:rsidR="00196FB4" w:rsidRPr="00196FB4" w:rsidRDefault="00196FB4" w:rsidP="00196FB4">
      <w:pPr>
        <w:spacing w:after="0"/>
        <w:ind w:right="14400"/>
        <w:rPr>
          <w:rFonts w:ascii="Times New Roman" w:eastAsia="Times New Roman" w:hAnsi="Times New Roman" w:cs="Times New Roman"/>
          <w:color w:val="000000"/>
          <w:sz w:val="24"/>
        </w:rPr>
      </w:pPr>
    </w:p>
    <w:tbl>
      <w:tblPr>
        <w:tblStyle w:val="TableGrid"/>
        <w:tblW w:w="17772" w:type="dxa"/>
        <w:tblInd w:w="-405" w:type="dxa"/>
        <w:tblCellMar>
          <w:left w:w="119" w:type="dxa"/>
          <w:right w:w="69" w:type="dxa"/>
        </w:tblCellMar>
        <w:tblLook w:val="04A0" w:firstRow="1" w:lastRow="0" w:firstColumn="1" w:lastColumn="0" w:noHBand="0" w:noVBand="1"/>
      </w:tblPr>
      <w:tblGrid>
        <w:gridCol w:w="3151"/>
        <w:gridCol w:w="2069"/>
        <w:gridCol w:w="3328"/>
        <w:gridCol w:w="2163"/>
        <w:gridCol w:w="3059"/>
        <w:gridCol w:w="4002"/>
      </w:tblGrid>
      <w:tr w:rsidR="005D3358" w:rsidRPr="00196FB4" w14:paraId="12614E88" w14:textId="77777777" w:rsidTr="00536190">
        <w:trPr>
          <w:trHeight w:val="914"/>
        </w:trPr>
        <w:tc>
          <w:tcPr>
            <w:tcW w:w="3151" w:type="dxa"/>
            <w:tcBorders>
              <w:top w:val="single" w:sz="2" w:space="0" w:color="000000"/>
              <w:left w:val="single" w:sz="2" w:space="0" w:color="000000"/>
              <w:bottom w:val="single" w:sz="6" w:space="0" w:color="000000"/>
              <w:right w:val="single" w:sz="2" w:space="0" w:color="000000"/>
            </w:tcBorders>
            <w:shd w:val="clear" w:color="auto" w:fill="E5E5E5"/>
          </w:tcPr>
          <w:p w14:paraId="2B767E30"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lastRenderedPageBreak/>
              <w:t xml:space="preserve">ACTIVITY NAME </w:t>
            </w:r>
          </w:p>
          <w:p w14:paraId="7BD3BFA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056CE0DC"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6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3CFB1464"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328" w:type="dxa"/>
            <w:tcBorders>
              <w:top w:val="single" w:sz="2" w:space="0" w:color="000000"/>
              <w:left w:val="single" w:sz="2" w:space="0" w:color="000000"/>
              <w:bottom w:val="single" w:sz="6" w:space="0" w:color="000000"/>
              <w:right w:val="single" w:sz="2" w:space="0" w:color="000000"/>
            </w:tcBorders>
            <w:shd w:val="clear" w:color="auto" w:fill="E5E5E5"/>
          </w:tcPr>
          <w:p w14:paraId="074A0A36"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3E7670D7"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60D3BCEC"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163" w:type="dxa"/>
            <w:tcBorders>
              <w:top w:val="single" w:sz="2" w:space="0" w:color="000000"/>
              <w:left w:val="single" w:sz="2" w:space="0" w:color="000000"/>
              <w:bottom w:val="single" w:sz="6" w:space="0" w:color="000000"/>
              <w:right w:val="single" w:sz="2" w:space="0" w:color="000000"/>
            </w:tcBorders>
            <w:shd w:val="clear" w:color="auto" w:fill="E5E5E5"/>
          </w:tcPr>
          <w:p w14:paraId="36039B40" w14:textId="77777777" w:rsidR="005D3358" w:rsidRPr="00196FB4" w:rsidRDefault="005D3358" w:rsidP="005D3358">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4367C735"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7F5217BD"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5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0B65A58D"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sz w:val="20"/>
              </w:rPr>
              <w:t xml:space="preserve"> </w:t>
            </w:r>
          </w:p>
        </w:tc>
        <w:tc>
          <w:tcPr>
            <w:tcW w:w="4002" w:type="dxa"/>
            <w:tcBorders>
              <w:top w:val="single" w:sz="2" w:space="0" w:color="000000"/>
              <w:left w:val="single" w:sz="2" w:space="0" w:color="000000"/>
              <w:bottom w:val="single" w:sz="6" w:space="0" w:color="000000"/>
              <w:right w:val="single" w:sz="2" w:space="0" w:color="000000"/>
            </w:tcBorders>
            <w:shd w:val="clear" w:color="auto" w:fill="E5E5E5"/>
          </w:tcPr>
          <w:p w14:paraId="558CB750" w14:textId="77777777" w:rsidR="005D3358" w:rsidRPr="00196FB4" w:rsidRDefault="005D3358" w:rsidP="005D3358">
            <w:pPr>
              <w:rPr>
                <w:rFonts w:ascii="Times New Roman" w:eastAsia="Times New Roman" w:hAnsi="Times New Roman" w:cs="Times New Roman"/>
                <w:b/>
                <w:color w:val="000000"/>
                <w:u w:val="single" w:color="000000"/>
              </w:rPr>
            </w:pPr>
            <w:r w:rsidRPr="007C2717">
              <w:rPr>
                <w:rFonts w:ascii="Times New Roman" w:eastAsia="Times New Roman" w:hAnsi="Times New Roman" w:cs="Times New Roman"/>
                <w:b/>
                <w:color w:val="2E74B5" w:themeColor="accent1" w:themeShade="BF"/>
                <w:u w:val="single" w:color="000000"/>
              </w:rPr>
              <w:t>2018/19 ACCOMPLISHMENTS</w:t>
            </w:r>
          </w:p>
        </w:tc>
      </w:tr>
      <w:tr w:rsidR="005D3358" w:rsidRPr="00196FB4" w14:paraId="6F8FA771" w14:textId="77777777" w:rsidTr="005D3358">
        <w:trPr>
          <w:trHeight w:val="6684"/>
        </w:trPr>
        <w:tc>
          <w:tcPr>
            <w:tcW w:w="3151" w:type="dxa"/>
            <w:tcBorders>
              <w:top w:val="single" w:sz="2" w:space="0" w:color="000000"/>
              <w:left w:val="single" w:sz="2" w:space="0" w:color="000000"/>
              <w:bottom w:val="single" w:sz="2" w:space="0" w:color="000000"/>
              <w:right w:val="single" w:sz="2" w:space="0" w:color="000000"/>
            </w:tcBorders>
          </w:tcPr>
          <w:p w14:paraId="3A0E8269"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Matilda Cleveland Transitional </w:t>
            </w:r>
          </w:p>
          <w:p w14:paraId="59ADC92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Housing/Rapid Re-Housing </w:t>
            </w:r>
          </w:p>
          <w:p w14:paraId="7B0B33FC" w14:textId="77777777" w:rsidR="005D3358" w:rsidRPr="00196FB4" w:rsidRDefault="005D3358" w:rsidP="005D3358">
            <w:pPr>
              <w:spacing w:after="233" w:line="242" w:lineRule="auto"/>
              <w:ind w:right="338"/>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Program</w:t>
            </w:r>
            <w:r w:rsidRPr="00196FB4">
              <w:rPr>
                <w:rFonts w:ascii="Times New Roman" w:eastAsia="Times New Roman" w:hAnsi="Times New Roman" w:cs="Times New Roman"/>
                <w:color w:val="000000"/>
                <w:sz w:val="20"/>
              </w:rPr>
              <w:t xml:space="preserve"> (MC-TH/RRHP</w:t>
            </w:r>
            <w:r w:rsidRPr="00196FB4">
              <w:rPr>
                <w:rFonts w:ascii="Times New Roman" w:eastAsia="Times New Roman" w:hAnsi="Times New Roman" w:cs="Times New Roman"/>
                <w:b/>
                <w:color w:val="000000"/>
                <w:sz w:val="20"/>
              </w:rPr>
              <w:t xml:space="preserve">) </w:t>
            </w:r>
            <w:r w:rsidRPr="00196FB4">
              <w:rPr>
                <w:rFonts w:ascii="Times New Roman" w:eastAsia="Times New Roman" w:hAnsi="Times New Roman" w:cs="Times New Roman"/>
                <w:color w:val="000000"/>
                <w:sz w:val="20"/>
              </w:rPr>
              <w:t xml:space="preserve">8314 MacArthur Blvd. </w:t>
            </w:r>
          </w:p>
          <w:p w14:paraId="77D641AE"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i/>
                <w:color w:val="000000"/>
                <w:sz w:val="20"/>
              </w:rPr>
              <w:t>Elmhurst</w:t>
            </w:r>
            <w:r w:rsidRPr="00196FB4">
              <w:rPr>
                <w:rFonts w:ascii="Times New Roman" w:eastAsia="Times New Roman" w:hAnsi="Times New Roman" w:cs="Times New Roman"/>
                <w:i/>
                <w:color w:val="000000"/>
                <w:sz w:val="20"/>
              </w:rPr>
              <w:t xml:space="preserve"> </w:t>
            </w:r>
          </w:p>
        </w:tc>
        <w:tc>
          <w:tcPr>
            <w:tcW w:w="2069" w:type="dxa"/>
            <w:tcBorders>
              <w:top w:val="single" w:sz="2" w:space="0" w:color="000000"/>
              <w:left w:val="single" w:sz="2" w:space="0" w:color="000000"/>
              <w:bottom w:val="single" w:sz="2" w:space="0" w:color="000000"/>
              <w:right w:val="single" w:sz="2" w:space="0" w:color="000000"/>
            </w:tcBorders>
          </w:tcPr>
          <w:p w14:paraId="71A2A938" w14:textId="77777777" w:rsidR="005D3358" w:rsidRPr="00196FB4" w:rsidRDefault="005D3358" w:rsidP="005D3358">
            <w:pPr>
              <w:spacing w:line="241" w:lineRule="auto"/>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Interim </w:t>
            </w:r>
            <w:r w:rsidRPr="00196FB4">
              <w:rPr>
                <w:rFonts w:ascii="Times New Roman" w:eastAsia="Times New Roman" w:hAnsi="Times New Roman" w:cs="Times New Roman"/>
                <w:color w:val="000000"/>
                <w:sz w:val="20"/>
              </w:rPr>
              <w:t xml:space="preserve">housing for literally homeless families attempting to </w:t>
            </w:r>
          </w:p>
          <w:p w14:paraId="0842B0AC" w14:textId="77777777" w:rsidR="005D3358" w:rsidRPr="00196FB4" w:rsidRDefault="005D3358" w:rsidP="005D3358">
            <w:pPr>
              <w:ind w:right="153"/>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stabilize their lives to obtain permanent housing.  Participants stay for </w:t>
            </w:r>
            <w:r w:rsidRPr="00196FB4">
              <w:rPr>
                <w:rFonts w:ascii="Times New Roman" w:eastAsia="Times New Roman" w:hAnsi="Times New Roman" w:cs="Times New Roman"/>
                <w:b/>
                <w:color w:val="000000"/>
                <w:sz w:val="20"/>
              </w:rPr>
              <w:t xml:space="preserve">9 – 12 months on </w:t>
            </w:r>
            <w:r w:rsidRPr="00196FB4">
              <w:rPr>
                <w:rFonts w:ascii="Times New Roman" w:eastAsia="Times New Roman" w:hAnsi="Times New Roman" w:cs="Times New Roman"/>
                <w:color w:val="000000"/>
                <w:sz w:val="20"/>
              </w:rPr>
              <w:t xml:space="preserve">average while they are working on gaining independent living </w:t>
            </w:r>
          </w:p>
          <w:p w14:paraId="01807C8C" w14:textId="77777777" w:rsidR="005D3358" w:rsidRPr="00196FB4" w:rsidRDefault="005D3358" w:rsidP="005D3358">
            <w:pPr>
              <w:spacing w:after="229" w:line="239" w:lineRule="auto"/>
              <w:ind w:right="4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skills, increasing income and employment, and more. During this time, housing experts work hard with the goal to secure stable, adequate permanent housing for each participant when ready to leave program. </w:t>
            </w:r>
          </w:p>
          <w:p w14:paraId="3936B3F8"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5 Studios </w:t>
            </w:r>
          </w:p>
          <w:p w14:paraId="02A2F1E9"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3-1 BR units</w:t>
            </w:r>
          </w:p>
          <w:p w14:paraId="40273B28"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3-2 BR units</w:t>
            </w:r>
          </w:p>
          <w:p w14:paraId="3C153A43"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3-3BR units</w:t>
            </w:r>
          </w:p>
        </w:tc>
        <w:tc>
          <w:tcPr>
            <w:tcW w:w="3328" w:type="dxa"/>
            <w:tcBorders>
              <w:top w:val="single" w:sz="2" w:space="0" w:color="000000"/>
              <w:left w:val="single" w:sz="2" w:space="0" w:color="000000"/>
              <w:bottom w:val="single" w:sz="2" w:space="0" w:color="000000"/>
              <w:right w:val="single" w:sz="2" w:space="0" w:color="000000"/>
            </w:tcBorders>
          </w:tcPr>
          <w:p w14:paraId="1568E6D2"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Homeless families with incomes at 30-50% AMI.</w:t>
            </w:r>
          </w:p>
        </w:tc>
        <w:tc>
          <w:tcPr>
            <w:tcW w:w="2163" w:type="dxa"/>
            <w:tcBorders>
              <w:top w:val="single" w:sz="2" w:space="0" w:color="000000"/>
              <w:left w:val="single" w:sz="2" w:space="0" w:color="000000"/>
              <w:bottom w:val="single" w:sz="2" w:space="0" w:color="000000"/>
              <w:right w:val="single" w:sz="2" w:space="0" w:color="000000"/>
            </w:tcBorders>
          </w:tcPr>
          <w:p w14:paraId="746BCEE4" w14:textId="77777777" w:rsidR="005D3358" w:rsidRPr="00196FB4" w:rsidRDefault="005D3358" w:rsidP="005D3358">
            <w:pPr>
              <w:spacing w:after="231" w:line="241" w:lineRule="auto"/>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Supportive Housing Program</w:t>
            </w:r>
            <w:r w:rsidRPr="00196FB4">
              <w:rPr>
                <w:rFonts w:ascii="Times New Roman" w:eastAsia="Times New Roman" w:hAnsi="Times New Roman" w:cs="Times New Roman"/>
                <w:b/>
                <w:color w:val="000000"/>
                <w:sz w:val="20"/>
              </w:rPr>
              <w:t>:  $269,445</w:t>
            </w:r>
            <w:r w:rsidRPr="00196FB4">
              <w:rPr>
                <w:rFonts w:ascii="Times New Roman" w:eastAsia="Times New Roman" w:hAnsi="Times New Roman" w:cs="Times New Roman"/>
                <w:color w:val="000000"/>
                <w:sz w:val="20"/>
              </w:rPr>
              <w:t xml:space="preserve"> </w:t>
            </w:r>
          </w:p>
          <w:p w14:paraId="66ED0167"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(MCTHP: Provider-</w:t>
            </w:r>
          </w:p>
          <w:p w14:paraId="2D5BC0EF" w14:textId="77777777" w:rsidR="005D3358" w:rsidRPr="00196FB4" w:rsidRDefault="005D3358" w:rsidP="005D3358">
            <w:pPr>
              <w:spacing w:after="226" w:line="242"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w:t>
            </w:r>
            <w:r w:rsidRPr="00196FB4">
              <w:rPr>
                <w:rFonts w:ascii="Times New Roman" w:eastAsia="Times New Roman" w:hAnsi="Times New Roman" w:cs="Times New Roman"/>
                <w:b/>
                <w:color w:val="000000"/>
                <w:sz w:val="20"/>
              </w:rPr>
              <w:t>260,794</w:t>
            </w:r>
            <w:r w:rsidRPr="00196FB4">
              <w:rPr>
                <w:rFonts w:ascii="Times New Roman" w:eastAsia="Times New Roman" w:hAnsi="Times New Roman" w:cs="Times New Roman"/>
                <w:color w:val="000000"/>
                <w:sz w:val="20"/>
              </w:rPr>
              <w:t xml:space="preserve"> &amp; City Admin. $8,651) </w:t>
            </w:r>
          </w:p>
          <w:p w14:paraId="3405559C"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City General Purpose Fund </w:t>
            </w:r>
          </w:p>
          <w:p w14:paraId="4BB211C5" w14:textId="77777777" w:rsidR="005D3358" w:rsidRPr="00196FB4" w:rsidRDefault="005D3358" w:rsidP="005D3358">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$50,000 </w:t>
            </w:r>
          </w:p>
          <w:p w14:paraId="09609314"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Tenant Rents </w:t>
            </w:r>
          </w:p>
          <w:p w14:paraId="58F717F1"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$22,375 </w:t>
            </w:r>
          </w:p>
        </w:tc>
        <w:tc>
          <w:tcPr>
            <w:tcW w:w="3059" w:type="dxa"/>
            <w:tcBorders>
              <w:top w:val="double" w:sz="5" w:space="0" w:color="000000"/>
              <w:left w:val="single" w:sz="2" w:space="0" w:color="000000"/>
              <w:bottom w:val="single" w:sz="2" w:space="0" w:color="000000"/>
              <w:right w:val="single" w:sz="2" w:space="0" w:color="000000"/>
            </w:tcBorders>
          </w:tcPr>
          <w:p w14:paraId="1A5E62CD" w14:textId="77777777" w:rsidR="005D3358" w:rsidRPr="00196FB4" w:rsidRDefault="005D3358" w:rsidP="005D3358">
            <w:pPr>
              <w:ind w:right="49"/>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Assist approximately 26 literary families with interim and rapid rehousing and support services to further assist families into permanent housing, and obtain earned income to sustain their permanent housing.  Target of over 85% exits to permanent housing. </w:t>
            </w:r>
          </w:p>
        </w:tc>
        <w:tc>
          <w:tcPr>
            <w:tcW w:w="4002" w:type="dxa"/>
            <w:tcBorders>
              <w:top w:val="double" w:sz="5" w:space="0" w:color="000000"/>
              <w:left w:val="single" w:sz="2" w:space="0" w:color="000000"/>
              <w:bottom w:val="single" w:sz="2" w:space="0" w:color="000000"/>
              <w:right w:val="single" w:sz="2" w:space="0" w:color="000000"/>
            </w:tcBorders>
          </w:tcPr>
          <w:p w14:paraId="32011BAE" w14:textId="77777777" w:rsidR="005D3358" w:rsidRPr="00196FB4" w:rsidRDefault="00196067" w:rsidP="005D3358">
            <w:pPr>
              <w:ind w:right="49"/>
              <w:jc w:val="both"/>
              <w:rPr>
                <w:rFonts w:ascii="Times New Roman" w:eastAsia="Times New Roman" w:hAnsi="Times New Roman" w:cs="Times New Roman"/>
                <w:color w:val="000000"/>
                <w:sz w:val="20"/>
              </w:rPr>
            </w:pPr>
            <w:r w:rsidRPr="00D116FE">
              <w:rPr>
                <w:rFonts w:ascii="Times New Roman" w:hAnsi="Times New Roman" w:cs="Times New Roman"/>
                <w:sz w:val="20"/>
                <w:szCs w:val="20"/>
              </w:rPr>
              <w:t>The program served 59 individuals (18 families) with interim and rapid rehousing and support services to further assist families into permanent housing and obtain earned income to</w:t>
            </w:r>
            <w:r w:rsidRPr="00D116FE">
              <w:rPr>
                <w:rFonts w:ascii="Times New Roman" w:eastAsia="Times New Roman" w:hAnsi="Times New Roman" w:cs="Times New Roman"/>
                <w:color w:val="000000"/>
                <w:sz w:val="20"/>
                <w:szCs w:val="20"/>
              </w:rPr>
              <w:t xml:space="preserve"> sustain their permanent housing.  Of the families who exited the program in the reporting period, 100% exited to permanent housing.</w:t>
            </w:r>
          </w:p>
        </w:tc>
      </w:tr>
    </w:tbl>
    <w:p w14:paraId="751793F5" w14:textId="77777777" w:rsidR="005D3358" w:rsidRDefault="005D3358" w:rsidP="00196FB4">
      <w:pPr>
        <w:spacing w:after="0"/>
        <w:ind w:right="14400"/>
        <w:rPr>
          <w:rFonts w:ascii="Times New Roman" w:eastAsia="Times New Roman" w:hAnsi="Times New Roman" w:cs="Times New Roman"/>
          <w:color w:val="000000"/>
          <w:sz w:val="24"/>
        </w:rPr>
      </w:pPr>
    </w:p>
    <w:p w14:paraId="24940C3A" w14:textId="77777777" w:rsidR="005D3358" w:rsidRDefault="005D335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14:paraId="5EA5C80A" w14:textId="77777777" w:rsidR="00196FB4" w:rsidRPr="00196FB4" w:rsidRDefault="00196FB4" w:rsidP="00196FB4">
      <w:pPr>
        <w:spacing w:after="0"/>
        <w:ind w:right="14400"/>
        <w:rPr>
          <w:rFonts w:ascii="Times New Roman" w:eastAsia="Times New Roman" w:hAnsi="Times New Roman" w:cs="Times New Roman"/>
          <w:color w:val="000000"/>
          <w:sz w:val="24"/>
        </w:rPr>
      </w:pPr>
    </w:p>
    <w:tbl>
      <w:tblPr>
        <w:tblStyle w:val="TableGrid"/>
        <w:tblW w:w="17772" w:type="dxa"/>
        <w:tblInd w:w="-405" w:type="dxa"/>
        <w:tblCellMar>
          <w:left w:w="119" w:type="dxa"/>
          <w:right w:w="70" w:type="dxa"/>
        </w:tblCellMar>
        <w:tblLook w:val="04A0" w:firstRow="1" w:lastRow="0" w:firstColumn="1" w:lastColumn="0" w:noHBand="0" w:noVBand="1"/>
      </w:tblPr>
      <w:tblGrid>
        <w:gridCol w:w="3151"/>
        <w:gridCol w:w="2069"/>
        <w:gridCol w:w="3328"/>
        <w:gridCol w:w="2163"/>
        <w:gridCol w:w="3059"/>
        <w:gridCol w:w="4002"/>
      </w:tblGrid>
      <w:tr w:rsidR="005D3358" w:rsidRPr="00196FB4" w14:paraId="0FF7FEF0" w14:textId="77777777" w:rsidTr="00536190">
        <w:trPr>
          <w:trHeight w:val="914"/>
        </w:trPr>
        <w:tc>
          <w:tcPr>
            <w:tcW w:w="3151" w:type="dxa"/>
            <w:tcBorders>
              <w:top w:val="single" w:sz="2" w:space="0" w:color="000000"/>
              <w:left w:val="single" w:sz="2" w:space="0" w:color="000000"/>
              <w:bottom w:val="single" w:sz="6" w:space="0" w:color="000000"/>
              <w:right w:val="single" w:sz="2" w:space="0" w:color="000000"/>
            </w:tcBorders>
            <w:shd w:val="clear" w:color="auto" w:fill="E5E5E5"/>
          </w:tcPr>
          <w:p w14:paraId="18F7FF9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7D1573DC"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3B0AB29D"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6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2472F5E5"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328" w:type="dxa"/>
            <w:tcBorders>
              <w:top w:val="single" w:sz="2" w:space="0" w:color="000000"/>
              <w:left w:val="single" w:sz="2" w:space="0" w:color="000000"/>
              <w:bottom w:val="single" w:sz="6" w:space="0" w:color="000000"/>
              <w:right w:val="single" w:sz="2" w:space="0" w:color="000000"/>
            </w:tcBorders>
            <w:shd w:val="clear" w:color="auto" w:fill="E5E5E5"/>
          </w:tcPr>
          <w:p w14:paraId="69502942"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434BA55D"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4813B933"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163" w:type="dxa"/>
            <w:tcBorders>
              <w:top w:val="single" w:sz="2" w:space="0" w:color="000000"/>
              <w:left w:val="single" w:sz="2" w:space="0" w:color="000000"/>
              <w:bottom w:val="single" w:sz="6" w:space="0" w:color="000000"/>
              <w:right w:val="single" w:sz="2" w:space="0" w:color="000000"/>
            </w:tcBorders>
            <w:shd w:val="clear" w:color="auto" w:fill="E5E5E5"/>
          </w:tcPr>
          <w:p w14:paraId="37B4C041" w14:textId="77777777" w:rsidR="005D3358" w:rsidRPr="00196FB4" w:rsidRDefault="005D3358" w:rsidP="005D3358">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2C405894"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3B92ECE0"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5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0E960F51"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sz w:val="20"/>
              </w:rPr>
              <w:t xml:space="preserve"> </w:t>
            </w:r>
          </w:p>
        </w:tc>
        <w:tc>
          <w:tcPr>
            <w:tcW w:w="4002" w:type="dxa"/>
            <w:tcBorders>
              <w:top w:val="single" w:sz="2" w:space="0" w:color="000000"/>
              <w:left w:val="single" w:sz="2" w:space="0" w:color="000000"/>
              <w:bottom w:val="single" w:sz="6" w:space="0" w:color="000000"/>
              <w:right w:val="single" w:sz="2" w:space="0" w:color="000000"/>
            </w:tcBorders>
            <w:shd w:val="clear" w:color="auto" w:fill="E5E5E5"/>
          </w:tcPr>
          <w:p w14:paraId="2DD643E9" w14:textId="77777777" w:rsidR="005D3358" w:rsidRPr="00196FB4" w:rsidRDefault="005D3358" w:rsidP="005D3358">
            <w:pPr>
              <w:rPr>
                <w:rFonts w:ascii="Times New Roman" w:eastAsia="Times New Roman" w:hAnsi="Times New Roman" w:cs="Times New Roman"/>
                <w:b/>
                <w:color w:val="000000"/>
                <w:u w:val="single" w:color="000000"/>
              </w:rPr>
            </w:pPr>
            <w:r w:rsidRPr="007C2717">
              <w:rPr>
                <w:rFonts w:ascii="Times New Roman" w:eastAsia="Times New Roman" w:hAnsi="Times New Roman" w:cs="Times New Roman"/>
                <w:b/>
                <w:color w:val="2E74B5" w:themeColor="accent1" w:themeShade="BF"/>
                <w:u w:val="single" w:color="000000"/>
              </w:rPr>
              <w:t>2018/19 ACCOMPLISHMENTS</w:t>
            </w:r>
          </w:p>
        </w:tc>
      </w:tr>
      <w:tr w:rsidR="00196067" w:rsidRPr="00196FB4" w14:paraId="076ADF65" w14:textId="77777777" w:rsidTr="005D3358">
        <w:trPr>
          <w:trHeight w:val="5765"/>
        </w:trPr>
        <w:tc>
          <w:tcPr>
            <w:tcW w:w="3151" w:type="dxa"/>
            <w:tcBorders>
              <w:top w:val="single" w:sz="2" w:space="0" w:color="000000"/>
              <w:left w:val="single" w:sz="2" w:space="0" w:color="000000"/>
              <w:bottom w:val="single" w:sz="2" w:space="0" w:color="000000"/>
              <w:right w:val="single" w:sz="2" w:space="0" w:color="000000"/>
            </w:tcBorders>
          </w:tcPr>
          <w:p w14:paraId="37FC06FE"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Supportive Housing Program </w:t>
            </w:r>
          </w:p>
          <w:p w14:paraId="5AA514E4" w14:textId="77777777" w:rsidR="00196067" w:rsidRPr="00196FB4" w:rsidRDefault="00196067" w:rsidP="00196067">
            <w:pPr>
              <w:spacing w:after="226"/>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(SHP)-Housing Fast Support Network (HSFN) </w:t>
            </w:r>
          </w:p>
          <w:p w14:paraId="0A1F47C6"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Bay Area Community Services </w:t>
            </w:r>
          </w:p>
          <w:p w14:paraId="6D111B58" w14:textId="77777777" w:rsidR="00196067" w:rsidRPr="00196FB4" w:rsidRDefault="00196067" w:rsidP="00196067">
            <w:pPr>
              <w:spacing w:line="237"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(located at Henry Robinson MultiService Center) </w:t>
            </w:r>
          </w:p>
          <w:p w14:paraId="4452E373" w14:textId="77777777" w:rsidR="00196067" w:rsidRPr="00196FB4" w:rsidRDefault="00196067" w:rsidP="00196067">
            <w:pPr>
              <w:spacing w:after="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559-16</w:t>
            </w:r>
            <w:r w:rsidRPr="00196FB4">
              <w:rPr>
                <w:rFonts w:ascii="Times New Roman" w:eastAsia="Times New Roman" w:hAnsi="Times New Roman" w:cs="Times New Roman"/>
                <w:color w:val="000000"/>
                <w:sz w:val="20"/>
                <w:vertAlign w:val="superscript"/>
              </w:rPr>
              <w:t>th</w:t>
            </w:r>
            <w:r w:rsidRPr="00196FB4">
              <w:rPr>
                <w:rFonts w:ascii="Times New Roman" w:eastAsia="Times New Roman" w:hAnsi="Times New Roman" w:cs="Times New Roman"/>
                <w:color w:val="000000"/>
                <w:sz w:val="20"/>
              </w:rPr>
              <w:t xml:space="preserve"> Street</w:t>
            </w:r>
          </w:p>
          <w:p w14:paraId="3AEC7C95" w14:textId="77777777" w:rsidR="00196067" w:rsidRPr="00196FB4" w:rsidRDefault="00196067" w:rsidP="00196067">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Oakland, CA 94612</w:t>
            </w:r>
          </w:p>
          <w:p w14:paraId="1D7436C0"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i/>
                <w:color w:val="000000"/>
                <w:sz w:val="20"/>
              </w:rPr>
              <w:t xml:space="preserve">Chinatown/East Lake/San Antonio </w:t>
            </w:r>
          </w:p>
        </w:tc>
        <w:tc>
          <w:tcPr>
            <w:tcW w:w="2069" w:type="dxa"/>
            <w:tcBorders>
              <w:top w:val="single" w:sz="2" w:space="0" w:color="000000"/>
              <w:left w:val="single" w:sz="2" w:space="0" w:color="000000"/>
              <w:bottom w:val="single" w:sz="2" w:space="0" w:color="000000"/>
              <w:right w:val="single" w:sz="2" w:space="0" w:color="000000"/>
            </w:tcBorders>
          </w:tcPr>
          <w:p w14:paraId="0E651654"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Housing Fast Support Network provides interim housing and supportive services to adults (18+) that are homeless in Oakland. </w:t>
            </w:r>
          </w:p>
          <w:p w14:paraId="57165F4B" w14:textId="77777777" w:rsidR="00196067" w:rsidRPr="00196FB4" w:rsidRDefault="00196067" w:rsidP="00196067">
            <w:pPr>
              <w:ind w:right="47"/>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Participants stay for 6 months on average while they are working on gaining independent living skills, rehabilitation, and other support such as nutritious meals, increasing income and employment, and more. During this time, housing experts work hard with the goal to secure stable, adequate permanent housing for each participant when ready to leave program.</w:t>
            </w:r>
            <w:r w:rsidRPr="00196FB4">
              <w:rPr>
                <w:rFonts w:ascii="Calibri" w:eastAsia="Calibri" w:hAnsi="Calibri" w:cs="Calibri"/>
                <w:color w:val="000000"/>
                <w:sz w:val="20"/>
              </w:rPr>
              <w:t xml:space="preserve"> </w:t>
            </w:r>
          </w:p>
        </w:tc>
        <w:tc>
          <w:tcPr>
            <w:tcW w:w="3328" w:type="dxa"/>
            <w:tcBorders>
              <w:top w:val="single" w:sz="2" w:space="0" w:color="000000"/>
              <w:left w:val="single" w:sz="2" w:space="0" w:color="000000"/>
              <w:bottom w:val="single" w:sz="2" w:space="0" w:color="000000"/>
              <w:right w:val="single" w:sz="2" w:space="0" w:color="000000"/>
            </w:tcBorders>
          </w:tcPr>
          <w:p w14:paraId="1052A4BA" w14:textId="77777777" w:rsidR="00196067" w:rsidRPr="00196FB4" w:rsidRDefault="00196067" w:rsidP="00196067">
            <w:pPr>
              <w:spacing w:after="21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Homeless adults, age 18 and above.</w:t>
            </w:r>
            <w:r w:rsidRPr="00196FB4">
              <w:rPr>
                <w:rFonts w:ascii="Calibri" w:eastAsia="Calibri" w:hAnsi="Calibri" w:cs="Calibri"/>
                <w:color w:val="000000"/>
                <w:sz w:val="20"/>
              </w:rPr>
              <w:t xml:space="preserve"> </w:t>
            </w:r>
          </w:p>
          <w:p w14:paraId="4D863D4D" w14:textId="77777777" w:rsidR="00196067" w:rsidRPr="00196FB4" w:rsidRDefault="00196067" w:rsidP="00196067">
            <w:pPr>
              <w:spacing w:after="230" w:line="250"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Participants pay 30% of their income towards rent while residing at 559 16th Street. </w:t>
            </w:r>
          </w:p>
          <w:p w14:paraId="31EA829F"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No income required. </w:t>
            </w:r>
          </w:p>
        </w:tc>
        <w:tc>
          <w:tcPr>
            <w:tcW w:w="2163" w:type="dxa"/>
            <w:tcBorders>
              <w:top w:val="single" w:sz="2" w:space="0" w:color="000000"/>
              <w:left w:val="single" w:sz="2" w:space="0" w:color="000000"/>
              <w:bottom w:val="single" w:sz="2" w:space="0" w:color="000000"/>
              <w:right w:val="single" w:sz="2" w:space="0" w:color="000000"/>
            </w:tcBorders>
          </w:tcPr>
          <w:p w14:paraId="0CA1EAD3"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Supportive Housing </w:t>
            </w:r>
          </w:p>
          <w:p w14:paraId="3ABA6B0F" w14:textId="77777777" w:rsidR="00196067" w:rsidRPr="00196FB4" w:rsidRDefault="00196067" w:rsidP="00196067">
            <w:pPr>
              <w:spacing w:after="201"/>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Program:     </w:t>
            </w:r>
            <w:r w:rsidRPr="00196FB4">
              <w:rPr>
                <w:rFonts w:ascii="Times New Roman" w:eastAsia="Times New Roman" w:hAnsi="Times New Roman" w:cs="Times New Roman"/>
                <w:b/>
                <w:color w:val="000000"/>
                <w:sz w:val="20"/>
              </w:rPr>
              <w:t>$1,864,465</w:t>
            </w:r>
            <w:r w:rsidRPr="00196FB4">
              <w:rPr>
                <w:rFonts w:ascii="Calibri" w:eastAsia="Calibri" w:hAnsi="Calibri" w:cs="Calibri"/>
                <w:b/>
                <w:color w:val="000000"/>
                <w:sz w:val="20"/>
              </w:rPr>
              <w:t xml:space="preserve"> </w:t>
            </w:r>
          </w:p>
          <w:p w14:paraId="1CA9E017"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BACS          $1,696,532 </w:t>
            </w:r>
          </w:p>
          <w:p w14:paraId="3C068A54" w14:textId="77777777" w:rsidR="00196067" w:rsidRPr="00196FB4" w:rsidRDefault="00196067" w:rsidP="00196067">
            <w:pPr>
              <w:spacing w:after="214"/>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City Admin.     $60,883 </w:t>
            </w:r>
          </w:p>
          <w:p w14:paraId="61F5864A"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Match Funding </w:t>
            </w:r>
          </w:p>
          <w:p w14:paraId="232DB38E"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Alameda </w:t>
            </w:r>
          </w:p>
          <w:p w14:paraId="2B4E0CEE" w14:textId="77777777" w:rsidR="00196067" w:rsidRPr="00196FB4" w:rsidRDefault="00196067" w:rsidP="00196067">
            <w:pPr>
              <w:spacing w:after="214"/>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County:         $</w:t>
            </w:r>
            <w:r w:rsidRPr="00196FB4">
              <w:rPr>
                <w:rFonts w:ascii="Times New Roman" w:eastAsia="Times New Roman" w:hAnsi="Times New Roman" w:cs="Times New Roman"/>
                <w:b/>
                <w:color w:val="000000"/>
                <w:sz w:val="20"/>
              </w:rPr>
              <w:t>315,693</w:t>
            </w:r>
            <w:r w:rsidRPr="00196FB4">
              <w:rPr>
                <w:rFonts w:ascii="Times New Roman" w:eastAsia="Times New Roman" w:hAnsi="Times New Roman" w:cs="Times New Roman"/>
                <w:color w:val="000000"/>
                <w:sz w:val="20"/>
              </w:rPr>
              <w:t xml:space="preserve"> </w:t>
            </w:r>
          </w:p>
          <w:p w14:paraId="6C52BEBB"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Excess Cash Value of </w:t>
            </w:r>
          </w:p>
          <w:p w14:paraId="3D6BF595"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Monthly </w:t>
            </w:r>
          </w:p>
          <w:p w14:paraId="71B93376"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Lease:           $107,050</w:t>
            </w:r>
            <w:r w:rsidRPr="00196FB4">
              <w:rPr>
                <w:rFonts w:ascii="Calibri" w:eastAsia="Calibri" w:hAnsi="Calibri" w:cs="Calibri"/>
                <w:color w:val="000000"/>
                <w:sz w:val="20"/>
              </w:rPr>
              <w:t xml:space="preserve"> </w:t>
            </w:r>
          </w:p>
        </w:tc>
        <w:tc>
          <w:tcPr>
            <w:tcW w:w="3059" w:type="dxa"/>
            <w:tcBorders>
              <w:top w:val="double" w:sz="5" w:space="0" w:color="000000"/>
              <w:left w:val="single" w:sz="2" w:space="0" w:color="000000"/>
              <w:bottom w:val="single" w:sz="2" w:space="0" w:color="000000"/>
              <w:right w:val="single" w:sz="2" w:space="0" w:color="000000"/>
            </w:tcBorders>
          </w:tcPr>
          <w:p w14:paraId="68F82A01"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Serve 297 single adults with interim housing and support services annually with a goal of placing over 80% into permanent housing.  </w:t>
            </w:r>
            <w:r w:rsidRPr="00196FB4">
              <w:rPr>
                <w:rFonts w:ascii="Calibri" w:eastAsia="Calibri" w:hAnsi="Calibri" w:cs="Calibri"/>
                <w:color w:val="000000"/>
                <w:sz w:val="20"/>
              </w:rPr>
              <w:t xml:space="preserve"> </w:t>
            </w:r>
          </w:p>
        </w:tc>
        <w:tc>
          <w:tcPr>
            <w:tcW w:w="4002" w:type="dxa"/>
            <w:tcBorders>
              <w:top w:val="double" w:sz="5" w:space="0" w:color="000000"/>
              <w:left w:val="single" w:sz="2" w:space="0" w:color="000000"/>
              <w:bottom w:val="single" w:sz="2" w:space="0" w:color="000000"/>
              <w:right w:val="single" w:sz="2" w:space="0" w:color="000000"/>
            </w:tcBorders>
          </w:tcPr>
          <w:p w14:paraId="1370572F" w14:textId="77777777" w:rsidR="00196067" w:rsidRPr="00D116FE" w:rsidRDefault="00196067" w:rsidP="00196067">
            <w:pPr>
              <w:rPr>
                <w:rFonts w:ascii="Times New Roman" w:eastAsia="Times New Roman" w:hAnsi="Times New Roman" w:cs="Times New Roman"/>
                <w:color w:val="000000"/>
                <w:sz w:val="20"/>
              </w:rPr>
            </w:pPr>
            <w:r w:rsidRPr="00D116FE">
              <w:rPr>
                <w:rFonts w:ascii="Times New Roman" w:eastAsia="Times New Roman" w:hAnsi="Times New Roman" w:cs="Times New Roman"/>
                <w:color w:val="000000"/>
                <w:sz w:val="20"/>
              </w:rPr>
              <w:t>The program served 239 single adults with interim housing and support services.</w:t>
            </w:r>
          </w:p>
          <w:p w14:paraId="57CD725A" w14:textId="77777777" w:rsidR="00196067" w:rsidRPr="00D116FE" w:rsidRDefault="00196067" w:rsidP="00196067">
            <w:pPr>
              <w:rPr>
                <w:rFonts w:ascii="Times New Roman" w:eastAsia="Times New Roman" w:hAnsi="Times New Roman" w:cs="Times New Roman"/>
                <w:color w:val="000000"/>
                <w:sz w:val="44"/>
                <w:szCs w:val="44"/>
              </w:rPr>
            </w:pPr>
          </w:p>
          <w:p w14:paraId="7FA8BD16" w14:textId="77777777" w:rsidR="00196067" w:rsidRPr="00196FB4" w:rsidRDefault="00196067" w:rsidP="00196067">
            <w:pPr>
              <w:rPr>
                <w:rFonts w:ascii="Times New Roman" w:eastAsia="Times New Roman" w:hAnsi="Times New Roman" w:cs="Times New Roman"/>
                <w:color w:val="000000"/>
                <w:sz w:val="20"/>
              </w:rPr>
            </w:pPr>
            <w:r w:rsidRPr="00D116FE">
              <w:rPr>
                <w:rFonts w:ascii="Times New Roman" w:eastAsia="Times New Roman" w:hAnsi="Times New Roman" w:cs="Times New Roman"/>
                <w:color w:val="000000"/>
                <w:sz w:val="20"/>
              </w:rPr>
              <w:t>Of the participants who exited the program in the reporting period, 73% exited to permanent housing.</w:t>
            </w:r>
          </w:p>
        </w:tc>
      </w:tr>
    </w:tbl>
    <w:p w14:paraId="2A08D679" w14:textId="77777777" w:rsidR="005D3358" w:rsidRDefault="005D3358" w:rsidP="00196FB4">
      <w:pPr>
        <w:spacing w:after="0"/>
        <w:ind w:right="14400"/>
        <w:rPr>
          <w:rFonts w:ascii="Times New Roman" w:eastAsia="Times New Roman" w:hAnsi="Times New Roman" w:cs="Times New Roman"/>
          <w:color w:val="000000"/>
          <w:sz w:val="24"/>
        </w:rPr>
      </w:pPr>
    </w:p>
    <w:p w14:paraId="30189CF3" w14:textId="77777777" w:rsidR="005D3358" w:rsidRDefault="005D335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14:paraId="3B49EA93" w14:textId="77777777" w:rsidR="00196FB4" w:rsidRPr="00196FB4" w:rsidRDefault="00196FB4" w:rsidP="00196FB4">
      <w:pPr>
        <w:spacing w:after="0"/>
        <w:ind w:right="14400"/>
        <w:rPr>
          <w:rFonts w:ascii="Times New Roman" w:eastAsia="Times New Roman" w:hAnsi="Times New Roman" w:cs="Times New Roman"/>
          <w:color w:val="000000"/>
          <w:sz w:val="24"/>
        </w:rPr>
      </w:pPr>
    </w:p>
    <w:tbl>
      <w:tblPr>
        <w:tblStyle w:val="TableGrid"/>
        <w:tblW w:w="16829" w:type="dxa"/>
        <w:tblInd w:w="-405" w:type="dxa"/>
        <w:tblCellMar>
          <w:left w:w="119" w:type="dxa"/>
          <w:right w:w="89" w:type="dxa"/>
        </w:tblCellMar>
        <w:tblLook w:val="04A0" w:firstRow="1" w:lastRow="0" w:firstColumn="1" w:lastColumn="0" w:noHBand="0" w:noVBand="1"/>
      </w:tblPr>
      <w:tblGrid>
        <w:gridCol w:w="3151"/>
        <w:gridCol w:w="2069"/>
        <w:gridCol w:w="3328"/>
        <w:gridCol w:w="2163"/>
        <w:gridCol w:w="3059"/>
        <w:gridCol w:w="3059"/>
      </w:tblGrid>
      <w:tr w:rsidR="005D3358" w:rsidRPr="00196FB4" w14:paraId="43086C51" w14:textId="77777777" w:rsidTr="00536190">
        <w:trPr>
          <w:trHeight w:val="914"/>
        </w:trPr>
        <w:tc>
          <w:tcPr>
            <w:tcW w:w="3151" w:type="dxa"/>
            <w:tcBorders>
              <w:top w:val="single" w:sz="2" w:space="0" w:color="000000"/>
              <w:left w:val="single" w:sz="2" w:space="0" w:color="000000"/>
              <w:bottom w:val="single" w:sz="6" w:space="0" w:color="000000"/>
              <w:right w:val="single" w:sz="2" w:space="0" w:color="000000"/>
            </w:tcBorders>
            <w:shd w:val="clear" w:color="auto" w:fill="E5E5E5"/>
          </w:tcPr>
          <w:p w14:paraId="1DB8CA25"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552F9E85"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1EE12D2F"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6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3F8F27E2"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328" w:type="dxa"/>
            <w:tcBorders>
              <w:top w:val="single" w:sz="2" w:space="0" w:color="000000"/>
              <w:left w:val="single" w:sz="2" w:space="0" w:color="000000"/>
              <w:bottom w:val="single" w:sz="6" w:space="0" w:color="000000"/>
              <w:right w:val="single" w:sz="2" w:space="0" w:color="000000"/>
            </w:tcBorders>
            <w:shd w:val="clear" w:color="auto" w:fill="E5E5E5"/>
          </w:tcPr>
          <w:p w14:paraId="71F9F1B3"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1CBA4FBF"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329225A2"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163" w:type="dxa"/>
            <w:tcBorders>
              <w:top w:val="single" w:sz="2" w:space="0" w:color="000000"/>
              <w:left w:val="single" w:sz="2" w:space="0" w:color="000000"/>
              <w:bottom w:val="single" w:sz="6" w:space="0" w:color="000000"/>
              <w:right w:val="single" w:sz="2" w:space="0" w:color="000000"/>
            </w:tcBorders>
            <w:shd w:val="clear" w:color="auto" w:fill="E5E5E5"/>
          </w:tcPr>
          <w:p w14:paraId="2BBA8A20" w14:textId="77777777" w:rsidR="005D3358" w:rsidRPr="00196FB4" w:rsidRDefault="005D3358" w:rsidP="005D3358">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2E51B209"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0F27D6E5"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5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066BB795"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sz w:val="20"/>
              </w:rPr>
              <w:t xml:space="preserve"> </w:t>
            </w:r>
          </w:p>
        </w:tc>
        <w:tc>
          <w:tcPr>
            <w:tcW w:w="3059" w:type="dxa"/>
            <w:tcBorders>
              <w:top w:val="single" w:sz="2" w:space="0" w:color="000000"/>
              <w:left w:val="single" w:sz="2" w:space="0" w:color="000000"/>
              <w:bottom w:val="single" w:sz="6" w:space="0" w:color="000000"/>
              <w:right w:val="single" w:sz="2" w:space="0" w:color="000000"/>
            </w:tcBorders>
            <w:shd w:val="clear" w:color="auto" w:fill="E5E5E5"/>
          </w:tcPr>
          <w:p w14:paraId="6D6E7EEE" w14:textId="77777777" w:rsidR="005D3358" w:rsidRPr="00196FB4" w:rsidRDefault="005D3358" w:rsidP="005D3358">
            <w:pPr>
              <w:rPr>
                <w:rFonts w:ascii="Times New Roman" w:eastAsia="Times New Roman" w:hAnsi="Times New Roman" w:cs="Times New Roman"/>
                <w:b/>
                <w:color w:val="000000"/>
                <w:u w:val="single" w:color="000000"/>
              </w:rPr>
            </w:pPr>
            <w:r w:rsidRPr="007C2717">
              <w:rPr>
                <w:rFonts w:ascii="Times New Roman" w:eastAsia="Times New Roman" w:hAnsi="Times New Roman" w:cs="Times New Roman"/>
                <w:b/>
                <w:color w:val="2E74B5" w:themeColor="accent1" w:themeShade="BF"/>
                <w:u w:val="single" w:color="000000"/>
              </w:rPr>
              <w:t>2018/19 ACCOMPLISHMENTS</w:t>
            </w:r>
          </w:p>
        </w:tc>
      </w:tr>
      <w:tr w:rsidR="00196067" w:rsidRPr="00196FB4" w14:paraId="7D33DA88" w14:textId="77777777" w:rsidTr="005D3358">
        <w:trPr>
          <w:trHeight w:val="6262"/>
        </w:trPr>
        <w:tc>
          <w:tcPr>
            <w:tcW w:w="3151" w:type="dxa"/>
            <w:tcBorders>
              <w:top w:val="single" w:sz="2" w:space="0" w:color="000000"/>
              <w:left w:val="single" w:sz="2" w:space="0" w:color="000000"/>
              <w:bottom w:val="single" w:sz="2" w:space="0" w:color="000000"/>
              <w:right w:val="single" w:sz="2" w:space="0" w:color="000000"/>
            </w:tcBorders>
          </w:tcPr>
          <w:p w14:paraId="35304302"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Families In Transition TH/RRH </w:t>
            </w:r>
          </w:p>
          <w:p w14:paraId="17876691"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Program </w:t>
            </w:r>
          </w:p>
          <w:p w14:paraId="40767D0D" w14:textId="77777777" w:rsidR="00196067" w:rsidRPr="00196FB4" w:rsidRDefault="00196067" w:rsidP="00196067">
            <w:pPr>
              <w:numPr>
                <w:ilvl w:val="0"/>
                <w:numId w:val="43"/>
              </w:numPr>
              <w:spacing w:line="270" w:lineRule="auto"/>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173 Hunter Avenue</w:t>
            </w:r>
          </w:p>
          <w:p w14:paraId="1CA8344A" w14:textId="77777777" w:rsidR="00196067" w:rsidRPr="00196FB4" w:rsidRDefault="00196067" w:rsidP="00196067">
            <w:pPr>
              <w:numPr>
                <w:ilvl w:val="0"/>
                <w:numId w:val="43"/>
              </w:numPr>
              <w:spacing w:line="270" w:lineRule="auto"/>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1936 - 84</w:t>
            </w:r>
            <w:r w:rsidRPr="00196FB4">
              <w:rPr>
                <w:rFonts w:ascii="Times New Roman" w:eastAsia="Times New Roman" w:hAnsi="Times New Roman" w:cs="Times New Roman"/>
                <w:color w:val="000000"/>
                <w:sz w:val="20"/>
                <w:vertAlign w:val="superscript"/>
              </w:rPr>
              <w:t>th</w:t>
            </w:r>
            <w:r w:rsidRPr="00196FB4">
              <w:rPr>
                <w:rFonts w:ascii="Times New Roman" w:eastAsia="Times New Roman" w:hAnsi="Times New Roman" w:cs="Times New Roman"/>
                <w:color w:val="000000"/>
                <w:sz w:val="20"/>
              </w:rPr>
              <w:t xml:space="preserve"> Avenue</w:t>
            </w:r>
          </w:p>
          <w:p w14:paraId="7BEAC92E" w14:textId="77777777" w:rsidR="00196067" w:rsidRPr="00196FB4" w:rsidRDefault="00196067" w:rsidP="00196067">
            <w:pPr>
              <w:numPr>
                <w:ilvl w:val="0"/>
                <w:numId w:val="43"/>
              </w:numPr>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5239-A/B 5241 A/B Bancroft Ave.</w:t>
            </w:r>
          </w:p>
          <w:p w14:paraId="7934E2CB" w14:textId="77777777" w:rsidR="00196067" w:rsidRPr="00196FB4" w:rsidRDefault="00196067" w:rsidP="00196067">
            <w:pPr>
              <w:numPr>
                <w:ilvl w:val="0"/>
                <w:numId w:val="43"/>
              </w:numPr>
              <w:spacing w:line="270" w:lineRule="auto"/>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2400 Church St.</w:t>
            </w:r>
          </w:p>
          <w:p w14:paraId="7CED73F6" w14:textId="77777777" w:rsidR="00196067" w:rsidRPr="00196FB4" w:rsidRDefault="00196067" w:rsidP="00196067">
            <w:pPr>
              <w:numPr>
                <w:ilvl w:val="0"/>
                <w:numId w:val="43"/>
              </w:numPr>
              <w:spacing w:line="270" w:lineRule="auto"/>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6850 Halliday Ave.</w:t>
            </w:r>
          </w:p>
          <w:p w14:paraId="3C86AC10" w14:textId="77777777" w:rsidR="00196067" w:rsidRPr="00196FB4" w:rsidRDefault="00196067" w:rsidP="00196067">
            <w:pPr>
              <w:numPr>
                <w:ilvl w:val="0"/>
                <w:numId w:val="43"/>
              </w:numPr>
              <w:spacing w:line="270" w:lineRule="auto"/>
              <w:ind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3501 Adeline St.</w:t>
            </w:r>
          </w:p>
        </w:tc>
        <w:tc>
          <w:tcPr>
            <w:tcW w:w="2069" w:type="dxa"/>
            <w:tcBorders>
              <w:top w:val="single" w:sz="2" w:space="0" w:color="000000"/>
              <w:left w:val="single" w:sz="2" w:space="0" w:color="000000"/>
              <w:bottom w:val="single" w:sz="2" w:space="0" w:color="000000"/>
              <w:right w:val="single" w:sz="2" w:space="0" w:color="000000"/>
            </w:tcBorders>
          </w:tcPr>
          <w:p w14:paraId="1583B9DB" w14:textId="77777777" w:rsidR="00196067" w:rsidRPr="00196FB4" w:rsidRDefault="00196067" w:rsidP="00196067">
            <w:pPr>
              <w:spacing w:line="241" w:lineRule="auto"/>
              <w:ind w:right="106"/>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Interim</w:t>
            </w:r>
            <w:r w:rsidRPr="00196FB4">
              <w:rPr>
                <w:rFonts w:ascii="Times New Roman" w:eastAsia="Times New Roman" w:hAnsi="Times New Roman" w:cs="Times New Roman"/>
                <w:color w:val="000000"/>
                <w:sz w:val="20"/>
              </w:rPr>
              <w:t xml:space="preserve"> housing for literary homeless families attempting to </w:t>
            </w:r>
          </w:p>
          <w:p w14:paraId="797DCA71" w14:textId="77777777" w:rsidR="00196067" w:rsidRPr="00196FB4" w:rsidRDefault="00196067" w:rsidP="00196067">
            <w:pPr>
              <w:spacing w:after="472" w:line="239" w:lineRule="auto"/>
              <w:ind w:right="50"/>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stabilize their lives to obtain permanent housing.  Families stay for 9-12 months on average while they are working on gaining independent living skills, and other support such as increasing income and employment.  During this time, housing experts work hard with the goal to secure stable, adequate permanent housing for each participant when ready to leave program.</w:t>
            </w:r>
            <w:r w:rsidRPr="00196FB4">
              <w:rPr>
                <w:rFonts w:ascii="Calibri" w:eastAsia="Calibri" w:hAnsi="Calibri" w:cs="Calibri"/>
                <w:color w:val="000000"/>
                <w:sz w:val="20"/>
              </w:rPr>
              <w:t xml:space="preserve"> </w:t>
            </w:r>
          </w:p>
          <w:p w14:paraId="69CC409E" w14:textId="77777777" w:rsidR="00196067" w:rsidRPr="00196FB4" w:rsidRDefault="00196067" w:rsidP="00196067">
            <w:pPr>
              <w:ind w:right="574"/>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4-1 BR units 5-2 BR units</w:t>
            </w:r>
          </w:p>
        </w:tc>
        <w:tc>
          <w:tcPr>
            <w:tcW w:w="3328" w:type="dxa"/>
            <w:tcBorders>
              <w:top w:val="single" w:sz="2" w:space="0" w:color="000000"/>
              <w:left w:val="single" w:sz="2" w:space="0" w:color="000000"/>
              <w:bottom w:val="single" w:sz="2" w:space="0" w:color="000000"/>
              <w:right w:val="single" w:sz="2" w:space="0" w:color="000000"/>
            </w:tcBorders>
          </w:tcPr>
          <w:p w14:paraId="5BD7D912"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No income required</w:t>
            </w:r>
            <w:r w:rsidRPr="00196FB4">
              <w:rPr>
                <w:rFonts w:ascii="Calibri" w:eastAsia="Calibri" w:hAnsi="Calibri" w:cs="Calibri"/>
                <w:color w:val="000000"/>
                <w:sz w:val="20"/>
              </w:rPr>
              <w:t xml:space="preserve"> </w:t>
            </w:r>
          </w:p>
        </w:tc>
        <w:tc>
          <w:tcPr>
            <w:tcW w:w="2163" w:type="dxa"/>
            <w:tcBorders>
              <w:top w:val="single" w:sz="2" w:space="0" w:color="000000"/>
              <w:left w:val="single" w:sz="2" w:space="0" w:color="000000"/>
              <w:bottom w:val="single" w:sz="2" w:space="0" w:color="000000"/>
              <w:right w:val="single" w:sz="2" w:space="0" w:color="000000"/>
            </w:tcBorders>
          </w:tcPr>
          <w:p w14:paraId="02AF620E" w14:textId="77777777" w:rsidR="00196067" w:rsidRPr="00196FB4" w:rsidRDefault="00196067" w:rsidP="00196067">
            <w:pPr>
              <w:spacing w:after="232" w:line="231"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Transitional Housing Program:</w:t>
            </w:r>
            <w:r w:rsidRPr="00196FB4">
              <w:rPr>
                <w:rFonts w:ascii="Calibri" w:eastAsia="Calibri" w:hAnsi="Calibri" w:cs="Calibri"/>
                <w:color w:val="000000"/>
                <w:sz w:val="20"/>
              </w:rPr>
              <w:t xml:space="preserve"> </w:t>
            </w:r>
          </w:p>
          <w:p w14:paraId="1D5176C0"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$255,215  </w:t>
            </w:r>
          </w:p>
          <w:p w14:paraId="5945580D"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(THP/FIT Provider: </w:t>
            </w:r>
          </w:p>
          <w:p w14:paraId="544FD352" w14:textId="77777777" w:rsidR="00196067" w:rsidRPr="00196FB4" w:rsidRDefault="00196067" w:rsidP="00196067">
            <w:pPr>
              <w:spacing w:after="236" w:line="239" w:lineRule="auto"/>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$247,644</w:t>
            </w:r>
            <w:r w:rsidRPr="00196FB4">
              <w:rPr>
                <w:rFonts w:ascii="Times New Roman" w:eastAsia="Times New Roman" w:hAnsi="Times New Roman" w:cs="Times New Roman"/>
                <w:color w:val="000000"/>
                <w:sz w:val="20"/>
              </w:rPr>
              <w:t xml:space="preserve"> &amp; City Admin: $8,171) </w:t>
            </w:r>
          </w:p>
          <w:p w14:paraId="156AE083"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Match Funding </w:t>
            </w:r>
          </w:p>
          <w:p w14:paraId="4033AE66" w14:textId="77777777" w:rsidR="00196067" w:rsidRPr="00196FB4" w:rsidRDefault="00196067" w:rsidP="00196067">
            <w:pPr>
              <w:spacing w:after="228"/>
              <w:ind w:right="57"/>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General Fund $133,000 </w:t>
            </w:r>
          </w:p>
          <w:p w14:paraId="19B64A5C"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Tenant Rents </w:t>
            </w:r>
          </w:p>
          <w:p w14:paraId="014F73F5"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$25,915</w:t>
            </w:r>
            <w:r w:rsidRPr="00196FB4">
              <w:rPr>
                <w:rFonts w:ascii="Calibri" w:eastAsia="Calibri" w:hAnsi="Calibri" w:cs="Calibri"/>
                <w:color w:val="000000"/>
                <w:sz w:val="20"/>
              </w:rPr>
              <w:t xml:space="preserve"> </w:t>
            </w:r>
          </w:p>
        </w:tc>
        <w:tc>
          <w:tcPr>
            <w:tcW w:w="3059" w:type="dxa"/>
            <w:tcBorders>
              <w:top w:val="double" w:sz="5" w:space="0" w:color="000000"/>
              <w:left w:val="single" w:sz="2" w:space="0" w:color="000000"/>
              <w:bottom w:val="single" w:sz="2" w:space="0" w:color="000000"/>
              <w:right w:val="single" w:sz="2" w:space="0" w:color="000000"/>
            </w:tcBorders>
          </w:tcPr>
          <w:p w14:paraId="60202AE2" w14:textId="77777777" w:rsidR="00196067" w:rsidRPr="00196FB4" w:rsidRDefault="00196067" w:rsidP="00196067">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Assist 21+ literally homeless families with interim and rapid rehousing, and assisting them to obtain earned income to sustain their permanent housing.</w:t>
            </w:r>
            <w:r w:rsidRPr="00196FB4">
              <w:rPr>
                <w:rFonts w:ascii="Calibri" w:eastAsia="Calibri" w:hAnsi="Calibri" w:cs="Calibri"/>
                <w:color w:val="000000"/>
                <w:sz w:val="20"/>
              </w:rPr>
              <w:t xml:space="preserve"> </w:t>
            </w:r>
          </w:p>
        </w:tc>
        <w:tc>
          <w:tcPr>
            <w:tcW w:w="3059" w:type="dxa"/>
            <w:tcBorders>
              <w:top w:val="double" w:sz="5" w:space="0" w:color="000000"/>
              <w:left w:val="single" w:sz="2" w:space="0" w:color="000000"/>
              <w:bottom w:val="single" w:sz="2" w:space="0" w:color="000000"/>
              <w:right w:val="single" w:sz="2" w:space="0" w:color="000000"/>
            </w:tcBorders>
          </w:tcPr>
          <w:p w14:paraId="4D1A18BD" w14:textId="77777777" w:rsidR="00196067" w:rsidRPr="00196FB4" w:rsidRDefault="00196067" w:rsidP="00196067">
            <w:pPr>
              <w:rPr>
                <w:rFonts w:ascii="Times New Roman" w:eastAsia="Times New Roman" w:hAnsi="Times New Roman" w:cs="Times New Roman"/>
                <w:color w:val="000000"/>
                <w:sz w:val="20"/>
              </w:rPr>
            </w:pPr>
            <w:r w:rsidRPr="00D116FE">
              <w:rPr>
                <w:rFonts w:ascii="Times New Roman" w:hAnsi="Times New Roman" w:cs="Times New Roman"/>
                <w:sz w:val="20"/>
                <w:szCs w:val="20"/>
              </w:rPr>
              <w:t>The program served 61 individuals (13 families) with interim and rapid rehousing and support services to further assist families into permanent housing and obtain earned income to</w:t>
            </w:r>
            <w:r w:rsidRPr="00D116FE">
              <w:rPr>
                <w:rFonts w:ascii="Times New Roman" w:eastAsia="Times New Roman" w:hAnsi="Times New Roman" w:cs="Times New Roman"/>
                <w:color w:val="000000"/>
                <w:sz w:val="20"/>
                <w:szCs w:val="20"/>
              </w:rPr>
              <w:t xml:space="preserve"> sustain their permanent housing.  Of the families who exited the program in the reporting period, 100% exited to permanent housing. </w:t>
            </w:r>
          </w:p>
        </w:tc>
      </w:tr>
    </w:tbl>
    <w:p w14:paraId="4953855F" w14:textId="77777777" w:rsidR="005D3358" w:rsidRDefault="005D3358" w:rsidP="00196FB4">
      <w:pPr>
        <w:spacing w:after="0"/>
        <w:ind w:right="14400"/>
        <w:rPr>
          <w:rFonts w:ascii="Times New Roman" w:eastAsia="Times New Roman" w:hAnsi="Times New Roman" w:cs="Times New Roman"/>
          <w:color w:val="000000"/>
          <w:sz w:val="24"/>
        </w:rPr>
      </w:pPr>
    </w:p>
    <w:p w14:paraId="243071FE" w14:textId="77777777" w:rsidR="005D3358" w:rsidRDefault="005D335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14:paraId="7191E700" w14:textId="77777777" w:rsidR="00196FB4" w:rsidRPr="00196FB4" w:rsidRDefault="00196FB4" w:rsidP="00196FB4">
      <w:pPr>
        <w:spacing w:after="0"/>
        <w:ind w:right="14400"/>
        <w:rPr>
          <w:rFonts w:ascii="Times New Roman" w:eastAsia="Times New Roman" w:hAnsi="Times New Roman" w:cs="Times New Roman"/>
          <w:color w:val="000000"/>
          <w:sz w:val="24"/>
        </w:rPr>
      </w:pPr>
    </w:p>
    <w:tbl>
      <w:tblPr>
        <w:tblStyle w:val="TableGrid"/>
        <w:tblW w:w="16829" w:type="dxa"/>
        <w:tblInd w:w="-405" w:type="dxa"/>
        <w:tblCellMar>
          <w:left w:w="119" w:type="dxa"/>
          <w:right w:w="92" w:type="dxa"/>
        </w:tblCellMar>
        <w:tblLook w:val="04A0" w:firstRow="1" w:lastRow="0" w:firstColumn="1" w:lastColumn="0" w:noHBand="0" w:noVBand="1"/>
      </w:tblPr>
      <w:tblGrid>
        <w:gridCol w:w="3151"/>
        <w:gridCol w:w="2069"/>
        <w:gridCol w:w="3328"/>
        <w:gridCol w:w="2163"/>
        <w:gridCol w:w="3059"/>
        <w:gridCol w:w="3059"/>
      </w:tblGrid>
      <w:tr w:rsidR="005D3358" w:rsidRPr="00196FB4" w14:paraId="28399D32" w14:textId="77777777" w:rsidTr="00536190">
        <w:trPr>
          <w:trHeight w:val="914"/>
        </w:trPr>
        <w:tc>
          <w:tcPr>
            <w:tcW w:w="3151" w:type="dxa"/>
            <w:tcBorders>
              <w:top w:val="single" w:sz="2" w:space="0" w:color="000000"/>
              <w:left w:val="single" w:sz="2" w:space="0" w:color="000000"/>
              <w:bottom w:val="single" w:sz="6" w:space="0" w:color="000000"/>
              <w:right w:val="single" w:sz="2" w:space="0" w:color="000000"/>
            </w:tcBorders>
            <w:shd w:val="clear" w:color="auto" w:fill="E5E5E5"/>
          </w:tcPr>
          <w:p w14:paraId="0557E104"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17600D3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5AE83B71"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6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1A3D41EF"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328" w:type="dxa"/>
            <w:tcBorders>
              <w:top w:val="single" w:sz="2" w:space="0" w:color="000000"/>
              <w:left w:val="single" w:sz="2" w:space="0" w:color="000000"/>
              <w:bottom w:val="single" w:sz="6" w:space="0" w:color="000000"/>
              <w:right w:val="single" w:sz="2" w:space="0" w:color="000000"/>
            </w:tcBorders>
            <w:shd w:val="clear" w:color="auto" w:fill="E5E5E5"/>
          </w:tcPr>
          <w:p w14:paraId="3B17262C"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0220303E"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27E76E3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163" w:type="dxa"/>
            <w:tcBorders>
              <w:top w:val="single" w:sz="2" w:space="0" w:color="000000"/>
              <w:left w:val="single" w:sz="2" w:space="0" w:color="000000"/>
              <w:bottom w:val="single" w:sz="6" w:space="0" w:color="000000"/>
              <w:right w:val="single" w:sz="2" w:space="0" w:color="000000"/>
            </w:tcBorders>
            <w:shd w:val="clear" w:color="auto" w:fill="E5E5E5"/>
          </w:tcPr>
          <w:p w14:paraId="747C6749" w14:textId="77777777" w:rsidR="005D3358" w:rsidRPr="00196FB4" w:rsidRDefault="005D3358" w:rsidP="005D3358">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63933F8C"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22F9CA95"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5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63DD7F1B"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sz w:val="20"/>
              </w:rPr>
              <w:t xml:space="preserve"> </w:t>
            </w:r>
          </w:p>
        </w:tc>
        <w:tc>
          <w:tcPr>
            <w:tcW w:w="3059" w:type="dxa"/>
            <w:tcBorders>
              <w:top w:val="single" w:sz="2" w:space="0" w:color="000000"/>
              <w:left w:val="single" w:sz="2" w:space="0" w:color="000000"/>
              <w:bottom w:val="single" w:sz="6" w:space="0" w:color="000000"/>
              <w:right w:val="single" w:sz="2" w:space="0" w:color="000000"/>
            </w:tcBorders>
            <w:shd w:val="clear" w:color="auto" w:fill="E5E5E5"/>
          </w:tcPr>
          <w:p w14:paraId="43622BDD" w14:textId="77777777" w:rsidR="005D3358" w:rsidRPr="00196FB4" w:rsidRDefault="005D3358" w:rsidP="005D3358">
            <w:pPr>
              <w:rPr>
                <w:rFonts w:ascii="Times New Roman" w:eastAsia="Times New Roman" w:hAnsi="Times New Roman" w:cs="Times New Roman"/>
                <w:b/>
                <w:color w:val="000000"/>
                <w:u w:val="single" w:color="000000"/>
              </w:rPr>
            </w:pPr>
            <w:r w:rsidRPr="007C2717">
              <w:rPr>
                <w:rFonts w:ascii="Times New Roman" w:eastAsia="Times New Roman" w:hAnsi="Times New Roman" w:cs="Times New Roman"/>
                <w:b/>
                <w:color w:val="2E74B5" w:themeColor="accent1" w:themeShade="BF"/>
                <w:u w:val="single" w:color="000000"/>
              </w:rPr>
              <w:t>2018/19 ACCOMPLISHMENTS</w:t>
            </w:r>
          </w:p>
        </w:tc>
      </w:tr>
      <w:tr w:rsidR="005D3358" w:rsidRPr="00196FB4" w14:paraId="572C1D58" w14:textId="77777777" w:rsidTr="005D3358">
        <w:trPr>
          <w:trHeight w:val="4169"/>
        </w:trPr>
        <w:tc>
          <w:tcPr>
            <w:tcW w:w="3151" w:type="dxa"/>
            <w:tcBorders>
              <w:top w:val="single" w:sz="2" w:space="0" w:color="000000"/>
              <w:left w:val="single" w:sz="2" w:space="0" w:color="000000"/>
              <w:bottom w:val="single" w:sz="2" w:space="0" w:color="000000"/>
              <w:right w:val="single" w:sz="2" w:space="0" w:color="000000"/>
            </w:tcBorders>
          </w:tcPr>
          <w:p w14:paraId="45504DD2"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Oakland Homeless Youth </w:t>
            </w:r>
          </w:p>
          <w:p w14:paraId="34C65625" w14:textId="77777777" w:rsidR="005D3358" w:rsidRPr="00196FB4" w:rsidRDefault="005D3358" w:rsidP="005D3358">
            <w:pPr>
              <w:spacing w:after="5" w:line="235" w:lineRule="auto"/>
              <w:ind w:right="774"/>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Collaborative (OHYC) </w:t>
            </w:r>
            <w:r w:rsidRPr="00196FB4">
              <w:rPr>
                <w:rFonts w:ascii="Times New Roman" w:eastAsia="Times New Roman" w:hAnsi="Times New Roman" w:cs="Times New Roman"/>
                <w:color w:val="000000"/>
                <w:sz w:val="20"/>
              </w:rPr>
              <w:t>1) Covenant House</w:t>
            </w:r>
          </w:p>
          <w:p w14:paraId="37E38FA6" w14:textId="77777777" w:rsidR="005D3358" w:rsidRPr="00196FB4" w:rsidRDefault="005D3358" w:rsidP="005D3358">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2001 Harrison Street</w:t>
            </w:r>
          </w:p>
          <w:p w14:paraId="300AB4B6" w14:textId="77777777" w:rsidR="005D3358" w:rsidRPr="00196FB4" w:rsidRDefault="005D3358" w:rsidP="005D3358">
            <w:pPr>
              <w:numPr>
                <w:ilvl w:val="0"/>
                <w:numId w:val="44"/>
              </w:numPr>
              <w:spacing w:after="233" w:line="237" w:lineRule="auto"/>
              <w:ind w:right="39"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East Oakland Community Project - 3824 West Street</w:t>
            </w:r>
          </w:p>
          <w:p w14:paraId="25C3890E" w14:textId="77777777" w:rsidR="005D3358" w:rsidRPr="00196FB4" w:rsidRDefault="005D3358" w:rsidP="005D3358">
            <w:pPr>
              <w:numPr>
                <w:ilvl w:val="0"/>
                <w:numId w:val="44"/>
              </w:numPr>
              <w:spacing w:line="270" w:lineRule="auto"/>
              <w:ind w:right="39" w:hanging="5"/>
              <w:jc w:val="both"/>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First Place for Youth</w:t>
            </w:r>
          </w:p>
          <w:p w14:paraId="596D96E1"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Scattered sites</w:t>
            </w:r>
          </w:p>
        </w:tc>
        <w:tc>
          <w:tcPr>
            <w:tcW w:w="2069" w:type="dxa"/>
            <w:tcBorders>
              <w:top w:val="single" w:sz="2" w:space="0" w:color="000000"/>
              <w:left w:val="single" w:sz="2" w:space="0" w:color="000000"/>
              <w:bottom w:val="single" w:sz="2" w:space="0" w:color="000000"/>
              <w:right w:val="single" w:sz="2" w:space="0" w:color="000000"/>
            </w:tcBorders>
          </w:tcPr>
          <w:p w14:paraId="5C4229CD" w14:textId="77777777" w:rsidR="005D3358" w:rsidRPr="00196FB4" w:rsidRDefault="005D3358" w:rsidP="005D3358">
            <w:pPr>
              <w:ind w:right="7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24-29 </w:t>
            </w:r>
            <w:r w:rsidRPr="00196FB4">
              <w:rPr>
                <w:rFonts w:ascii="Times New Roman" w:eastAsia="Times New Roman" w:hAnsi="Times New Roman" w:cs="Times New Roman"/>
                <w:b/>
                <w:color w:val="000000"/>
                <w:sz w:val="20"/>
              </w:rPr>
              <w:t xml:space="preserve">interim </w:t>
            </w:r>
            <w:r w:rsidRPr="00196FB4">
              <w:rPr>
                <w:rFonts w:ascii="Times New Roman" w:eastAsia="Times New Roman" w:hAnsi="Times New Roman" w:cs="Times New Roman"/>
                <w:color w:val="000000"/>
                <w:sz w:val="20"/>
              </w:rPr>
              <w:t>housing beds for homeless youth.</w:t>
            </w:r>
          </w:p>
        </w:tc>
        <w:tc>
          <w:tcPr>
            <w:tcW w:w="3328" w:type="dxa"/>
            <w:tcBorders>
              <w:top w:val="single" w:sz="2" w:space="0" w:color="000000"/>
              <w:left w:val="single" w:sz="2" w:space="0" w:color="000000"/>
              <w:bottom w:val="single" w:sz="2" w:space="0" w:color="000000"/>
              <w:right w:val="single" w:sz="2" w:space="0" w:color="000000"/>
            </w:tcBorders>
          </w:tcPr>
          <w:p w14:paraId="714A852C"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Homeless Youth ages 18-24.</w:t>
            </w:r>
            <w:r w:rsidRPr="00196FB4">
              <w:rPr>
                <w:rFonts w:ascii="Calibri" w:eastAsia="Calibri" w:hAnsi="Calibri" w:cs="Calibri"/>
                <w:color w:val="000000"/>
                <w:sz w:val="20"/>
              </w:rPr>
              <w:t xml:space="preserve"> </w:t>
            </w:r>
          </w:p>
        </w:tc>
        <w:tc>
          <w:tcPr>
            <w:tcW w:w="2163" w:type="dxa"/>
            <w:tcBorders>
              <w:top w:val="single" w:sz="2" w:space="0" w:color="000000"/>
              <w:left w:val="single" w:sz="2" w:space="0" w:color="000000"/>
              <w:bottom w:val="single" w:sz="2" w:space="0" w:color="000000"/>
              <w:right w:val="single" w:sz="2" w:space="0" w:color="000000"/>
            </w:tcBorders>
          </w:tcPr>
          <w:p w14:paraId="52E3D1CF"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Oakland Homeless </w:t>
            </w:r>
          </w:p>
          <w:p w14:paraId="08F4D08A" w14:textId="77777777" w:rsidR="005D3358" w:rsidRPr="00196FB4" w:rsidRDefault="005D3358" w:rsidP="005D3358">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Youth Collaborative</w:t>
            </w:r>
            <w:r w:rsidRPr="00196FB4">
              <w:rPr>
                <w:rFonts w:ascii="Calibri" w:eastAsia="Calibri" w:hAnsi="Calibri" w:cs="Calibri"/>
                <w:color w:val="000000"/>
                <w:sz w:val="20"/>
              </w:rPr>
              <w:t xml:space="preserve"> </w:t>
            </w:r>
            <w:r w:rsidRPr="00196FB4">
              <w:rPr>
                <w:rFonts w:ascii="Times New Roman" w:eastAsia="Times New Roman" w:hAnsi="Times New Roman" w:cs="Times New Roman"/>
                <w:color w:val="000000"/>
                <w:sz w:val="20"/>
              </w:rPr>
              <w:t xml:space="preserve">$713,095 </w:t>
            </w:r>
          </w:p>
          <w:p w14:paraId="32F0E58C"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(OHYHC Contractors: </w:t>
            </w:r>
          </w:p>
          <w:p w14:paraId="5EA2F42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$666,660 &amp; City </w:t>
            </w:r>
          </w:p>
          <w:p w14:paraId="2C7DD3F7" w14:textId="77777777" w:rsidR="005D3358" w:rsidRPr="00196FB4" w:rsidRDefault="005D3358" w:rsidP="005D3358">
            <w:pPr>
              <w:spacing w:after="216"/>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Admin: $46,495) </w:t>
            </w:r>
          </w:p>
          <w:p w14:paraId="72396300"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u w:val="single" w:color="000000"/>
              </w:rPr>
              <w:t>Project Sponsor</w:t>
            </w:r>
            <w:r w:rsidRPr="00196FB4">
              <w:rPr>
                <w:rFonts w:ascii="Times New Roman" w:eastAsia="Times New Roman" w:hAnsi="Times New Roman" w:cs="Times New Roman"/>
                <w:b/>
                <w:color w:val="000000"/>
                <w:sz w:val="20"/>
              </w:rPr>
              <w:t xml:space="preserve"> </w:t>
            </w:r>
            <w:r w:rsidRPr="00196FB4">
              <w:rPr>
                <w:rFonts w:ascii="Times New Roman" w:eastAsia="Times New Roman" w:hAnsi="Times New Roman" w:cs="Times New Roman"/>
                <w:b/>
                <w:color w:val="000000"/>
                <w:sz w:val="20"/>
                <w:u w:val="single" w:color="000000"/>
              </w:rPr>
              <w:t>Match:</w:t>
            </w:r>
            <w:r w:rsidRPr="00196FB4">
              <w:rPr>
                <w:rFonts w:ascii="Times New Roman" w:eastAsia="Times New Roman" w:hAnsi="Times New Roman" w:cs="Times New Roman"/>
                <w:b/>
                <w:color w:val="000000"/>
                <w:sz w:val="20"/>
              </w:rPr>
              <w:t xml:space="preserve"> </w:t>
            </w:r>
          </w:p>
          <w:p w14:paraId="1E97E0A7"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Covenant House </w:t>
            </w:r>
          </w:p>
          <w:p w14:paraId="43921EA4"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$109,570 </w:t>
            </w:r>
          </w:p>
          <w:p w14:paraId="57AE475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East Oakland </w:t>
            </w:r>
          </w:p>
          <w:p w14:paraId="53F4365D"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Community Project </w:t>
            </w:r>
          </w:p>
          <w:p w14:paraId="5AD6727D"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$36,839 </w:t>
            </w:r>
          </w:p>
          <w:p w14:paraId="6FF3040B"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First Place For Youth </w:t>
            </w:r>
          </w:p>
          <w:p w14:paraId="58EF03A5"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$67,823 </w:t>
            </w:r>
          </w:p>
        </w:tc>
        <w:tc>
          <w:tcPr>
            <w:tcW w:w="3059" w:type="dxa"/>
            <w:tcBorders>
              <w:top w:val="double" w:sz="5" w:space="0" w:color="000000"/>
              <w:left w:val="single" w:sz="2" w:space="0" w:color="000000"/>
              <w:bottom w:val="single" w:sz="2" w:space="0" w:color="000000"/>
              <w:right w:val="single" w:sz="2" w:space="0" w:color="000000"/>
            </w:tcBorders>
          </w:tcPr>
          <w:p w14:paraId="646BAF46"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Assist 60 young adults with interim housing and support services and assistance to obtain earned income to sustain their permanent housing.</w:t>
            </w:r>
            <w:r w:rsidRPr="00196FB4">
              <w:rPr>
                <w:rFonts w:ascii="Calibri" w:eastAsia="Calibri" w:hAnsi="Calibri" w:cs="Calibri"/>
                <w:color w:val="000000"/>
                <w:sz w:val="20"/>
              </w:rPr>
              <w:t xml:space="preserve"> </w:t>
            </w:r>
          </w:p>
        </w:tc>
        <w:tc>
          <w:tcPr>
            <w:tcW w:w="3059" w:type="dxa"/>
            <w:tcBorders>
              <w:top w:val="double" w:sz="5" w:space="0" w:color="000000"/>
              <w:left w:val="single" w:sz="2" w:space="0" w:color="000000"/>
              <w:bottom w:val="single" w:sz="2" w:space="0" w:color="000000"/>
              <w:right w:val="single" w:sz="2" w:space="0" w:color="000000"/>
            </w:tcBorders>
          </w:tcPr>
          <w:p w14:paraId="12300492" w14:textId="77777777" w:rsidR="005D3358" w:rsidRPr="00196FB4" w:rsidRDefault="00196067" w:rsidP="005D3358">
            <w:pPr>
              <w:rPr>
                <w:rFonts w:ascii="Times New Roman" w:eastAsia="Times New Roman" w:hAnsi="Times New Roman" w:cs="Times New Roman"/>
                <w:color w:val="000000"/>
                <w:sz w:val="20"/>
              </w:rPr>
            </w:pPr>
            <w:r w:rsidRPr="00196067">
              <w:rPr>
                <w:rFonts w:ascii="Times New Roman" w:eastAsia="Times New Roman" w:hAnsi="Times New Roman" w:cs="Times New Roman"/>
                <w:color w:val="000000"/>
                <w:sz w:val="20"/>
              </w:rPr>
              <w:t>The program assisted 74 young adults with interim housing and support services and assistance to obtain earned income to sustain their permanent housing.</w:t>
            </w:r>
          </w:p>
        </w:tc>
      </w:tr>
    </w:tbl>
    <w:p w14:paraId="526E9DAC" w14:textId="77777777" w:rsidR="005D3358" w:rsidRDefault="005D3358" w:rsidP="00196FB4">
      <w:pPr>
        <w:spacing w:after="0"/>
        <w:ind w:right="14400"/>
        <w:rPr>
          <w:rFonts w:ascii="Times New Roman" w:eastAsia="Times New Roman" w:hAnsi="Times New Roman" w:cs="Times New Roman"/>
          <w:color w:val="000000"/>
          <w:sz w:val="24"/>
        </w:rPr>
      </w:pPr>
    </w:p>
    <w:p w14:paraId="78A3AE1E" w14:textId="77777777" w:rsidR="005D3358" w:rsidRDefault="005D335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14:paraId="3A5B9E8C" w14:textId="77777777" w:rsidR="00196FB4" w:rsidRPr="00196FB4" w:rsidRDefault="00196FB4" w:rsidP="00196FB4">
      <w:pPr>
        <w:spacing w:after="0"/>
        <w:ind w:right="14400"/>
        <w:rPr>
          <w:rFonts w:ascii="Times New Roman" w:eastAsia="Times New Roman" w:hAnsi="Times New Roman" w:cs="Times New Roman"/>
          <w:color w:val="000000"/>
          <w:sz w:val="24"/>
        </w:rPr>
      </w:pPr>
    </w:p>
    <w:tbl>
      <w:tblPr>
        <w:tblStyle w:val="TableGrid"/>
        <w:tblW w:w="16829" w:type="dxa"/>
        <w:tblInd w:w="-405" w:type="dxa"/>
        <w:tblCellMar>
          <w:left w:w="119" w:type="dxa"/>
          <w:right w:w="77" w:type="dxa"/>
        </w:tblCellMar>
        <w:tblLook w:val="04A0" w:firstRow="1" w:lastRow="0" w:firstColumn="1" w:lastColumn="0" w:noHBand="0" w:noVBand="1"/>
      </w:tblPr>
      <w:tblGrid>
        <w:gridCol w:w="3151"/>
        <w:gridCol w:w="2069"/>
        <w:gridCol w:w="3328"/>
        <w:gridCol w:w="2163"/>
        <w:gridCol w:w="3059"/>
        <w:gridCol w:w="3059"/>
      </w:tblGrid>
      <w:tr w:rsidR="005D3358" w:rsidRPr="00196FB4" w14:paraId="30C4F96B" w14:textId="77777777" w:rsidTr="00536190">
        <w:trPr>
          <w:trHeight w:val="914"/>
        </w:trPr>
        <w:tc>
          <w:tcPr>
            <w:tcW w:w="3151" w:type="dxa"/>
            <w:tcBorders>
              <w:top w:val="single" w:sz="2" w:space="0" w:color="000000"/>
              <w:left w:val="single" w:sz="2" w:space="0" w:color="000000"/>
              <w:bottom w:val="single" w:sz="6" w:space="0" w:color="000000"/>
              <w:right w:val="single" w:sz="2" w:space="0" w:color="000000"/>
            </w:tcBorders>
            <w:shd w:val="clear" w:color="auto" w:fill="E5E5E5"/>
          </w:tcPr>
          <w:p w14:paraId="67DE3F31"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542B2EF0"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17B49BDC"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6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06CC0544"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328" w:type="dxa"/>
            <w:tcBorders>
              <w:top w:val="single" w:sz="2" w:space="0" w:color="000000"/>
              <w:left w:val="single" w:sz="2" w:space="0" w:color="000000"/>
              <w:bottom w:val="single" w:sz="6" w:space="0" w:color="000000"/>
              <w:right w:val="single" w:sz="2" w:space="0" w:color="000000"/>
            </w:tcBorders>
            <w:shd w:val="clear" w:color="auto" w:fill="E5E5E5"/>
          </w:tcPr>
          <w:p w14:paraId="5BF2B9F9"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09D56F1C"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5C143CFE"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163" w:type="dxa"/>
            <w:tcBorders>
              <w:top w:val="single" w:sz="2" w:space="0" w:color="000000"/>
              <w:left w:val="single" w:sz="2" w:space="0" w:color="000000"/>
              <w:bottom w:val="single" w:sz="6" w:space="0" w:color="000000"/>
              <w:right w:val="single" w:sz="2" w:space="0" w:color="000000"/>
            </w:tcBorders>
            <w:shd w:val="clear" w:color="auto" w:fill="E5E5E5"/>
          </w:tcPr>
          <w:p w14:paraId="0F74C27B" w14:textId="77777777" w:rsidR="005D3358" w:rsidRPr="00196FB4" w:rsidRDefault="005D3358" w:rsidP="005D3358">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0D5592DF"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26F0329B"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5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67D2239F"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sz w:val="20"/>
              </w:rPr>
              <w:t xml:space="preserve"> </w:t>
            </w:r>
          </w:p>
        </w:tc>
        <w:tc>
          <w:tcPr>
            <w:tcW w:w="3059" w:type="dxa"/>
            <w:tcBorders>
              <w:top w:val="single" w:sz="2" w:space="0" w:color="000000"/>
              <w:left w:val="single" w:sz="2" w:space="0" w:color="000000"/>
              <w:bottom w:val="single" w:sz="6" w:space="0" w:color="000000"/>
              <w:right w:val="single" w:sz="2" w:space="0" w:color="000000"/>
            </w:tcBorders>
            <w:shd w:val="clear" w:color="auto" w:fill="E5E5E5"/>
          </w:tcPr>
          <w:p w14:paraId="03AD7743" w14:textId="77777777" w:rsidR="005D3358" w:rsidRPr="00196FB4" w:rsidRDefault="005D3358" w:rsidP="005D3358">
            <w:pPr>
              <w:rPr>
                <w:rFonts w:ascii="Times New Roman" w:eastAsia="Times New Roman" w:hAnsi="Times New Roman" w:cs="Times New Roman"/>
                <w:b/>
                <w:color w:val="000000"/>
                <w:u w:val="single" w:color="000000"/>
              </w:rPr>
            </w:pPr>
            <w:r w:rsidRPr="007C2717">
              <w:rPr>
                <w:rFonts w:ascii="Times New Roman" w:eastAsia="Times New Roman" w:hAnsi="Times New Roman" w:cs="Times New Roman"/>
                <w:b/>
                <w:color w:val="2E74B5" w:themeColor="accent1" w:themeShade="BF"/>
                <w:u w:val="single" w:color="000000"/>
              </w:rPr>
              <w:t>2018/19 ACCOMPLISHMENTS</w:t>
            </w:r>
          </w:p>
        </w:tc>
      </w:tr>
      <w:tr w:rsidR="005D3358" w:rsidRPr="00196FB4" w14:paraId="609A3D94" w14:textId="77777777" w:rsidTr="005D3358">
        <w:trPr>
          <w:trHeight w:val="4155"/>
        </w:trPr>
        <w:tc>
          <w:tcPr>
            <w:tcW w:w="3151" w:type="dxa"/>
            <w:tcBorders>
              <w:top w:val="single" w:sz="2" w:space="0" w:color="000000"/>
              <w:left w:val="single" w:sz="2" w:space="0" w:color="000000"/>
              <w:bottom w:val="single" w:sz="2" w:space="0" w:color="000000"/>
              <w:right w:val="single" w:sz="2" w:space="0" w:color="000000"/>
            </w:tcBorders>
          </w:tcPr>
          <w:p w14:paraId="0FA13A91"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North County Family Rapid </w:t>
            </w:r>
          </w:p>
          <w:p w14:paraId="37508519"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Rehousing Collaborative (NC </w:t>
            </w:r>
          </w:p>
          <w:p w14:paraId="270EE14E"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FRRC </w:t>
            </w:r>
          </w:p>
          <w:p w14:paraId="00E64348"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1)Building Futures for Women and</w:t>
            </w:r>
          </w:p>
          <w:p w14:paraId="1CAFE1BF"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Children</w:t>
            </w:r>
          </w:p>
          <w:p w14:paraId="227425E5"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1395 Bancroft Ave.</w:t>
            </w:r>
          </w:p>
          <w:p w14:paraId="5CDE886F" w14:textId="77777777" w:rsidR="005D3358" w:rsidRPr="00196FB4" w:rsidRDefault="005D3358" w:rsidP="005D3358">
            <w:pPr>
              <w:spacing w:after="21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San Leandro, CA</w:t>
            </w:r>
          </w:p>
          <w:p w14:paraId="60250265" w14:textId="77777777" w:rsidR="005D3358" w:rsidRPr="00196FB4" w:rsidRDefault="005D3358" w:rsidP="005D3358">
            <w:pPr>
              <w:spacing w:after="230"/>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2)East Oakland Community Project 7515 International Blvd.</w:t>
            </w:r>
          </w:p>
          <w:p w14:paraId="06D9CCC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3)Oakland Housing Authority</w:t>
            </w:r>
          </w:p>
          <w:p w14:paraId="6C920AA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1619 Harrison Street</w:t>
            </w:r>
          </w:p>
        </w:tc>
        <w:tc>
          <w:tcPr>
            <w:tcW w:w="2069" w:type="dxa"/>
            <w:tcBorders>
              <w:top w:val="single" w:sz="2" w:space="0" w:color="000000"/>
              <w:left w:val="single" w:sz="2" w:space="0" w:color="000000"/>
              <w:bottom w:val="single" w:sz="2" w:space="0" w:color="000000"/>
              <w:right w:val="single" w:sz="2" w:space="0" w:color="000000"/>
            </w:tcBorders>
          </w:tcPr>
          <w:p w14:paraId="39B01F2F"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Rapid Re-housing and Support Services to literally homeless families with children </w:t>
            </w:r>
          </w:p>
        </w:tc>
        <w:tc>
          <w:tcPr>
            <w:tcW w:w="3328" w:type="dxa"/>
            <w:tcBorders>
              <w:top w:val="single" w:sz="2" w:space="0" w:color="000000"/>
              <w:left w:val="single" w:sz="2" w:space="0" w:color="000000"/>
              <w:bottom w:val="single" w:sz="2" w:space="0" w:color="000000"/>
              <w:right w:val="single" w:sz="2" w:space="0" w:color="000000"/>
            </w:tcBorders>
          </w:tcPr>
          <w:p w14:paraId="34A918A1"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38 literally homeless families with children </w:t>
            </w:r>
          </w:p>
        </w:tc>
        <w:tc>
          <w:tcPr>
            <w:tcW w:w="2163" w:type="dxa"/>
            <w:tcBorders>
              <w:top w:val="single" w:sz="2" w:space="0" w:color="000000"/>
              <w:left w:val="single" w:sz="2" w:space="0" w:color="000000"/>
              <w:bottom w:val="single" w:sz="2" w:space="0" w:color="000000"/>
              <w:right w:val="single" w:sz="2" w:space="0" w:color="000000"/>
            </w:tcBorders>
          </w:tcPr>
          <w:p w14:paraId="5622A810"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North County Family </w:t>
            </w:r>
          </w:p>
          <w:p w14:paraId="0A9643E9"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Rapid Re-housing </w:t>
            </w:r>
          </w:p>
          <w:p w14:paraId="41B7E9CE" w14:textId="77777777" w:rsidR="005D3358" w:rsidRPr="00196FB4" w:rsidRDefault="005D3358" w:rsidP="005D3358">
            <w:pPr>
              <w:spacing w:after="221" w:line="245" w:lineRule="auto"/>
              <w:ind w:right="7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Collaborative</w:t>
            </w:r>
            <w:r w:rsidRPr="00196FB4">
              <w:rPr>
                <w:rFonts w:ascii="Calibri" w:eastAsia="Calibri" w:hAnsi="Calibri" w:cs="Calibri"/>
                <w:color w:val="000000"/>
                <w:sz w:val="20"/>
              </w:rPr>
              <w:t xml:space="preserve"> </w:t>
            </w:r>
            <w:r w:rsidRPr="00196FB4">
              <w:rPr>
                <w:rFonts w:ascii="Times New Roman" w:eastAsia="Times New Roman" w:hAnsi="Times New Roman" w:cs="Times New Roman"/>
                <w:b/>
                <w:color w:val="000000"/>
                <w:sz w:val="20"/>
              </w:rPr>
              <w:t xml:space="preserve">$822,119 </w:t>
            </w:r>
          </w:p>
          <w:p w14:paraId="47916B76"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(NCFRRC Contractors: </w:t>
            </w:r>
          </w:p>
          <w:p w14:paraId="30D46FB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w:t>
            </w:r>
            <w:r w:rsidRPr="00196FB4">
              <w:rPr>
                <w:rFonts w:ascii="Times New Roman" w:eastAsia="Times New Roman" w:hAnsi="Times New Roman" w:cs="Times New Roman"/>
                <w:b/>
                <w:color w:val="000000"/>
                <w:sz w:val="20"/>
              </w:rPr>
              <w:t>801,821</w:t>
            </w:r>
            <w:r w:rsidRPr="00196FB4">
              <w:rPr>
                <w:rFonts w:ascii="Times New Roman" w:eastAsia="Times New Roman" w:hAnsi="Times New Roman" w:cs="Times New Roman"/>
                <w:color w:val="000000"/>
                <w:sz w:val="20"/>
              </w:rPr>
              <w:t xml:space="preserve"> &amp; City </w:t>
            </w:r>
          </w:p>
          <w:p w14:paraId="60CEEE96" w14:textId="77777777" w:rsidR="005D3358" w:rsidRPr="00196FB4" w:rsidRDefault="005D3358" w:rsidP="005D3358">
            <w:pPr>
              <w:spacing w:after="216"/>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Admin: $20,298) </w:t>
            </w:r>
          </w:p>
          <w:p w14:paraId="7DA3DD49"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u w:val="single" w:color="000000"/>
              </w:rPr>
              <w:t>Project Sponsor</w:t>
            </w:r>
            <w:r w:rsidRPr="00196FB4">
              <w:rPr>
                <w:rFonts w:ascii="Times New Roman" w:eastAsia="Times New Roman" w:hAnsi="Times New Roman" w:cs="Times New Roman"/>
                <w:b/>
                <w:color w:val="000000"/>
                <w:sz w:val="20"/>
              </w:rPr>
              <w:t xml:space="preserve"> </w:t>
            </w:r>
          </w:p>
          <w:p w14:paraId="126D2FD6" w14:textId="77777777" w:rsidR="005D3358" w:rsidRPr="00196FB4" w:rsidRDefault="005D3358" w:rsidP="005D3358">
            <w:pPr>
              <w:spacing w:after="2" w:line="235" w:lineRule="auto"/>
              <w:ind w:right="135"/>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u w:val="single" w:color="000000"/>
              </w:rPr>
              <w:t>Match: - 205,530</w:t>
            </w:r>
            <w:r w:rsidRPr="00196FB4">
              <w:rPr>
                <w:rFonts w:ascii="Times New Roman" w:eastAsia="Times New Roman" w:hAnsi="Times New Roman" w:cs="Times New Roman"/>
                <w:b/>
                <w:color w:val="000000"/>
                <w:sz w:val="20"/>
              </w:rPr>
              <w:t xml:space="preserve"> </w:t>
            </w:r>
            <w:r w:rsidRPr="00196FB4">
              <w:rPr>
                <w:rFonts w:ascii="Times New Roman" w:eastAsia="Times New Roman" w:hAnsi="Times New Roman" w:cs="Times New Roman"/>
                <w:color w:val="000000"/>
                <w:sz w:val="20"/>
              </w:rPr>
              <w:t xml:space="preserve">East Oakland </w:t>
            </w:r>
          </w:p>
          <w:p w14:paraId="01D0D107"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Community Project </w:t>
            </w:r>
          </w:p>
          <w:p w14:paraId="42EFBA6E"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$83,862 </w:t>
            </w:r>
          </w:p>
          <w:p w14:paraId="01CFF358"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Building Futures for </w:t>
            </w:r>
          </w:p>
          <w:p w14:paraId="21B7383C"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Women &amp; Children $84,720 </w:t>
            </w:r>
          </w:p>
        </w:tc>
        <w:tc>
          <w:tcPr>
            <w:tcW w:w="3059" w:type="dxa"/>
            <w:tcBorders>
              <w:top w:val="double" w:sz="5" w:space="0" w:color="000000"/>
              <w:left w:val="single" w:sz="2" w:space="0" w:color="000000"/>
              <w:bottom w:val="single" w:sz="2" w:space="0" w:color="000000"/>
              <w:right w:val="single" w:sz="2" w:space="0" w:color="000000"/>
            </w:tcBorders>
          </w:tcPr>
          <w:p w14:paraId="0CF5114C"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Assist 38 literally homeless families with children with support services and housing navigator to place 38 households into permanent housing. </w:t>
            </w:r>
          </w:p>
        </w:tc>
        <w:tc>
          <w:tcPr>
            <w:tcW w:w="3059" w:type="dxa"/>
            <w:tcBorders>
              <w:top w:val="double" w:sz="5" w:space="0" w:color="000000"/>
              <w:left w:val="single" w:sz="2" w:space="0" w:color="000000"/>
              <w:bottom w:val="single" w:sz="2" w:space="0" w:color="000000"/>
              <w:right w:val="single" w:sz="2" w:space="0" w:color="000000"/>
            </w:tcBorders>
          </w:tcPr>
          <w:p w14:paraId="30A53D45" w14:textId="77777777" w:rsidR="00196067" w:rsidRPr="00196067" w:rsidRDefault="00196067" w:rsidP="00196067">
            <w:pPr>
              <w:rPr>
                <w:rFonts w:ascii="Times New Roman" w:eastAsia="Times New Roman" w:hAnsi="Times New Roman" w:cs="Times New Roman"/>
                <w:color w:val="000000"/>
                <w:sz w:val="20"/>
              </w:rPr>
            </w:pPr>
            <w:r w:rsidRPr="00196067">
              <w:rPr>
                <w:rFonts w:ascii="Times New Roman" w:eastAsia="Times New Roman" w:hAnsi="Times New Roman" w:cs="Times New Roman"/>
                <w:color w:val="000000"/>
                <w:sz w:val="20"/>
              </w:rPr>
              <w:t xml:space="preserve">The program served 103 individuals (37 families) with interim and rapid rehousing and support services to further assist families into permanent housing and obtain earned income to sustain their permanent housing.  </w:t>
            </w:r>
          </w:p>
          <w:p w14:paraId="4E2C3D6F" w14:textId="77777777" w:rsidR="00196067" w:rsidRPr="00196067" w:rsidRDefault="00196067" w:rsidP="00196067">
            <w:pPr>
              <w:rPr>
                <w:rFonts w:ascii="Times New Roman" w:eastAsia="Times New Roman" w:hAnsi="Times New Roman" w:cs="Times New Roman"/>
                <w:color w:val="000000"/>
                <w:sz w:val="20"/>
              </w:rPr>
            </w:pPr>
          </w:p>
          <w:p w14:paraId="123D9C1A" w14:textId="77777777" w:rsidR="005D3358" w:rsidRPr="00196FB4" w:rsidRDefault="00196067" w:rsidP="00196067">
            <w:pPr>
              <w:rPr>
                <w:rFonts w:ascii="Times New Roman" w:eastAsia="Times New Roman" w:hAnsi="Times New Roman" w:cs="Times New Roman"/>
                <w:color w:val="000000"/>
                <w:sz w:val="20"/>
              </w:rPr>
            </w:pPr>
            <w:r w:rsidRPr="00196067">
              <w:rPr>
                <w:rFonts w:ascii="Times New Roman" w:eastAsia="Times New Roman" w:hAnsi="Times New Roman" w:cs="Times New Roman"/>
                <w:color w:val="000000"/>
                <w:sz w:val="20"/>
              </w:rPr>
              <w:t>Of the families who exited the program in the reporting period, 100% exited to permanent housing</w:t>
            </w:r>
          </w:p>
        </w:tc>
      </w:tr>
    </w:tbl>
    <w:p w14:paraId="18393015" w14:textId="77777777" w:rsidR="005D3358" w:rsidRDefault="005D3358" w:rsidP="00196FB4">
      <w:pPr>
        <w:spacing w:after="0"/>
        <w:ind w:right="14400"/>
        <w:rPr>
          <w:rFonts w:ascii="Times New Roman" w:eastAsia="Times New Roman" w:hAnsi="Times New Roman" w:cs="Times New Roman"/>
          <w:color w:val="000000"/>
          <w:sz w:val="24"/>
        </w:rPr>
      </w:pPr>
    </w:p>
    <w:p w14:paraId="64F65CE2" w14:textId="77777777" w:rsidR="005D3358" w:rsidRDefault="005D335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14:paraId="5A564056" w14:textId="77777777" w:rsidR="00196FB4" w:rsidRPr="00196FB4" w:rsidRDefault="00196FB4" w:rsidP="00196FB4">
      <w:pPr>
        <w:spacing w:after="0"/>
        <w:ind w:right="14400"/>
        <w:rPr>
          <w:rFonts w:ascii="Times New Roman" w:eastAsia="Times New Roman" w:hAnsi="Times New Roman" w:cs="Times New Roman"/>
          <w:color w:val="000000"/>
          <w:sz w:val="24"/>
        </w:rPr>
      </w:pPr>
    </w:p>
    <w:tbl>
      <w:tblPr>
        <w:tblStyle w:val="TableGrid"/>
        <w:tblW w:w="16829" w:type="dxa"/>
        <w:tblInd w:w="-405" w:type="dxa"/>
        <w:tblCellMar>
          <w:left w:w="119" w:type="dxa"/>
          <w:right w:w="92" w:type="dxa"/>
        </w:tblCellMar>
        <w:tblLook w:val="04A0" w:firstRow="1" w:lastRow="0" w:firstColumn="1" w:lastColumn="0" w:noHBand="0" w:noVBand="1"/>
      </w:tblPr>
      <w:tblGrid>
        <w:gridCol w:w="3151"/>
        <w:gridCol w:w="2069"/>
        <w:gridCol w:w="3328"/>
        <w:gridCol w:w="2163"/>
        <w:gridCol w:w="3059"/>
        <w:gridCol w:w="3059"/>
      </w:tblGrid>
      <w:tr w:rsidR="005D3358" w:rsidRPr="00196FB4" w14:paraId="04CF0777" w14:textId="77777777" w:rsidTr="00536190">
        <w:trPr>
          <w:trHeight w:val="914"/>
        </w:trPr>
        <w:tc>
          <w:tcPr>
            <w:tcW w:w="3151" w:type="dxa"/>
            <w:tcBorders>
              <w:top w:val="single" w:sz="2" w:space="0" w:color="000000"/>
              <w:left w:val="single" w:sz="2" w:space="0" w:color="000000"/>
              <w:bottom w:val="single" w:sz="6" w:space="0" w:color="000000"/>
              <w:right w:val="single" w:sz="2" w:space="0" w:color="000000"/>
            </w:tcBorders>
            <w:shd w:val="clear" w:color="auto" w:fill="E5E5E5"/>
          </w:tcPr>
          <w:p w14:paraId="39EF1535"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ACTIVITY NAME </w:t>
            </w:r>
          </w:p>
          <w:p w14:paraId="240D76A9"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LOCATION </w:t>
            </w:r>
          </w:p>
          <w:p w14:paraId="338DF428"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Community Development District </w:t>
            </w:r>
          </w:p>
        </w:tc>
        <w:tc>
          <w:tcPr>
            <w:tcW w:w="206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67DC764D"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DESCRIPTION OF ACTIVITY </w:t>
            </w:r>
          </w:p>
        </w:tc>
        <w:tc>
          <w:tcPr>
            <w:tcW w:w="3328" w:type="dxa"/>
            <w:tcBorders>
              <w:top w:val="single" w:sz="2" w:space="0" w:color="000000"/>
              <w:left w:val="single" w:sz="2" w:space="0" w:color="000000"/>
              <w:bottom w:val="single" w:sz="6" w:space="0" w:color="000000"/>
              <w:right w:val="single" w:sz="2" w:space="0" w:color="000000"/>
            </w:tcBorders>
            <w:shd w:val="clear" w:color="auto" w:fill="E5E5E5"/>
          </w:tcPr>
          <w:p w14:paraId="0FB344A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CATEGORIES OF </w:t>
            </w:r>
          </w:p>
          <w:p w14:paraId="6B5DD551"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RESIDENTS </w:t>
            </w:r>
          </w:p>
          <w:p w14:paraId="09CD8109"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ASSISTED </w:t>
            </w:r>
          </w:p>
        </w:tc>
        <w:tc>
          <w:tcPr>
            <w:tcW w:w="2163" w:type="dxa"/>
            <w:tcBorders>
              <w:top w:val="single" w:sz="2" w:space="0" w:color="000000"/>
              <w:left w:val="single" w:sz="2" w:space="0" w:color="000000"/>
              <w:bottom w:val="single" w:sz="6" w:space="0" w:color="000000"/>
              <w:right w:val="single" w:sz="2" w:space="0" w:color="000000"/>
            </w:tcBorders>
            <w:shd w:val="clear" w:color="auto" w:fill="E5E5E5"/>
          </w:tcPr>
          <w:p w14:paraId="2BDBEC72" w14:textId="77777777" w:rsidR="005D3358" w:rsidRPr="00196FB4" w:rsidRDefault="005D3358" w:rsidP="005D3358">
            <w:pPr>
              <w:jc w:val="both"/>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FUNDING PROGRAMS </w:t>
            </w:r>
          </w:p>
          <w:p w14:paraId="2F0A9167"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AND RESOURCES </w:t>
            </w:r>
          </w:p>
          <w:p w14:paraId="4378FAE7"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TO BE USED </w:t>
            </w:r>
          </w:p>
        </w:tc>
        <w:tc>
          <w:tcPr>
            <w:tcW w:w="3059" w:type="dxa"/>
            <w:tcBorders>
              <w:top w:val="single" w:sz="2" w:space="0" w:color="000000"/>
              <w:left w:val="single" w:sz="2" w:space="0" w:color="000000"/>
              <w:bottom w:val="single" w:sz="6" w:space="0" w:color="000000"/>
              <w:right w:val="single" w:sz="2" w:space="0" w:color="000000"/>
            </w:tcBorders>
            <w:shd w:val="clear" w:color="auto" w:fill="E5E5E5"/>
            <w:vAlign w:val="bottom"/>
          </w:tcPr>
          <w:p w14:paraId="133E4BA2"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u w:val="single" w:color="000000"/>
              </w:rPr>
              <w:t>2018/19 ONE YEAR GOALS</w:t>
            </w:r>
            <w:r w:rsidRPr="00196FB4">
              <w:rPr>
                <w:rFonts w:ascii="Times New Roman" w:eastAsia="Times New Roman" w:hAnsi="Times New Roman" w:cs="Times New Roman"/>
                <w:b/>
                <w:color w:val="000000"/>
                <w:sz w:val="20"/>
              </w:rPr>
              <w:t xml:space="preserve"> </w:t>
            </w:r>
          </w:p>
        </w:tc>
        <w:tc>
          <w:tcPr>
            <w:tcW w:w="3059" w:type="dxa"/>
            <w:tcBorders>
              <w:top w:val="single" w:sz="2" w:space="0" w:color="000000"/>
              <w:left w:val="single" w:sz="2" w:space="0" w:color="000000"/>
              <w:bottom w:val="single" w:sz="6" w:space="0" w:color="000000"/>
              <w:right w:val="single" w:sz="2" w:space="0" w:color="000000"/>
            </w:tcBorders>
            <w:shd w:val="clear" w:color="auto" w:fill="E5E5E5"/>
          </w:tcPr>
          <w:p w14:paraId="57E845EA" w14:textId="77777777" w:rsidR="005D3358" w:rsidRPr="00196FB4" w:rsidRDefault="005D3358" w:rsidP="005D3358">
            <w:pPr>
              <w:rPr>
                <w:rFonts w:ascii="Times New Roman" w:eastAsia="Times New Roman" w:hAnsi="Times New Roman" w:cs="Times New Roman"/>
                <w:b/>
                <w:color w:val="000000"/>
                <w:u w:val="single" w:color="000000"/>
              </w:rPr>
            </w:pPr>
            <w:r w:rsidRPr="007C2717">
              <w:rPr>
                <w:rFonts w:ascii="Times New Roman" w:eastAsia="Times New Roman" w:hAnsi="Times New Roman" w:cs="Times New Roman"/>
                <w:b/>
                <w:color w:val="2E74B5" w:themeColor="accent1" w:themeShade="BF"/>
                <w:u w:val="single" w:color="000000"/>
              </w:rPr>
              <w:t>2018/19 ACCOMPLISHMENTS</w:t>
            </w:r>
          </w:p>
        </w:tc>
      </w:tr>
      <w:tr w:rsidR="005D3358" w:rsidRPr="00196FB4" w14:paraId="0F2C53C8" w14:textId="77777777" w:rsidTr="005D3358">
        <w:trPr>
          <w:trHeight w:val="4616"/>
        </w:trPr>
        <w:tc>
          <w:tcPr>
            <w:tcW w:w="3151" w:type="dxa"/>
            <w:tcBorders>
              <w:top w:val="single" w:sz="2" w:space="0" w:color="000000"/>
              <w:left w:val="single" w:sz="2" w:space="0" w:color="000000"/>
              <w:bottom w:val="single" w:sz="2" w:space="0" w:color="000000"/>
              <w:right w:val="single" w:sz="2" w:space="0" w:color="000000"/>
            </w:tcBorders>
          </w:tcPr>
          <w:p w14:paraId="155E1176"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North County Homeless Youth </w:t>
            </w:r>
          </w:p>
          <w:p w14:paraId="54D09C4E"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 xml:space="preserve">Rapid Rehousing  </w:t>
            </w:r>
          </w:p>
          <w:p w14:paraId="62093E44" w14:textId="77777777" w:rsidR="005D3358" w:rsidRPr="00196FB4" w:rsidRDefault="005D3358" w:rsidP="005D3358">
            <w:pPr>
              <w:spacing w:after="230"/>
              <w:ind w:right="68"/>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1)Covenant House of California 200 Harrison Street</w:t>
            </w:r>
          </w:p>
          <w:p w14:paraId="17A6A00E" w14:textId="77777777" w:rsidR="005D3358" w:rsidRPr="00196FB4" w:rsidRDefault="005D3358" w:rsidP="005D3358">
            <w:pPr>
              <w:spacing w:after="236" w:line="237"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2)East Oakland Community Project 7515</w:t>
            </w:r>
            <w:r w:rsidRPr="00196FB4">
              <w:rPr>
                <w:rFonts w:ascii="Arial" w:eastAsia="Arial" w:hAnsi="Arial" w:cs="Arial"/>
                <w:color w:val="000000"/>
                <w:sz w:val="20"/>
              </w:rPr>
              <w:t xml:space="preserve"> </w:t>
            </w:r>
            <w:r w:rsidRPr="00196FB4">
              <w:rPr>
                <w:rFonts w:ascii="Times New Roman" w:eastAsia="Times New Roman" w:hAnsi="Times New Roman" w:cs="Times New Roman"/>
                <w:color w:val="000000"/>
                <w:sz w:val="20"/>
              </w:rPr>
              <w:t>International Blvd.</w:t>
            </w:r>
          </w:p>
          <w:p w14:paraId="6E56FB65"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3)First Place for Youth</w:t>
            </w:r>
          </w:p>
          <w:p w14:paraId="19F74861"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rPr>
              <w:t>426 – 17</w:t>
            </w:r>
            <w:r w:rsidRPr="00196FB4">
              <w:rPr>
                <w:rFonts w:ascii="Times New Roman" w:eastAsia="Times New Roman" w:hAnsi="Times New Roman" w:cs="Times New Roman"/>
                <w:b/>
                <w:color w:val="000000"/>
                <w:sz w:val="20"/>
                <w:vertAlign w:val="superscript"/>
              </w:rPr>
              <w:t>th</w:t>
            </w:r>
            <w:r w:rsidRPr="00196FB4">
              <w:rPr>
                <w:rFonts w:ascii="Times New Roman" w:eastAsia="Times New Roman" w:hAnsi="Times New Roman" w:cs="Times New Roman"/>
                <w:b/>
                <w:color w:val="000000"/>
                <w:sz w:val="20"/>
              </w:rPr>
              <w:t xml:space="preserve"> Street, Ste. 100</w:t>
            </w:r>
          </w:p>
        </w:tc>
        <w:tc>
          <w:tcPr>
            <w:tcW w:w="2069" w:type="dxa"/>
            <w:tcBorders>
              <w:top w:val="single" w:sz="2" w:space="0" w:color="000000"/>
              <w:left w:val="single" w:sz="2" w:space="0" w:color="000000"/>
              <w:bottom w:val="single" w:sz="2" w:space="0" w:color="000000"/>
              <w:right w:val="single" w:sz="2" w:space="0" w:color="000000"/>
            </w:tcBorders>
          </w:tcPr>
          <w:p w14:paraId="3EA0804A"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Rapid Re-housing and Support Services to literally homeless TAY youth. </w:t>
            </w:r>
          </w:p>
        </w:tc>
        <w:tc>
          <w:tcPr>
            <w:tcW w:w="3328" w:type="dxa"/>
            <w:tcBorders>
              <w:top w:val="single" w:sz="2" w:space="0" w:color="000000"/>
              <w:left w:val="single" w:sz="2" w:space="0" w:color="000000"/>
              <w:bottom w:val="single" w:sz="2" w:space="0" w:color="000000"/>
              <w:right w:val="single" w:sz="2" w:space="0" w:color="000000"/>
            </w:tcBorders>
          </w:tcPr>
          <w:p w14:paraId="2E666290"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60 Transition-Aged-Youth (18 – 24 years)  </w:t>
            </w:r>
          </w:p>
        </w:tc>
        <w:tc>
          <w:tcPr>
            <w:tcW w:w="2163" w:type="dxa"/>
            <w:tcBorders>
              <w:top w:val="single" w:sz="2" w:space="0" w:color="000000"/>
              <w:left w:val="single" w:sz="2" w:space="0" w:color="000000"/>
              <w:bottom w:val="single" w:sz="2" w:space="0" w:color="000000"/>
              <w:right w:val="single" w:sz="2" w:space="0" w:color="000000"/>
            </w:tcBorders>
          </w:tcPr>
          <w:p w14:paraId="28DFF353"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North County </w:t>
            </w:r>
          </w:p>
          <w:p w14:paraId="328675CB" w14:textId="77777777" w:rsidR="005D3358" w:rsidRPr="00196FB4" w:rsidRDefault="005D3358" w:rsidP="005D3358">
            <w:pPr>
              <w:spacing w:after="2"/>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Homeless Youth Rapid Re-housing </w:t>
            </w:r>
          </w:p>
          <w:p w14:paraId="6B61C0E3" w14:textId="77777777" w:rsidR="005D3358" w:rsidRPr="00196FB4" w:rsidRDefault="005D3358" w:rsidP="005D3358">
            <w:pPr>
              <w:spacing w:after="218" w:line="245"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Collaborative</w:t>
            </w:r>
            <w:r w:rsidRPr="00196FB4">
              <w:rPr>
                <w:rFonts w:ascii="Calibri" w:eastAsia="Calibri" w:hAnsi="Calibri" w:cs="Calibri"/>
                <w:color w:val="000000"/>
                <w:sz w:val="20"/>
              </w:rPr>
              <w:t xml:space="preserve"> </w:t>
            </w:r>
            <w:r w:rsidRPr="00196FB4">
              <w:rPr>
                <w:rFonts w:ascii="Times New Roman" w:eastAsia="Times New Roman" w:hAnsi="Times New Roman" w:cs="Times New Roman"/>
                <w:b/>
                <w:color w:val="000000"/>
                <w:sz w:val="20"/>
              </w:rPr>
              <w:t xml:space="preserve">$1,340,466 </w:t>
            </w:r>
          </w:p>
          <w:p w14:paraId="2031C3FF"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(OHYHC Contractors: </w:t>
            </w:r>
          </w:p>
          <w:p w14:paraId="3038C71C" w14:textId="77777777" w:rsidR="005D3358" w:rsidRPr="00196FB4" w:rsidRDefault="005D3358" w:rsidP="005D3358">
            <w:pPr>
              <w:spacing w:after="233" w:line="242" w:lineRule="auto"/>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w:t>
            </w:r>
            <w:r w:rsidRPr="00196FB4">
              <w:rPr>
                <w:rFonts w:ascii="Times New Roman" w:eastAsia="Times New Roman" w:hAnsi="Times New Roman" w:cs="Times New Roman"/>
                <w:b/>
                <w:color w:val="000000"/>
                <w:sz w:val="20"/>
              </w:rPr>
              <w:t>1,302 966</w:t>
            </w:r>
            <w:r w:rsidRPr="00196FB4">
              <w:rPr>
                <w:rFonts w:ascii="Times New Roman" w:eastAsia="Times New Roman" w:hAnsi="Times New Roman" w:cs="Times New Roman"/>
                <w:color w:val="000000"/>
                <w:sz w:val="20"/>
              </w:rPr>
              <w:t xml:space="preserve"> &amp; City Admin: $37,500) </w:t>
            </w:r>
          </w:p>
          <w:p w14:paraId="0D3B3CDD"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b/>
                <w:color w:val="000000"/>
                <w:sz w:val="20"/>
                <w:u w:val="single" w:color="000000"/>
              </w:rPr>
              <w:t>Project Sponsor</w:t>
            </w:r>
            <w:r w:rsidRPr="00196FB4">
              <w:rPr>
                <w:rFonts w:ascii="Times New Roman" w:eastAsia="Times New Roman" w:hAnsi="Times New Roman" w:cs="Times New Roman"/>
                <w:b/>
                <w:color w:val="000000"/>
                <w:sz w:val="20"/>
              </w:rPr>
              <w:t xml:space="preserve"> </w:t>
            </w:r>
            <w:r w:rsidRPr="00196FB4">
              <w:rPr>
                <w:rFonts w:ascii="Times New Roman" w:eastAsia="Times New Roman" w:hAnsi="Times New Roman" w:cs="Times New Roman"/>
                <w:b/>
                <w:color w:val="000000"/>
                <w:sz w:val="20"/>
                <w:u w:val="single" w:color="000000"/>
              </w:rPr>
              <w:t>Match:</w:t>
            </w:r>
            <w:r w:rsidRPr="00196FB4">
              <w:rPr>
                <w:rFonts w:ascii="Times New Roman" w:eastAsia="Times New Roman" w:hAnsi="Times New Roman" w:cs="Times New Roman"/>
                <w:b/>
                <w:color w:val="000000"/>
                <w:sz w:val="20"/>
              </w:rPr>
              <w:t xml:space="preserve"> </w:t>
            </w:r>
          </w:p>
          <w:p w14:paraId="349AACE6"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Covenant House </w:t>
            </w:r>
          </w:p>
          <w:p w14:paraId="2CE7B964"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$126,941 </w:t>
            </w:r>
          </w:p>
          <w:p w14:paraId="50BFEFE4"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East Oakland </w:t>
            </w:r>
          </w:p>
          <w:p w14:paraId="6E62F15D"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Community Project </w:t>
            </w:r>
          </w:p>
          <w:p w14:paraId="64D2806F"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$63,473 </w:t>
            </w:r>
          </w:p>
          <w:p w14:paraId="7A9601B4"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First Place For Youth </w:t>
            </w:r>
          </w:p>
          <w:p w14:paraId="67CC5F5C"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$69,751 </w:t>
            </w:r>
          </w:p>
        </w:tc>
        <w:tc>
          <w:tcPr>
            <w:tcW w:w="3059" w:type="dxa"/>
            <w:tcBorders>
              <w:top w:val="double" w:sz="5" w:space="0" w:color="000000"/>
              <w:left w:val="single" w:sz="2" w:space="0" w:color="000000"/>
              <w:bottom w:val="single" w:sz="2" w:space="0" w:color="000000"/>
              <w:right w:val="single" w:sz="2" w:space="0" w:color="000000"/>
            </w:tcBorders>
          </w:tcPr>
          <w:p w14:paraId="267327C3" w14:textId="77777777" w:rsidR="005D3358" w:rsidRPr="00196FB4" w:rsidRDefault="005D3358" w:rsidP="005D3358">
            <w:pPr>
              <w:rPr>
                <w:rFonts w:ascii="Times New Roman" w:eastAsia="Times New Roman" w:hAnsi="Times New Roman" w:cs="Times New Roman"/>
                <w:color w:val="000000"/>
                <w:sz w:val="24"/>
              </w:rPr>
            </w:pPr>
            <w:r w:rsidRPr="00196FB4">
              <w:rPr>
                <w:rFonts w:ascii="Times New Roman" w:eastAsia="Times New Roman" w:hAnsi="Times New Roman" w:cs="Times New Roman"/>
                <w:color w:val="000000"/>
                <w:sz w:val="20"/>
              </w:rPr>
              <w:t xml:space="preserve">Assist up to 60 literally homeless TAY youth with support services and housing navigator to place up to 60 households into permanent housing. </w:t>
            </w:r>
          </w:p>
        </w:tc>
        <w:tc>
          <w:tcPr>
            <w:tcW w:w="3059" w:type="dxa"/>
            <w:tcBorders>
              <w:top w:val="double" w:sz="5" w:space="0" w:color="000000"/>
              <w:left w:val="single" w:sz="2" w:space="0" w:color="000000"/>
              <w:bottom w:val="single" w:sz="2" w:space="0" w:color="000000"/>
              <w:right w:val="single" w:sz="2" w:space="0" w:color="000000"/>
            </w:tcBorders>
          </w:tcPr>
          <w:p w14:paraId="2AC9276D" w14:textId="77777777" w:rsidR="00A237DD" w:rsidRPr="00A237DD" w:rsidRDefault="00A237DD" w:rsidP="00A237DD">
            <w:pPr>
              <w:rPr>
                <w:rFonts w:ascii="Times New Roman" w:eastAsia="Times New Roman" w:hAnsi="Times New Roman" w:cs="Times New Roman"/>
                <w:color w:val="000000"/>
                <w:sz w:val="20"/>
              </w:rPr>
            </w:pPr>
            <w:r w:rsidRPr="00A237DD">
              <w:rPr>
                <w:rFonts w:ascii="Times New Roman" w:eastAsia="Times New Roman" w:hAnsi="Times New Roman" w:cs="Times New Roman"/>
                <w:color w:val="000000"/>
                <w:sz w:val="20"/>
              </w:rPr>
              <w:t xml:space="preserve">The program assisted up to </w:t>
            </w:r>
            <w:commentRangeStart w:id="1"/>
            <w:r w:rsidRPr="00A237DD">
              <w:rPr>
                <w:rFonts w:ascii="Times New Roman" w:eastAsia="Times New Roman" w:hAnsi="Times New Roman" w:cs="Times New Roman"/>
                <w:color w:val="000000"/>
                <w:sz w:val="20"/>
              </w:rPr>
              <w:t xml:space="preserve">74 literally homeless TAY youth </w:t>
            </w:r>
            <w:commentRangeEnd w:id="1"/>
            <w:r w:rsidRPr="00A237DD">
              <w:rPr>
                <w:rFonts w:ascii="Times New Roman" w:eastAsia="Times New Roman" w:hAnsi="Times New Roman" w:cs="Times New Roman"/>
                <w:color w:val="000000"/>
                <w:sz w:val="20"/>
              </w:rPr>
              <w:commentReference w:id="1"/>
            </w:r>
            <w:r w:rsidRPr="00A237DD">
              <w:rPr>
                <w:rFonts w:ascii="Times New Roman" w:eastAsia="Times New Roman" w:hAnsi="Times New Roman" w:cs="Times New Roman"/>
                <w:color w:val="000000"/>
                <w:sz w:val="20"/>
              </w:rPr>
              <w:t>with support services and housing navigation.</w:t>
            </w:r>
          </w:p>
          <w:p w14:paraId="01FA544C" w14:textId="77777777" w:rsidR="00A237DD" w:rsidRPr="00A237DD" w:rsidRDefault="00A237DD" w:rsidP="00A237DD">
            <w:pPr>
              <w:rPr>
                <w:rFonts w:ascii="Times New Roman" w:eastAsia="Times New Roman" w:hAnsi="Times New Roman" w:cs="Times New Roman"/>
                <w:color w:val="000000"/>
                <w:sz w:val="20"/>
              </w:rPr>
            </w:pPr>
          </w:p>
          <w:p w14:paraId="7B8096F6" w14:textId="77777777" w:rsidR="005D3358" w:rsidRPr="00196FB4" w:rsidRDefault="00A237DD" w:rsidP="00A237DD">
            <w:pPr>
              <w:rPr>
                <w:rFonts w:ascii="Times New Roman" w:eastAsia="Times New Roman" w:hAnsi="Times New Roman" w:cs="Times New Roman"/>
                <w:color w:val="000000"/>
                <w:sz w:val="20"/>
              </w:rPr>
            </w:pPr>
            <w:r w:rsidRPr="00A237DD">
              <w:rPr>
                <w:rFonts w:ascii="Times New Roman" w:eastAsia="Times New Roman" w:hAnsi="Times New Roman" w:cs="Times New Roman"/>
                <w:color w:val="000000"/>
                <w:sz w:val="20"/>
              </w:rPr>
              <w:t xml:space="preserve">Of the youths who exited the program in the reporting period, </w:t>
            </w:r>
            <w:commentRangeStart w:id="2"/>
            <w:r w:rsidRPr="00A237DD">
              <w:rPr>
                <w:rFonts w:ascii="Times New Roman" w:eastAsia="Times New Roman" w:hAnsi="Times New Roman" w:cs="Times New Roman"/>
                <w:color w:val="000000"/>
                <w:sz w:val="20"/>
              </w:rPr>
              <w:t>70% exited to permanent housing</w:t>
            </w:r>
            <w:commentRangeEnd w:id="2"/>
            <w:r w:rsidRPr="00A237DD">
              <w:rPr>
                <w:rFonts w:ascii="Times New Roman" w:eastAsia="Times New Roman" w:hAnsi="Times New Roman" w:cs="Times New Roman"/>
                <w:color w:val="000000"/>
                <w:sz w:val="20"/>
              </w:rPr>
              <w:commentReference w:id="2"/>
            </w:r>
            <w:r w:rsidRPr="00A237DD">
              <w:rPr>
                <w:rFonts w:ascii="Times New Roman" w:eastAsia="Times New Roman" w:hAnsi="Times New Roman" w:cs="Times New Roman"/>
                <w:color w:val="000000"/>
                <w:sz w:val="20"/>
              </w:rPr>
              <w:t>.</w:t>
            </w:r>
          </w:p>
        </w:tc>
      </w:tr>
    </w:tbl>
    <w:p w14:paraId="3296E62A" w14:textId="77777777" w:rsidR="00507818" w:rsidRPr="00196FB4" w:rsidRDefault="00507818" w:rsidP="00196FB4"/>
    <w:sectPr w:rsidR="00507818" w:rsidRPr="00196FB4" w:rsidSect="007C2717">
      <w:type w:val="continuous"/>
      <w:pgSz w:w="20160" w:h="12240" w:orient="landscape" w:code="5"/>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annenbaum, Lara" w:date="2019-08-25T11:06:00Z" w:initials="TL">
    <w:p w14:paraId="645161CC" w14:textId="77777777" w:rsidR="00A237DD" w:rsidRDefault="00A237DD" w:rsidP="00A237DD">
      <w:pPr>
        <w:pStyle w:val="CommentText"/>
      </w:pPr>
      <w:r>
        <w:rPr>
          <w:rStyle w:val="CommentReference"/>
        </w:rPr>
        <w:annotationRef/>
      </w:r>
      <w:r>
        <w:t>This can’t be right</w:t>
      </w:r>
    </w:p>
  </w:comment>
  <w:comment w:id="2" w:author="Tannenbaum, Lara" w:date="2019-08-25T11:06:00Z" w:initials="TL">
    <w:p w14:paraId="2121C1FA" w14:textId="77777777" w:rsidR="00A237DD" w:rsidRDefault="00A237DD" w:rsidP="00A237DD">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5161CC" w15:done="0"/>
  <w15:commentEx w15:paraId="2121C1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161CC" w16cid:durableId="2121DCAC"/>
  <w16cid:commentId w16cid:paraId="2121C1FA" w16cid:durableId="2121DC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14766" w14:textId="77777777" w:rsidR="001831B4" w:rsidRDefault="001831B4" w:rsidP="00196FB4">
      <w:pPr>
        <w:spacing w:after="0" w:line="240" w:lineRule="auto"/>
      </w:pPr>
      <w:r>
        <w:separator/>
      </w:r>
    </w:p>
  </w:endnote>
  <w:endnote w:type="continuationSeparator" w:id="0">
    <w:p w14:paraId="467E9860" w14:textId="77777777" w:rsidR="001831B4" w:rsidRDefault="001831B4" w:rsidP="0019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A789" w14:textId="77777777" w:rsidR="00536190" w:rsidRDefault="00536190">
    <w:pPr>
      <w:tabs>
        <w:tab w:val="right" w:pos="12960"/>
      </w:tabs>
      <w:spacing w:after="0"/>
      <w:ind w:right="-4"/>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C3A7FD5" wp14:editId="6B46FB3F">
              <wp:simplePos x="0" y="0"/>
              <wp:positionH relativeFrom="page">
                <wp:posOffset>972312</wp:posOffset>
              </wp:positionH>
              <wp:positionV relativeFrom="page">
                <wp:posOffset>7001257</wp:posOffset>
              </wp:positionV>
              <wp:extent cx="8173200" cy="7620"/>
              <wp:effectExtent l="0" t="0" r="0" b="0"/>
              <wp:wrapNone/>
              <wp:docPr id="366272" name="Group 366272"/>
              <wp:cNvGraphicFramePr/>
              <a:graphic xmlns:a="http://schemas.openxmlformats.org/drawingml/2006/main">
                <a:graphicData uri="http://schemas.microsoft.com/office/word/2010/wordprocessingGroup">
                  <wpg:wgp>
                    <wpg:cNvGrpSpPr/>
                    <wpg:grpSpPr>
                      <a:xfrm>
                        <a:off x="0" y="0"/>
                        <a:ext cx="8173200" cy="7620"/>
                        <a:chOff x="0" y="0"/>
                        <a:chExt cx="8173200" cy="7620"/>
                      </a:xfrm>
                    </wpg:grpSpPr>
                    <wps:wsp>
                      <wps:cNvPr id="380730" name="Shape 380730"/>
                      <wps:cNvSpPr/>
                      <wps:spPr>
                        <a:xfrm>
                          <a:off x="0" y="0"/>
                          <a:ext cx="8173200" cy="9144"/>
                        </a:xfrm>
                        <a:custGeom>
                          <a:avLst/>
                          <a:gdLst/>
                          <a:ahLst/>
                          <a:cxnLst/>
                          <a:rect l="0" t="0" r="0" b="0"/>
                          <a:pathLst>
                            <a:path w="8173200" h="9144">
                              <a:moveTo>
                                <a:pt x="0" y="0"/>
                              </a:moveTo>
                              <a:lnTo>
                                <a:pt x="8173200" y="0"/>
                              </a:lnTo>
                              <a:lnTo>
                                <a:pt x="81732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6E11DB3" id="Group 366272" o:spid="_x0000_s1026" style="position:absolute;margin-left:76.55pt;margin-top:551.3pt;width:643.55pt;height:.6pt;z-index:251659264;mso-position-horizontal-relative:page;mso-position-vertical-relative:page" coordsize="81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">
              <v:shape id="Shape 380730" o:spid="_x0000_s1027" style="position:absolute;width:81732;height:91;visibility:visible;mso-wrap-style:square;v-text-anchor:top" coordsize="817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" path="m,l8173200,r,9144l,9144,,e" fillcolor="black" stroked="f" strokeweight="0">
                <v:stroke miterlimit="83231f" joinstyle="miter"/>
                <v:path arrowok="t" textboxrect="0,0,8173200,9144"/>
              </v:shape>
              <w10:wrap anchorx="page" anchory="page"/>
            </v:group>
          </w:pict>
        </mc:Fallback>
      </mc:AlternateContent>
    </w:r>
    <w:r>
      <w:rPr>
        <w:sz w:val="20"/>
      </w:rPr>
      <w:t>City of Oakland</w:t>
    </w:r>
    <w:r>
      <w:rPr>
        <w:color w:val="FF0000"/>
        <w:sz w:val="20"/>
      </w:rPr>
      <w:t xml:space="preserve"> </w:t>
    </w:r>
    <w:r>
      <w:rPr>
        <w:sz w:val="20"/>
      </w:rPr>
      <w:t xml:space="preserve">Consolidated Plan Action Plan </w:t>
    </w:r>
    <w:r>
      <w:rPr>
        <w:sz w:val="20"/>
      </w:rPr>
      <w:tab/>
      <w:t xml:space="preserve">Affordable Housing Table </w:t>
    </w:r>
  </w:p>
  <w:p w14:paraId="3E9A11EE" w14:textId="77777777" w:rsidR="00536190" w:rsidRDefault="00536190">
    <w:pPr>
      <w:spacing w:after="0"/>
    </w:pPr>
    <w:r>
      <w:rPr>
        <w:sz w:val="20"/>
      </w:rPr>
      <w:t xml:space="preserve">July 1, 2018 – June 30, 2019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07D1" w14:textId="77777777" w:rsidR="00536190" w:rsidRDefault="0053619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618D" w14:textId="77777777" w:rsidR="00536190" w:rsidRDefault="00536190">
    <w:pPr>
      <w:tabs>
        <w:tab w:val="right" w:pos="12873"/>
      </w:tabs>
      <w:spacing w:after="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B485F84" wp14:editId="7285029F">
              <wp:simplePos x="0" y="0"/>
              <wp:positionH relativeFrom="page">
                <wp:posOffset>972312</wp:posOffset>
              </wp:positionH>
              <wp:positionV relativeFrom="page">
                <wp:posOffset>7001257</wp:posOffset>
              </wp:positionV>
              <wp:extent cx="8173200" cy="7620"/>
              <wp:effectExtent l="0" t="0" r="0" b="0"/>
              <wp:wrapNone/>
              <wp:docPr id="366372" name="Group 366372"/>
              <wp:cNvGraphicFramePr/>
              <a:graphic xmlns:a="http://schemas.openxmlformats.org/drawingml/2006/main">
                <a:graphicData uri="http://schemas.microsoft.com/office/word/2010/wordprocessingGroup">
                  <wpg:wgp>
                    <wpg:cNvGrpSpPr/>
                    <wpg:grpSpPr>
                      <a:xfrm>
                        <a:off x="0" y="0"/>
                        <a:ext cx="8173200" cy="7620"/>
                        <a:chOff x="0" y="0"/>
                        <a:chExt cx="8173200" cy="7620"/>
                      </a:xfrm>
                    </wpg:grpSpPr>
                    <wps:wsp>
                      <wps:cNvPr id="380738" name="Shape 380738"/>
                      <wps:cNvSpPr/>
                      <wps:spPr>
                        <a:xfrm>
                          <a:off x="0" y="0"/>
                          <a:ext cx="8173200" cy="9144"/>
                        </a:xfrm>
                        <a:custGeom>
                          <a:avLst/>
                          <a:gdLst/>
                          <a:ahLst/>
                          <a:cxnLst/>
                          <a:rect l="0" t="0" r="0" b="0"/>
                          <a:pathLst>
                            <a:path w="8173200" h="9144">
                              <a:moveTo>
                                <a:pt x="0" y="0"/>
                              </a:moveTo>
                              <a:lnTo>
                                <a:pt x="8173200" y="0"/>
                              </a:lnTo>
                              <a:lnTo>
                                <a:pt x="81732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5772A2EB" id="Group 366372" o:spid="_x0000_s1026" style="position:absolute;margin-left:76.55pt;margin-top:551.3pt;width:643.55pt;height:.6pt;z-index:251665408;mso-position-horizontal-relative:page;mso-position-vertical-relative:page" coordsize="81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">
              <v:shape id="Shape 380738" o:spid="_x0000_s1027" style="position:absolute;width:81732;height:91;visibility:visible;mso-wrap-style:square;v-text-anchor:top" coordsize="817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" path="m,l8173200,r,9144l,9144,,e" fillcolor="black" stroked="f" strokeweight="0">
                <v:stroke miterlimit="83231f" joinstyle="miter"/>
                <v:path arrowok="t" textboxrect="0,0,8173200,9144"/>
              </v:shape>
              <w10:wrap anchorx="page" anchory="page"/>
            </v:group>
          </w:pict>
        </mc:Fallback>
      </mc:AlternateContent>
    </w:r>
    <w:r>
      <w:rPr>
        <w:sz w:val="20"/>
      </w:rPr>
      <w:t>City of Oakland</w:t>
    </w:r>
    <w:r>
      <w:rPr>
        <w:color w:val="FF0000"/>
        <w:sz w:val="20"/>
      </w:rPr>
      <w:t xml:space="preserve"> </w:t>
    </w:r>
    <w:r>
      <w:rPr>
        <w:sz w:val="20"/>
      </w:rPr>
      <w:t xml:space="preserve">Consolidated Plan Action Plan </w:t>
    </w:r>
    <w:r>
      <w:rPr>
        <w:sz w:val="20"/>
      </w:rPr>
      <w:tab/>
      <w:t xml:space="preserve">Affordable Housing Table </w:t>
    </w:r>
  </w:p>
  <w:p w14:paraId="58685B80" w14:textId="77777777" w:rsidR="00536190" w:rsidRDefault="00536190">
    <w:pPr>
      <w:spacing w:after="0"/>
    </w:pPr>
    <w:r>
      <w:rPr>
        <w:sz w:val="20"/>
      </w:rPr>
      <w:t xml:space="preserve">July 1, 2018 – June 30, 2019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714D" w14:textId="77777777" w:rsidR="00536190" w:rsidRDefault="00536190"/>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8ED4E" w14:textId="77777777" w:rsidR="00536190" w:rsidRDefault="00536190">
    <w:pPr>
      <w:tabs>
        <w:tab w:val="right" w:pos="12873"/>
      </w:tabs>
      <w:spacing w:after="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73C28C63" wp14:editId="0990B146">
              <wp:simplePos x="0" y="0"/>
              <wp:positionH relativeFrom="page">
                <wp:posOffset>972312</wp:posOffset>
              </wp:positionH>
              <wp:positionV relativeFrom="page">
                <wp:posOffset>7001257</wp:posOffset>
              </wp:positionV>
              <wp:extent cx="8173200" cy="7620"/>
              <wp:effectExtent l="0" t="0" r="0" b="0"/>
              <wp:wrapNone/>
              <wp:docPr id="366430" name="Group 366430"/>
              <wp:cNvGraphicFramePr/>
              <a:graphic xmlns:a="http://schemas.openxmlformats.org/drawingml/2006/main">
                <a:graphicData uri="http://schemas.microsoft.com/office/word/2010/wordprocessingGroup">
                  <wpg:wgp>
                    <wpg:cNvGrpSpPr/>
                    <wpg:grpSpPr>
                      <a:xfrm>
                        <a:off x="0" y="0"/>
                        <a:ext cx="8173200" cy="7620"/>
                        <a:chOff x="0" y="0"/>
                        <a:chExt cx="8173200" cy="7620"/>
                      </a:xfrm>
                    </wpg:grpSpPr>
                    <wps:wsp>
                      <wps:cNvPr id="380742" name="Shape 380742"/>
                      <wps:cNvSpPr/>
                      <wps:spPr>
                        <a:xfrm>
                          <a:off x="0" y="0"/>
                          <a:ext cx="8173200" cy="9144"/>
                        </a:xfrm>
                        <a:custGeom>
                          <a:avLst/>
                          <a:gdLst/>
                          <a:ahLst/>
                          <a:cxnLst/>
                          <a:rect l="0" t="0" r="0" b="0"/>
                          <a:pathLst>
                            <a:path w="8173200" h="9144">
                              <a:moveTo>
                                <a:pt x="0" y="0"/>
                              </a:moveTo>
                              <a:lnTo>
                                <a:pt x="8173200" y="0"/>
                              </a:lnTo>
                              <a:lnTo>
                                <a:pt x="81732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167E487D" id="Group 366430" o:spid="_x0000_s1026" style="position:absolute;margin-left:76.55pt;margin-top:551.3pt;width:643.55pt;height:.6pt;z-index:251666432;mso-position-horizontal-relative:page;mso-position-vertical-relative:page" coordsize="81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">
              <v:shape id="Shape 380742" o:spid="_x0000_s1027" style="position:absolute;width:81732;height:91;visibility:visible;mso-wrap-style:square;v-text-anchor:top" coordsize="817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" path="m,l8173200,r,9144l,9144,,e" fillcolor="black" stroked="f" strokeweight="0">
                <v:stroke miterlimit="83231f" joinstyle="miter"/>
                <v:path arrowok="t" textboxrect="0,0,8173200,9144"/>
              </v:shape>
              <w10:wrap anchorx="page" anchory="page"/>
            </v:group>
          </w:pict>
        </mc:Fallback>
      </mc:AlternateContent>
    </w:r>
    <w:r>
      <w:rPr>
        <w:sz w:val="20"/>
      </w:rPr>
      <w:t>City of Oakland</w:t>
    </w:r>
    <w:r>
      <w:rPr>
        <w:color w:val="FF0000"/>
        <w:sz w:val="20"/>
      </w:rPr>
      <w:t xml:space="preserve"> </w:t>
    </w:r>
    <w:r>
      <w:rPr>
        <w:sz w:val="20"/>
      </w:rPr>
      <w:t xml:space="preserve">Consolidated Plan Action Plan </w:t>
    </w:r>
    <w:r>
      <w:rPr>
        <w:sz w:val="20"/>
      </w:rPr>
      <w:tab/>
      <w:t xml:space="preserve">Affordable Housing Table </w:t>
    </w:r>
  </w:p>
  <w:p w14:paraId="6FB49CBB" w14:textId="77777777" w:rsidR="00536190" w:rsidRDefault="00536190">
    <w:pPr>
      <w:spacing w:after="0"/>
    </w:pPr>
    <w:r>
      <w:rPr>
        <w:sz w:val="20"/>
      </w:rPr>
      <w:t xml:space="preserve">July 1, 2018 – June 30, 2019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7A38" w14:textId="77777777" w:rsidR="00536190" w:rsidRDefault="00536190">
    <w:pPr>
      <w:tabs>
        <w:tab w:val="right" w:pos="12873"/>
      </w:tabs>
      <w:spacing w:after="0"/>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0EED6EEC" wp14:editId="45C518D1">
              <wp:simplePos x="0" y="0"/>
              <wp:positionH relativeFrom="page">
                <wp:posOffset>972312</wp:posOffset>
              </wp:positionH>
              <wp:positionV relativeFrom="page">
                <wp:posOffset>7001257</wp:posOffset>
              </wp:positionV>
              <wp:extent cx="8173200" cy="7620"/>
              <wp:effectExtent l="0" t="0" r="0" b="0"/>
              <wp:wrapNone/>
              <wp:docPr id="366407" name="Group 366407"/>
              <wp:cNvGraphicFramePr/>
              <a:graphic xmlns:a="http://schemas.openxmlformats.org/drawingml/2006/main">
                <a:graphicData uri="http://schemas.microsoft.com/office/word/2010/wordprocessingGroup">
                  <wpg:wgp>
                    <wpg:cNvGrpSpPr/>
                    <wpg:grpSpPr>
                      <a:xfrm>
                        <a:off x="0" y="0"/>
                        <a:ext cx="8173200" cy="7620"/>
                        <a:chOff x="0" y="0"/>
                        <a:chExt cx="8173200" cy="7620"/>
                      </a:xfrm>
                    </wpg:grpSpPr>
                    <wps:wsp>
                      <wps:cNvPr id="380740" name="Shape 380740"/>
                      <wps:cNvSpPr/>
                      <wps:spPr>
                        <a:xfrm>
                          <a:off x="0" y="0"/>
                          <a:ext cx="8173200" cy="9144"/>
                        </a:xfrm>
                        <a:custGeom>
                          <a:avLst/>
                          <a:gdLst/>
                          <a:ahLst/>
                          <a:cxnLst/>
                          <a:rect l="0" t="0" r="0" b="0"/>
                          <a:pathLst>
                            <a:path w="8173200" h="9144">
                              <a:moveTo>
                                <a:pt x="0" y="0"/>
                              </a:moveTo>
                              <a:lnTo>
                                <a:pt x="8173200" y="0"/>
                              </a:lnTo>
                              <a:lnTo>
                                <a:pt x="81732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268C9F04" id="Group 366407" o:spid="_x0000_s1026" style="position:absolute;margin-left:76.55pt;margin-top:551.3pt;width:643.55pt;height:.6pt;z-index:251667456;mso-position-horizontal-relative:page;mso-position-vertical-relative:page" coordsize="81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">
              <v:shape id="Shape 380740" o:spid="_x0000_s1027" style="position:absolute;width:81732;height:91;visibility:visible;mso-wrap-style:square;v-text-anchor:top" coordsize="817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" path="m,l8173200,r,9144l,9144,,e" fillcolor="black" stroked="f" strokeweight="0">
                <v:stroke miterlimit="83231f" joinstyle="miter"/>
                <v:path arrowok="t" textboxrect="0,0,8173200,9144"/>
              </v:shape>
              <w10:wrap anchorx="page" anchory="page"/>
            </v:group>
          </w:pict>
        </mc:Fallback>
      </mc:AlternateContent>
    </w:r>
    <w:r>
      <w:rPr>
        <w:sz w:val="20"/>
      </w:rPr>
      <w:t>City of Oakland</w:t>
    </w:r>
    <w:r>
      <w:rPr>
        <w:color w:val="FF0000"/>
        <w:sz w:val="20"/>
      </w:rPr>
      <w:t xml:space="preserve"> </w:t>
    </w:r>
    <w:r>
      <w:rPr>
        <w:sz w:val="20"/>
      </w:rPr>
      <w:t xml:space="preserve">Consolidated Plan Action Plan </w:t>
    </w:r>
    <w:r>
      <w:rPr>
        <w:sz w:val="20"/>
      </w:rPr>
      <w:tab/>
      <w:t xml:space="preserve">Affordable Housing Table </w:t>
    </w:r>
  </w:p>
  <w:p w14:paraId="08B8A9F6" w14:textId="77777777" w:rsidR="00536190" w:rsidRDefault="00536190">
    <w:pPr>
      <w:spacing w:after="0"/>
    </w:pPr>
    <w:r>
      <w:rPr>
        <w:sz w:val="20"/>
      </w:rPr>
      <w:t xml:space="preserve">July 1, 2018 – June 30, 2019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A534" w14:textId="77777777" w:rsidR="00536190" w:rsidRDefault="005361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FD98" w14:textId="77777777" w:rsidR="00536190" w:rsidRDefault="00536190">
    <w:pPr>
      <w:tabs>
        <w:tab w:val="right" w:pos="12960"/>
      </w:tabs>
      <w:spacing w:after="0"/>
      <w:ind w:right="-4"/>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D219D3F" wp14:editId="2D9A2905">
              <wp:simplePos x="0" y="0"/>
              <wp:positionH relativeFrom="page">
                <wp:posOffset>972312</wp:posOffset>
              </wp:positionH>
              <wp:positionV relativeFrom="page">
                <wp:posOffset>7001257</wp:posOffset>
              </wp:positionV>
              <wp:extent cx="8173200" cy="7620"/>
              <wp:effectExtent l="0" t="0" r="0" b="0"/>
              <wp:wrapNone/>
              <wp:docPr id="366250" name="Group 366250"/>
              <wp:cNvGraphicFramePr/>
              <a:graphic xmlns:a="http://schemas.openxmlformats.org/drawingml/2006/main">
                <a:graphicData uri="http://schemas.microsoft.com/office/word/2010/wordprocessingGroup">
                  <wpg:wgp>
                    <wpg:cNvGrpSpPr/>
                    <wpg:grpSpPr>
                      <a:xfrm>
                        <a:off x="0" y="0"/>
                        <a:ext cx="8173200" cy="7620"/>
                        <a:chOff x="0" y="0"/>
                        <a:chExt cx="8173200" cy="7620"/>
                      </a:xfrm>
                    </wpg:grpSpPr>
                    <wps:wsp>
                      <wps:cNvPr id="380728" name="Shape 380728"/>
                      <wps:cNvSpPr/>
                      <wps:spPr>
                        <a:xfrm>
                          <a:off x="0" y="0"/>
                          <a:ext cx="8173200" cy="9144"/>
                        </a:xfrm>
                        <a:custGeom>
                          <a:avLst/>
                          <a:gdLst/>
                          <a:ahLst/>
                          <a:cxnLst/>
                          <a:rect l="0" t="0" r="0" b="0"/>
                          <a:pathLst>
                            <a:path w="8173200" h="9144">
                              <a:moveTo>
                                <a:pt x="0" y="0"/>
                              </a:moveTo>
                              <a:lnTo>
                                <a:pt x="8173200" y="0"/>
                              </a:lnTo>
                              <a:lnTo>
                                <a:pt x="81732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B0F74EB" id="Group 366250" o:spid="_x0000_s1026" style="position:absolute;margin-left:76.55pt;margin-top:551.3pt;width:643.55pt;height:.6pt;z-index:251660288;mso-position-horizontal-relative:page;mso-position-vertical-relative:page" coordsize="81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">
              <v:shape id="Shape 380728" o:spid="_x0000_s1027" style="position:absolute;width:81732;height:91;visibility:visible;mso-wrap-style:square;v-text-anchor:top" coordsize="817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" path="m,l8173200,r,9144l,9144,,e" fillcolor="black" stroked="f" strokeweight="0">
                <v:stroke miterlimit="83231f" joinstyle="miter"/>
                <v:path arrowok="t" textboxrect="0,0,8173200,9144"/>
              </v:shape>
              <w10:wrap anchorx="page" anchory="page"/>
            </v:group>
          </w:pict>
        </mc:Fallback>
      </mc:AlternateContent>
    </w:r>
    <w:r>
      <w:rPr>
        <w:sz w:val="20"/>
      </w:rPr>
      <w:t>City of Oakland</w:t>
    </w:r>
    <w:r>
      <w:rPr>
        <w:color w:val="FF0000"/>
        <w:sz w:val="20"/>
      </w:rPr>
      <w:t xml:space="preserve"> </w:t>
    </w:r>
    <w:r>
      <w:rPr>
        <w:sz w:val="20"/>
      </w:rPr>
      <w:t xml:space="preserve">Consolidated Plan Action Plan </w:t>
    </w:r>
    <w:r>
      <w:rPr>
        <w:sz w:val="20"/>
      </w:rPr>
      <w:tab/>
      <w:t xml:space="preserve">Affordable Housing Table </w:t>
    </w:r>
  </w:p>
  <w:p w14:paraId="07C7990C" w14:textId="77777777" w:rsidR="00536190" w:rsidRDefault="00536190">
    <w:pPr>
      <w:spacing w:after="0"/>
    </w:pPr>
    <w:r>
      <w:rPr>
        <w:sz w:val="20"/>
      </w:rPr>
      <w:t xml:space="preserve">July 1, 2018 – June 30,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BFC9" w14:textId="77777777" w:rsidR="00536190" w:rsidRDefault="00536190">
    <w:pPr>
      <w:tabs>
        <w:tab w:val="right" w:pos="12960"/>
      </w:tabs>
      <w:spacing w:after="0"/>
      <w:ind w:right="-4"/>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E2461F6" wp14:editId="24CED63D">
              <wp:simplePos x="0" y="0"/>
              <wp:positionH relativeFrom="page">
                <wp:posOffset>972312</wp:posOffset>
              </wp:positionH>
              <wp:positionV relativeFrom="page">
                <wp:posOffset>7001257</wp:posOffset>
              </wp:positionV>
              <wp:extent cx="8173200" cy="7620"/>
              <wp:effectExtent l="0" t="0" r="0" b="0"/>
              <wp:wrapNone/>
              <wp:docPr id="366228" name="Group 366228"/>
              <wp:cNvGraphicFramePr/>
              <a:graphic xmlns:a="http://schemas.openxmlformats.org/drawingml/2006/main">
                <a:graphicData uri="http://schemas.microsoft.com/office/word/2010/wordprocessingGroup">
                  <wpg:wgp>
                    <wpg:cNvGrpSpPr/>
                    <wpg:grpSpPr>
                      <a:xfrm>
                        <a:off x="0" y="0"/>
                        <a:ext cx="8173200" cy="7620"/>
                        <a:chOff x="0" y="0"/>
                        <a:chExt cx="8173200" cy="7620"/>
                      </a:xfrm>
                    </wpg:grpSpPr>
                    <wps:wsp>
                      <wps:cNvPr id="380726" name="Shape 380726"/>
                      <wps:cNvSpPr/>
                      <wps:spPr>
                        <a:xfrm>
                          <a:off x="0" y="0"/>
                          <a:ext cx="8173200" cy="9144"/>
                        </a:xfrm>
                        <a:custGeom>
                          <a:avLst/>
                          <a:gdLst/>
                          <a:ahLst/>
                          <a:cxnLst/>
                          <a:rect l="0" t="0" r="0" b="0"/>
                          <a:pathLst>
                            <a:path w="8173200" h="9144">
                              <a:moveTo>
                                <a:pt x="0" y="0"/>
                              </a:moveTo>
                              <a:lnTo>
                                <a:pt x="8173200" y="0"/>
                              </a:lnTo>
                              <a:lnTo>
                                <a:pt x="81732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4FB9F790" id="Group 366228" o:spid="_x0000_s1026" style="position:absolute;margin-left:76.55pt;margin-top:551.3pt;width:643.55pt;height:.6pt;z-index:251661312;mso-position-horizontal-relative:page;mso-position-vertical-relative:page" coordsize="81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">
              <v:shape id="Shape 380726" o:spid="_x0000_s1027" style="position:absolute;width:81732;height:91;visibility:visible;mso-wrap-style:square;v-text-anchor:top" coordsize="817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" path="m,l8173200,r,9144l,9144,,e" fillcolor="black" stroked="f" strokeweight="0">
                <v:stroke miterlimit="83231f" joinstyle="miter"/>
                <v:path arrowok="t" textboxrect="0,0,8173200,9144"/>
              </v:shape>
              <w10:wrap anchorx="page" anchory="page"/>
            </v:group>
          </w:pict>
        </mc:Fallback>
      </mc:AlternateContent>
    </w:r>
    <w:r>
      <w:rPr>
        <w:sz w:val="20"/>
      </w:rPr>
      <w:t>City of Oakland</w:t>
    </w:r>
    <w:r>
      <w:rPr>
        <w:color w:val="FF0000"/>
        <w:sz w:val="20"/>
      </w:rPr>
      <w:t xml:space="preserve"> </w:t>
    </w:r>
    <w:r>
      <w:rPr>
        <w:sz w:val="20"/>
      </w:rPr>
      <w:t xml:space="preserve">Consolidated Plan Action Plan </w:t>
    </w:r>
    <w:r>
      <w:rPr>
        <w:sz w:val="20"/>
      </w:rPr>
      <w:tab/>
      <w:t xml:space="preserve">Affordable Housing Table </w:t>
    </w:r>
  </w:p>
  <w:p w14:paraId="72EA4E72" w14:textId="77777777" w:rsidR="00536190" w:rsidRDefault="00536190">
    <w:pPr>
      <w:spacing w:after="0"/>
    </w:pPr>
    <w:r>
      <w:rPr>
        <w:sz w:val="20"/>
      </w:rPr>
      <w:t xml:space="preserve">July 1, 2018 – June 30, 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33C73" w14:textId="77777777" w:rsidR="00536190" w:rsidRDefault="005361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3C20" w14:textId="77777777" w:rsidR="00536190" w:rsidRDefault="005361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4A1D" w14:textId="77777777" w:rsidR="00536190" w:rsidRDefault="0053619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F721" w14:textId="77777777" w:rsidR="00536190" w:rsidRDefault="00536190">
    <w:pPr>
      <w:tabs>
        <w:tab w:val="right" w:pos="12873"/>
      </w:tabs>
      <w:spacing w:after="0"/>
      <w:ind w:right="-281"/>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DFD9AA8" wp14:editId="7522F738">
              <wp:simplePos x="0" y="0"/>
              <wp:positionH relativeFrom="page">
                <wp:posOffset>914400</wp:posOffset>
              </wp:positionH>
              <wp:positionV relativeFrom="page">
                <wp:posOffset>7001257</wp:posOffset>
              </wp:positionV>
              <wp:extent cx="8173212" cy="7620"/>
              <wp:effectExtent l="0" t="0" r="0" b="0"/>
              <wp:wrapNone/>
              <wp:docPr id="366346" name="Group 366346"/>
              <wp:cNvGraphicFramePr/>
              <a:graphic xmlns:a="http://schemas.openxmlformats.org/drawingml/2006/main">
                <a:graphicData uri="http://schemas.microsoft.com/office/word/2010/wordprocessingGroup">
                  <wpg:wgp>
                    <wpg:cNvGrpSpPr/>
                    <wpg:grpSpPr>
                      <a:xfrm>
                        <a:off x="0" y="0"/>
                        <a:ext cx="8173212" cy="7620"/>
                        <a:chOff x="0" y="0"/>
                        <a:chExt cx="8173212" cy="7620"/>
                      </a:xfrm>
                    </wpg:grpSpPr>
                    <wps:wsp>
                      <wps:cNvPr id="380736" name="Shape 380736"/>
                      <wps:cNvSpPr/>
                      <wps:spPr>
                        <a:xfrm>
                          <a:off x="0" y="0"/>
                          <a:ext cx="8173212" cy="9144"/>
                        </a:xfrm>
                        <a:custGeom>
                          <a:avLst/>
                          <a:gdLst/>
                          <a:ahLst/>
                          <a:cxnLst/>
                          <a:rect l="0" t="0" r="0" b="0"/>
                          <a:pathLst>
                            <a:path w="8173212" h="9144">
                              <a:moveTo>
                                <a:pt x="0" y="0"/>
                              </a:moveTo>
                              <a:lnTo>
                                <a:pt x="8173212" y="0"/>
                              </a:lnTo>
                              <a:lnTo>
                                <a:pt x="8173212"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4A2F3D32" id="Group 366346" o:spid="_x0000_s1026" style="position:absolute;margin-left:1in;margin-top:551.3pt;width:643.55pt;height:.6pt;z-index:251662336;mso-position-horizontal-relative:page;mso-position-vertical-relative:page" coordsize="81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">
              <v:shape id="Shape 380736" o:spid="_x0000_s1027" style="position:absolute;width:81732;height:91;visibility:visible;mso-wrap-style:square;v-text-anchor:top" coordsize="81732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" path="m,l8173212,r,9144l,9144,,e" fillcolor="black" stroked="f" strokeweight="0">
                <v:stroke miterlimit="83231f" joinstyle="miter"/>
                <v:path arrowok="t" textboxrect="0,0,8173212,9144"/>
              </v:shape>
              <w10:wrap anchorx="page" anchory="page"/>
            </v:group>
          </w:pict>
        </mc:Fallback>
      </mc:AlternateContent>
    </w:r>
    <w:r>
      <w:rPr>
        <w:sz w:val="20"/>
      </w:rPr>
      <w:t xml:space="preserve">City of Oakland Consolidated Plan Action Plan </w:t>
    </w:r>
    <w:r>
      <w:rPr>
        <w:sz w:val="20"/>
      </w:rPr>
      <w:tab/>
      <w:t xml:space="preserve">Affordable Housing Table </w:t>
    </w:r>
  </w:p>
  <w:p w14:paraId="18729B10" w14:textId="77777777" w:rsidR="00536190" w:rsidRDefault="00536190">
    <w:pPr>
      <w:spacing w:after="0"/>
    </w:pPr>
    <w:r>
      <w:rPr>
        <w:sz w:val="20"/>
      </w:rPr>
      <w:t xml:space="preserve">July 1, 2018 – June 30, 2019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9BCF" w14:textId="77777777" w:rsidR="00536190" w:rsidRDefault="00536190">
    <w:pPr>
      <w:tabs>
        <w:tab w:val="right" w:pos="12873"/>
      </w:tabs>
      <w:spacing w:after="0"/>
      <w:ind w:right="-281"/>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59731787" wp14:editId="2F5A7D5F">
              <wp:simplePos x="0" y="0"/>
              <wp:positionH relativeFrom="page">
                <wp:posOffset>914400</wp:posOffset>
              </wp:positionH>
              <wp:positionV relativeFrom="page">
                <wp:posOffset>7001257</wp:posOffset>
              </wp:positionV>
              <wp:extent cx="8173212" cy="7620"/>
              <wp:effectExtent l="0" t="0" r="0" b="0"/>
              <wp:wrapNone/>
              <wp:docPr id="366324" name="Group 366324"/>
              <wp:cNvGraphicFramePr/>
              <a:graphic xmlns:a="http://schemas.openxmlformats.org/drawingml/2006/main">
                <a:graphicData uri="http://schemas.microsoft.com/office/word/2010/wordprocessingGroup">
                  <wpg:wgp>
                    <wpg:cNvGrpSpPr/>
                    <wpg:grpSpPr>
                      <a:xfrm>
                        <a:off x="0" y="0"/>
                        <a:ext cx="8173212" cy="7620"/>
                        <a:chOff x="0" y="0"/>
                        <a:chExt cx="8173212" cy="7620"/>
                      </a:xfrm>
                    </wpg:grpSpPr>
                    <wps:wsp>
                      <wps:cNvPr id="380734" name="Shape 380734"/>
                      <wps:cNvSpPr/>
                      <wps:spPr>
                        <a:xfrm>
                          <a:off x="0" y="0"/>
                          <a:ext cx="8173212" cy="9144"/>
                        </a:xfrm>
                        <a:custGeom>
                          <a:avLst/>
                          <a:gdLst/>
                          <a:ahLst/>
                          <a:cxnLst/>
                          <a:rect l="0" t="0" r="0" b="0"/>
                          <a:pathLst>
                            <a:path w="8173212" h="9144">
                              <a:moveTo>
                                <a:pt x="0" y="0"/>
                              </a:moveTo>
                              <a:lnTo>
                                <a:pt x="8173212" y="0"/>
                              </a:lnTo>
                              <a:lnTo>
                                <a:pt x="8173212"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1813E13" id="Group 366324" o:spid="_x0000_s1026" style="position:absolute;margin-left:1in;margin-top:551.3pt;width:643.55pt;height:.6pt;z-index:251663360;mso-position-horizontal-relative:page;mso-position-vertical-relative:page" coordsize="81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">
              <v:shape id="Shape 380734" o:spid="_x0000_s1027" style="position:absolute;width:81732;height:91;visibility:visible;mso-wrap-style:square;v-text-anchor:top" coordsize="81732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" path="m,l8173212,r,9144l,9144,,e" fillcolor="black" stroked="f" strokeweight="0">
                <v:stroke miterlimit="83231f" joinstyle="miter"/>
                <v:path arrowok="t" textboxrect="0,0,8173212,9144"/>
              </v:shape>
              <w10:wrap anchorx="page" anchory="page"/>
            </v:group>
          </w:pict>
        </mc:Fallback>
      </mc:AlternateContent>
    </w:r>
    <w:r>
      <w:rPr>
        <w:sz w:val="20"/>
      </w:rPr>
      <w:t>City of Oakland</w:t>
    </w:r>
    <w:r>
      <w:rPr>
        <w:color w:val="FF0000"/>
        <w:sz w:val="20"/>
      </w:rPr>
      <w:t xml:space="preserve"> </w:t>
    </w:r>
    <w:r>
      <w:rPr>
        <w:sz w:val="20"/>
      </w:rPr>
      <w:t xml:space="preserve">Consolidated Plan Action Plan </w:t>
    </w:r>
    <w:r>
      <w:rPr>
        <w:sz w:val="20"/>
      </w:rPr>
      <w:tab/>
      <w:t xml:space="preserve">Affordable Housing Table </w:t>
    </w:r>
  </w:p>
  <w:p w14:paraId="54F81490" w14:textId="77777777" w:rsidR="00536190" w:rsidRDefault="00536190">
    <w:pPr>
      <w:spacing w:after="0"/>
    </w:pPr>
    <w:r>
      <w:rPr>
        <w:sz w:val="20"/>
      </w:rPr>
      <w:t xml:space="preserve">July 1, 2018 – June 30, 2019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E167" w14:textId="77777777" w:rsidR="00536190" w:rsidRDefault="00536190">
    <w:pPr>
      <w:tabs>
        <w:tab w:val="right" w:pos="12873"/>
      </w:tabs>
      <w:spacing w:after="0"/>
      <w:ind w:right="-281"/>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3D886B7F" wp14:editId="3590B3A4">
              <wp:simplePos x="0" y="0"/>
              <wp:positionH relativeFrom="page">
                <wp:posOffset>914400</wp:posOffset>
              </wp:positionH>
              <wp:positionV relativeFrom="page">
                <wp:posOffset>7001257</wp:posOffset>
              </wp:positionV>
              <wp:extent cx="8173212" cy="7620"/>
              <wp:effectExtent l="0" t="0" r="0" b="0"/>
              <wp:wrapNone/>
              <wp:docPr id="366302" name="Group 366302"/>
              <wp:cNvGraphicFramePr/>
              <a:graphic xmlns:a="http://schemas.openxmlformats.org/drawingml/2006/main">
                <a:graphicData uri="http://schemas.microsoft.com/office/word/2010/wordprocessingGroup">
                  <wpg:wgp>
                    <wpg:cNvGrpSpPr/>
                    <wpg:grpSpPr>
                      <a:xfrm>
                        <a:off x="0" y="0"/>
                        <a:ext cx="8173212" cy="7620"/>
                        <a:chOff x="0" y="0"/>
                        <a:chExt cx="8173212" cy="7620"/>
                      </a:xfrm>
                    </wpg:grpSpPr>
                    <wps:wsp>
                      <wps:cNvPr id="380732" name="Shape 380732"/>
                      <wps:cNvSpPr/>
                      <wps:spPr>
                        <a:xfrm>
                          <a:off x="0" y="0"/>
                          <a:ext cx="8173212" cy="9144"/>
                        </a:xfrm>
                        <a:custGeom>
                          <a:avLst/>
                          <a:gdLst/>
                          <a:ahLst/>
                          <a:cxnLst/>
                          <a:rect l="0" t="0" r="0" b="0"/>
                          <a:pathLst>
                            <a:path w="8173212" h="9144">
                              <a:moveTo>
                                <a:pt x="0" y="0"/>
                              </a:moveTo>
                              <a:lnTo>
                                <a:pt x="8173212" y="0"/>
                              </a:lnTo>
                              <a:lnTo>
                                <a:pt x="8173212"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13FA0F14" id="Group 366302" o:spid="_x0000_s1026" style="position:absolute;margin-left:1in;margin-top:551.3pt;width:643.55pt;height:.6pt;z-index:251664384;mso-position-horizontal-relative:page;mso-position-vertical-relative:page" coordsize="81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">
              <v:shape id="Shape 380732" o:spid="_x0000_s1027" style="position:absolute;width:81732;height:91;visibility:visible;mso-wrap-style:square;v-text-anchor:top" coordsize="81732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" path="m,l8173212,r,9144l,9144,,e" fillcolor="black" stroked="f" strokeweight="0">
                <v:stroke miterlimit="83231f" joinstyle="miter"/>
                <v:path arrowok="t" textboxrect="0,0,8173212,9144"/>
              </v:shape>
              <w10:wrap anchorx="page" anchory="page"/>
            </v:group>
          </w:pict>
        </mc:Fallback>
      </mc:AlternateContent>
    </w:r>
    <w:r>
      <w:rPr>
        <w:sz w:val="20"/>
      </w:rPr>
      <w:t xml:space="preserve">City of Oakland Consolidated Plan Action Plan </w:t>
    </w:r>
    <w:r>
      <w:rPr>
        <w:sz w:val="20"/>
      </w:rPr>
      <w:tab/>
      <w:t xml:space="preserve">Affordable Housing Table </w:t>
    </w:r>
  </w:p>
  <w:p w14:paraId="75E91025" w14:textId="77777777" w:rsidR="00536190" w:rsidRDefault="00536190">
    <w:pPr>
      <w:spacing w:after="0"/>
    </w:pPr>
    <w:r>
      <w:rPr>
        <w:sz w:val="20"/>
      </w:rPr>
      <w:t xml:space="preserve">July 1, 2018 – June 30,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BD38A" w14:textId="77777777" w:rsidR="001831B4" w:rsidRDefault="001831B4" w:rsidP="00196FB4">
      <w:pPr>
        <w:spacing w:after="0" w:line="240" w:lineRule="auto"/>
      </w:pPr>
      <w:r>
        <w:separator/>
      </w:r>
    </w:p>
  </w:footnote>
  <w:footnote w:type="continuationSeparator" w:id="0">
    <w:p w14:paraId="061C587B" w14:textId="77777777" w:rsidR="001831B4" w:rsidRDefault="001831B4" w:rsidP="00196FB4">
      <w:pPr>
        <w:spacing w:after="0" w:line="240" w:lineRule="auto"/>
      </w:pPr>
      <w:r>
        <w:continuationSeparator/>
      </w:r>
    </w:p>
  </w:footnote>
  <w:footnote w:id="1">
    <w:p w14:paraId="3555F5E6" w14:textId="77777777" w:rsidR="00282702" w:rsidRDefault="00282702" w:rsidP="00196FB4">
      <w:pPr>
        <w:pStyle w:val="footnotedescription"/>
        <w:spacing w:line="276" w:lineRule="auto"/>
      </w:pPr>
      <w:r>
        <w:rPr>
          <w:rStyle w:val="footnotemark"/>
        </w:rPr>
        <w:footnoteRef/>
      </w:r>
      <w:r>
        <w:t xml:space="preserve"> In instances when a local, non-traditional program provides a certain subsidy level but does not specify a number of units/households to be served, the PHA should estimate the number of households to be served. </w:t>
      </w:r>
    </w:p>
  </w:footnote>
  <w:footnote w:id="2">
    <w:p w14:paraId="3DC74894" w14:textId="77777777" w:rsidR="00282702" w:rsidRDefault="00282702" w:rsidP="00196FB4">
      <w:pPr>
        <w:pStyle w:val="footnotedescription"/>
      </w:pPr>
      <w:r>
        <w:rPr>
          <w:rStyle w:val="footnotemark"/>
        </w:rPr>
        <w:footnoteRef/>
      </w:r>
      <w:r>
        <w:t xml:space="preserve"> Calculated by dividing the planned number of unit months occupied/leased by 12. </w:t>
      </w:r>
    </w:p>
  </w:footnote>
  <w:footnote w:id="3">
    <w:p w14:paraId="21382F4F" w14:textId="77777777" w:rsidR="00282702" w:rsidRDefault="00282702" w:rsidP="00196FB4">
      <w:pPr>
        <w:pStyle w:val="footnotedescription"/>
        <w:spacing w:after="290"/>
      </w:pPr>
      <w:r>
        <w:rPr>
          <w:rStyle w:val="footnotemark"/>
        </w:rPr>
        <w:footnoteRef/>
      </w:r>
      <w:r>
        <w:t xml:space="preserve"> Unit Months Occupied/Leased is the total number of months the PHA has leased/occupied units, according to unit category during the fiscal year. </w:t>
      </w:r>
    </w:p>
    <w:p w14:paraId="037B9F80" w14:textId="77777777" w:rsidR="00282702" w:rsidRDefault="00282702" w:rsidP="00196FB4">
      <w:pPr>
        <w:pStyle w:val="footnotedescription"/>
      </w:pPr>
      <w:r>
        <w:rPr>
          <w:color w:val="FF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5F8F" w14:textId="77777777" w:rsidR="00536190" w:rsidRDefault="00536190">
    <w:pPr>
      <w:spacing w:after="0"/>
      <w:jc w:val="center"/>
    </w:pPr>
    <w:r>
      <w:rPr>
        <w:b/>
        <w:sz w:val="20"/>
      </w:rPr>
      <w:t xml:space="preserve">Objective #1: Expansion of the Supply of Affordable Rental Housing)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D913" w14:textId="77777777" w:rsidR="00536190" w:rsidRDefault="00536190" w:rsidP="00EE2C7E">
    <w:pPr>
      <w:spacing w:after="0"/>
      <w:jc w:val="center"/>
    </w:pPr>
    <w:r>
      <w:rPr>
        <w:b/>
        <w:sz w:val="20"/>
      </w:rPr>
      <w:t>Objective #7:</w:t>
    </w:r>
    <w:r>
      <w:t xml:space="preserve"> </w:t>
    </w:r>
    <w:r>
      <w:rPr>
        <w:b/>
        <w:sz w:val="20"/>
      </w:rPr>
      <w:t>Provision of Supportive Housing for Seniors and Persons with Special Needs (cont'd)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07B9" w14:textId="77777777" w:rsidR="00536190" w:rsidRDefault="0053619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48ADE" w14:textId="77777777" w:rsidR="00536190" w:rsidRDefault="00536190">
    <w:pPr>
      <w:spacing w:after="0"/>
    </w:pPr>
    <w:r>
      <w:rPr>
        <w:b/>
        <w:sz w:val="20"/>
      </w:rPr>
      <w:t>Objective #8:</w:t>
    </w:r>
    <w:r>
      <w:t xml:space="preserve"> </w:t>
    </w:r>
    <w:r>
      <w:rPr>
        <w:b/>
        <w:sz w:val="20"/>
      </w:rPr>
      <w:t xml:space="preserve">Prevention of Foreclosures and Stabilization of Neighborhoods (cont'd)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1CDC" w14:textId="77777777" w:rsidR="00536190" w:rsidRDefault="00536190">
    <w:pPr>
      <w:spacing w:after="0"/>
    </w:pPr>
    <w:r>
      <w:rPr>
        <w:b/>
        <w:sz w:val="2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9F0A" w14:textId="77777777" w:rsidR="00536190" w:rsidRDefault="005361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4842" w14:textId="77777777" w:rsidR="00536190" w:rsidRDefault="00536190">
    <w:pPr>
      <w:spacing w:after="0"/>
      <w:jc w:val="center"/>
    </w:pPr>
    <w:r>
      <w:rPr>
        <w:b/>
        <w:sz w:val="20"/>
      </w:rPr>
      <w:t xml:space="preserve">Objective #1: Expansion of the Supply of Affordable Rental Housing)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0E41" w14:textId="77777777" w:rsidR="00536190" w:rsidRDefault="005361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A427" w14:textId="77777777" w:rsidR="00536190" w:rsidRDefault="005361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75C4" w14:textId="77777777" w:rsidR="00536190" w:rsidRDefault="0053619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0378" w14:textId="77777777" w:rsidR="00536190" w:rsidRDefault="00536190">
    <w:pPr>
      <w:spacing w:after="0"/>
    </w:pPr>
    <w:r>
      <w:t xml:space="preserve"> </w:t>
    </w:r>
    <w:r>
      <w:rPr>
        <w:b/>
        <w:sz w:val="20"/>
      </w:rPr>
      <w:t xml:space="preserve">Provision of Rental Assistance for Extremely and Very Low Income Families (cont’d)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B287" w14:textId="77777777" w:rsidR="00536190" w:rsidRDefault="00536190" w:rsidP="00EE2C7E">
    <w:pPr>
      <w:spacing w:after="0"/>
      <w:jc w:val="center"/>
    </w:pPr>
    <w:r>
      <w:rPr>
        <w:b/>
        <w:sz w:val="20"/>
      </w:rPr>
      <w:t>Provision of Rental Assistance for Extremely and Very Low Income Families (cont’d)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71E6" w14:textId="77777777" w:rsidR="00536190" w:rsidRDefault="00536190">
    <w:pPr>
      <w:spacing w:after="0"/>
    </w:pPr>
    <w:r>
      <w:t xml:space="preserve"> </w:t>
    </w:r>
    <w:r>
      <w:rPr>
        <w:b/>
        <w:sz w:val="20"/>
      </w:rPr>
      <w:t xml:space="preserve">Provision of Rental Assistance for Extremely and Very Low Income Families (cont’d)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5CA69" w14:textId="77777777" w:rsidR="00536190" w:rsidRDefault="00536190">
    <w:pPr>
      <w:spacing w:after="0"/>
    </w:pPr>
    <w:r>
      <w:rPr>
        <w:b/>
        <w:sz w:val="20"/>
      </w:rPr>
      <w:t>Objective #7:</w:t>
    </w:r>
    <w:r>
      <w:t xml:space="preserve"> </w:t>
    </w:r>
    <w:r>
      <w:rPr>
        <w:b/>
        <w:sz w:val="20"/>
      </w:rPr>
      <w:t xml:space="preserve">Provision of Supportive Housing for Seniors and Persons with Special Needs (cont'd)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FBE"/>
    <w:multiLevelType w:val="hybridMultilevel"/>
    <w:tmpl w:val="59BE315E"/>
    <w:lvl w:ilvl="0" w:tplc="2FB6A918">
      <w:start w:val="3"/>
      <w:numFmt w:val="decimal"/>
      <w:lvlText w:val="%1."/>
      <w:lvlJc w:val="left"/>
      <w:pPr>
        <w:ind w:left="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1A43D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E415C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F440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4E1E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5E2B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62E1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A8FA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5E76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195DAA"/>
    <w:multiLevelType w:val="hybridMultilevel"/>
    <w:tmpl w:val="3942FE00"/>
    <w:lvl w:ilvl="0" w:tplc="E7CCFEF2">
      <w:start w:val="1"/>
      <w:numFmt w:val="lowerLetter"/>
      <w:lvlText w:val="%1."/>
      <w:lvlJc w:val="left"/>
      <w:pPr>
        <w:ind w:left="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24D2D928">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648B002">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E466724">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49C9040">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9024250A">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6AC805F8">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332D600">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FFE2F80">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5936D0"/>
    <w:multiLevelType w:val="hybridMultilevel"/>
    <w:tmpl w:val="0C14B58C"/>
    <w:lvl w:ilvl="0" w:tplc="55728F8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12AB34">
      <w:start w:val="1"/>
      <w:numFmt w:val="lowerLetter"/>
      <w:lvlText w:val="%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CAC3E0">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2E36DE">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5896A6">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1A5088">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78DA5C">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744038">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D624F6">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485715"/>
    <w:multiLevelType w:val="hybridMultilevel"/>
    <w:tmpl w:val="9C2E3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15631"/>
    <w:multiLevelType w:val="hybridMultilevel"/>
    <w:tmpl w:val="9C7A959C"/>
    <w:lvl w:ilvl="0" w:tplc="EAB236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6CC33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9E80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ECF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252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C56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9C22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E4D4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00E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7E27D2"/>
    <w:multiLevelType w:val="hybridMultilevel"/>
    <w:tmpl w:val="969E937E"/>
    <w:lvl w:ilvl="0" w:tplc="D018B668">
      <w:start w:val="4"/>
      <w:numFmt w:val="decimal"/>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EDB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63D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EBD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8B3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7650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7C9D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D438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010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A877C0"/>
    <w:multiLevelType w:val="hybridMultilevel"/>
    <w:tmpl w:val="9E280518"/>
    <w:lvl w:ilvl="0" w:tplc="D5BE9744">
      <w:start w:val="1"/>
      <w:numFmt w:val="decimal"/>
      <w:lvlText w:val="%1."/>
      <w:lvlJc w:val="left"/>
      <w:pPr>
        <w:ind w:left="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2A2C26">
      <w:start w:val="1"/>
      <w:numFmt w:val="lowerLetter"/>
      <w:lvlText w:val="%2"/>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F8BB9C">
      <w:start w:val="1"/>
      <w:numFmt w:val="lowerRoman"/>
      <w:lvlText w:val="%3"/>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AEB81E">
      <w:start w:val="1"/>
      <w:numFmt w:val="decimal"/>
      <w:lvlText w:val="%4"/>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148D68">
      <w:start w:val="1"/>
      <w:numFmt w:val="lowerLetter"/>
      <w:lvlText w:val="%5"/>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2E6C78">
      <w:start w:val="1"/>
      <w:numFmt w:val="lowerRoman"/>
      <w:lvlText w:val="%6"/>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765D2A">
      <w:start w:val="1"/>
      <w:numFmt w:val="decimal"/>
      <w:lvlText w:val="%7"/>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A768A">
      <w:start w:val="1"/>
      <w:numFmt w:val="lowerLetter"/>
      <w:lvlText w:val="%8"/>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BE2886">
      <w:start w:val="1"/>
      <w:numFmt w:val="lowerRoman"/>
      <w:lvlText w:val="%9"/>
      <w:lvlJc w:val="left"/>
      <w:pPr>
        <w:ind w:left="6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F40B0A"/>
    <w:multiLevelType w:val="hybridMultilevel"/>
    <w:tmpl w:val="703E7578"/>
    <w:lvl w:ilvl="0" w:tplc="D7CA2128">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1872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E75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0A95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50A3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5C9C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9C84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34F3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9A25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FF1E18"/>
    <w:multiLevelType w:val="hybridMultilevel"/>
    <w:tmpl w:val="683E8692"/>
    <w:lvl w:ilvl="0" w:tplc="0A90937A">
      <w:start w:val="1"/>
      <w:numFmt w:val="lowerLetter"/>
      <w:lvlText w:val="%1."/>
      <w:lvlJc w:val="left"/>
      <w:pPr>
        <w:ind w:left="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B8A2194">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AD5A0B60">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16A4DE4">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911A2F32">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02CBA18">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999A3726">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10B43200">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85EB82A">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C36106"/>
    <w:multiLevelType w:val="hybridMultilevel"/>
    <w:tmpl w:val="FB8A9738"/>
    <w:lvl w:ilvl="0" w:tplc="A3C6777E">
      <w:start w:val="1"/>
      <w:numFmt w:val="decimal"/>
      <w:lvlText w:val="%1)"/>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FA19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261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6E5F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02D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6A2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3C1A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74E7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E0F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9F063F"/>
    <w:multiLevelType w:val="hybridMultilevel"/>
    <w:tmpl w:val="BCB6298E"/>
    <w:lvl w:ilvl="0" w:tplc="A36CE796">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4E02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CF9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6818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C70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CB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0AB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0F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0618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2B365B"/>
    <w:multiLevelType w:val="hybridMultilevel"/>
    <w:tmpl w:val="DF58B252"/>
    <w:lvl w:ilvl="0" w:tplc="7146E30C">
      <w:start w:val="1"/>
      <w:numFmt w:val="bullet"/>
      <w:lvlText w:val="•"/>
      <w:lvlJc w:val="left"/>
      <w:pPr>
        <w:ind w:left="13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FD047B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010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ABB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CC5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625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883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2A0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9643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7E712E"/>
    <w:multiLevelType w:val="hybridMultilevel"/>
    <w:tmpl w:val="6784C526"/>
    <w:lvl w:ilvl="0" w:tplc="E69EC6CE">
      <w:start w:val="1"/>
      <w:numFmt w:val="decimal"/>
      <w:lvlText w:val="%1."/>
      <w:lvlJc w:val="left"/>
      <w:pPr>
        <w:ind w:left="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6E7AAA">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7A24D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E0235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0EC25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E6E7B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5E67C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48C54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C4B0E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FB75B11"/>
    <w:multiLevelType w:val="hybridMultilevel"/>
    <w:tmpl w:val="AE128802"/>
    <w:lvl w:ilvl="0" w:tplc="3FD2AA7A">
      <w:start w:val="1"/>
      <w:numFmt w:val="lowerLetter"/>
      <w:lvlText w:val="%1."/>
      <w:lvlJc w:val="left"/>
      <w:pPr>
        <w:ind w:left="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9C200DEC">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83C0D1EC">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7A2360A">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86E43BF6">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1AC3B9A">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92AA570">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418D37C">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C53628F4">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C149D2"/>
    <w:multiLevelType w:val="hybridMultilevel"/>
    <w:tmpl w:val="655275CA"/>
    <w:lvl w:ilvl="0" w:tplc="6A4C5C24">
      <w:start w:val="2"/>
      <w:numFmt w:val="decimal"/>
      <w:lvlText w:val="%1)"/>
      <w:lvlJc w:val="left"/>
      <w:pPr>
        <w:ind w:left="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9226C8">
      <w:start w:val="1"/>
      <w:numFmt w:val="lowerLetter"/>
      <w:lvlText w:val="%2"/>
      <w:lvlJc w:val="left"/>
      <w:pPr>
        <w:ind w:left="1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1033F8">
      <w:start w:val="1"/>
      <w:numFmt w:val="lowerRoman"/>
      <w:lvlText w:val="%3"/>
      <w:lvlJc w:val="left"/>
      <w:pPr>
        <w:ind w:left="1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C2EB2C">
      <w:start w:val="1"/>
      <w:numFmt w:val="decimal"/>
      <w:lvlText w:val="%4"/>
      <w:lvlJc w:val="left"/>
      <w:pPr>
        <w:ind w:left="2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7EB0AE">
      <w:start w:val="1"/>
      <w:numFmt w:val="lowerLetter"/>
      <w:lvlText w:val="%5"/>
      <w:lvlJc w:val="left"/>
      <w:pPr>
        <w:ind w:left="3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04DDB0">
      <w:start w:val="1"/>
      <w:numFmt w:val="lowerRoman"/>
      <w:lvlText w:val="%6"/>
      <w:lvlJc w:val="left"/>
      <w:pPr>
        <w:ind w:left="4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00E0EC">
      <w:start w:val="1"/>
      <w:numFmt w:val="decimal"/>
      <w:lvlText w:val="%7"/>
      <w:lvlJc w:val="left"/>
      <w:pPr>
        <w:ind w:left="4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12586E">
      <w:start w:val="1"/>
      <w:numFmt w:val="lowerLetter"/>
      <w:lvlText w:val="%8"/>
      <w:lvlJc w:val="left"/>
      <w:pPr>
        <w:ind w:left="5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526D78">
      <w:start w:val="1"/>
      <w:numFmt w:val="lowerRoman"/>
      <w:lvlText w:val="%9"/>
      <w:lvlJc w:val="left"/>
      <w:pPr>
        <w:ind w:left="6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A50C7C"/>
    <w:multiLevelType w:val="hybridMultilevel"/>
    <w:tmpl w:val="462EBD5A"/>
    <w:lvl w:ilvl="0" w:tplc="C32AB5E0">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40443E">
      <w:start w:val="1"/>
      <w:numFmt w:val="lowerLetter"/>
      <w:lvlText w:val="%2"/>
      <w:lvlJc w:val="left"/>
      <w:pPr>
        <w:ind w:left="1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E83CC6">
      <w:start w:val="1"/>
      <w:numFmt w:val="lowerRoman"/>
      <w:lvlText w:val="%3"/>
      <w:lvlJc w:val="left"/>
      <w:pPr>
        <w:ind w:left="1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5854B6">
      <w:start w:val="1"/>
      <w:numFmt w:val="decimal"/>
      <w:lvlText w:val="%4"/>
      <w:lvlJc w:val="left"/>
      <w:pPr>
        <w:ind w:left="2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7C9290">
      <w:start w:val="1"/>
      <w:numFmt w:val="lowerLetter"/>
      <w:lvlText w:val="%5"/>
      <w:lvlJc w:val="left"/>
      <w:pPr>
        <w:ind w:left="3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AE0182">
      <w:start w:val="1"/>
      <w:numFmt w:val="lowerRoman"/>
      <w:lvlText w:val="%6"/>
      <w:lvlJc w:val="left"/>
      <w:pPr>
        <w:ind w:left="4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EA3322">
      <w:start w:val="1"/>
      <w:numFmt w:val="decimal"/>
      <w:lvlText w:val="%7"/>
      <w:lvlJc w:val="left"/>
      <w:pPr>
        <w:ind w:left="4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D6A84A">
      <w:start w:val="1"/>
      <w:numFmt w:val="lowerLetter"/>
      <w:lvlText w:val="%8"/>
      <w:lvlJc w:val="left"/>
      <w:pPr>
        <w:ind w:left="5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C2697C">
      <w:start w:val="1"/>
      <w:numFmt w:val="lowerRoman"/>
      <w:lvlText w:val="%9"/>
      <w:lvlJc w:val="left"/>
      <w:pPr>
        <w:ind w:left="6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59928C5"/>
    <w:multiLevelType w:val="hybridMultilevel"/>
    <w:tmpl w:val="99F85654"/>
    <w:lvl w:ilvl="0" w:tplc="2A2E6E4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2ECC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9CFF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B250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001E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D023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0A82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36E4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D469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572F30"/>
    <w:multiLevelType w:val="hybridMultilevel"/>
    <w:tmpl w:val="10141C6A"/>
    <w:lvl w:ilvl="0" w:tplc="6DCEDDE0">
      <w:start w:val="5"/>
      <w:numFmt w:val="decimal"/>
      <w:lvlText w:val="%1)"/>
      <w:lvlJc w:val="left"/>
      <w:pPr>
        <w:ind w:left="1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B695CA">
      <w:start w:val="1"/>
      <w:numFmt w:val="lowerLetter"/>
      <w:lvlText w:val="%2"/>
      <w:lvlJc w:val="left"/>
      <w:pPr>
        <w:ind w:left="2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D892EC">
      <w:start w:val="1"/>
      <w:numFmt w:val="lowerRoman"/>
      <w:lvlText w:val="%3"/>
      <w:lvlJc w:val="left"/>
      <w:pPr>
        <w:ind w:left="3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C21686">
      <w:start w:val="1"/>
      <w:numFmt w:val="decimal"/>
      <w:lvlText w:val="%4"/>
      <w:lvlJc w:val="left"/>
      <w:pPr>
        <w:ind w:left="42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63C13AA">
      <w:start w:val="1"/>
      <w:numFmt w:val="lowerLetter"/>
      <w:lvlText w:val="%5"/>
      <w:lvlJc w:val="left"/>
      <w:pPr>
        <w:ind w:left="4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50F37E">
      <w:start w:val="1"/>
      <w:numFmt w:val="lowerRoman"/>
      <w:lvlText w:val="%6"/>
      <w:lvlJc w:val="left"/>
      <w:pPr>
        <w:ind w:left="5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84ABB0">
      <w:start w:val="1"/>
      <w:numFmt w:val="decimal"/>
      <w:lvlText w:val="%7"/>
      <w:lvlJc w:val="left"/>
      <w:pPr>
        <w:ind w:left="6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0A4014">
      <w:start w:val="1"/>
      <w:numFmt w:val="lowerLetter"/>
      <w:lvlText w:val="%8"/>
      <w:lvlJc w:val="left"/>
      <w:pPr>
        <w:ind w:left="7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983466">
      <w:start w:val="1"/>
      <w:numFmt w:val="lowerRoman"/>
      <w:lvlText w:val="%9"/>
      <w:lvlJc w:val="left"/>
      <w:pPr>
        <w:ind w:left="7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1B940CD"/>
    <w:multiLevelType w:val="hybridMultilevel"/>
    <w:tmpl w:val="73C00412"/>
    <w:lvl w:ilvl="0" w:tplc="9BD48064">
      <w:start w:val="1"/>
      <w:numFmt w:val="decimal"/>
      <w:lvlText w:val="(%1)"/>
      <w:lvlJc w:val="left"/>
      <w:pPr>
        <w:ind w:left="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2AD874">
      <w:start w:val="1"/>
      <w:numFmt w:val="lowerLetter"/>
      <w:lvlText w:val="%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02166C">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88F536">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8E5B2C">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A259D4">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26A5BA">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AE2B26">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80B890">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63004FA"/>
    <w:multiLevelType w:val="hybridMultilevel"/>
    <w:tmpl w:val="228CBAF2"/>
    <w:lvl w:ilvl="0" w:tplc="7D6647F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0604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8E8B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5A8A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8468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A88D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D2F3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CCE0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90AB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1F6FED"/>
    <w:multiLevelType w:val="hybridMultilevel"/>
    <w:tmpl w:val="338286F6"/>
    <w:lvl w:ilvl="0" w:tplc="F94A3250">
      <w:start w:val="1"/>
      <w:numFmt w:val="lowerLetter"/>
      <w:lvlText w:val="%1."/>
      <w:lvlJc w:val="left"/>
      <w:pPr>
        <w:ind w:left="91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94BC734A">
      <w:start w:val="1"/>
      <w:numFmt w:val="lowerLetter"/>
      <w:lvlText w:val="%2"/>
      <w:lvlJc w:val="left"/>
      <w:pPr>
        <w:ind w:left="163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DBAD410">
      <w:start w:val="1"/>
      <w:numFmt w:val="lowerRoman"/>
      <w:lvlText w:val="%3"/>
      <w:lvlJc w:val="left"/>
      <w:pPr>
        <w:ind w:left="235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A4C3A32">
      <w:start w:val="1"/>
      <w:numFmt w:val="decimal"/>
      <w:lvlText w:val="%4"/>
      <w:lvlJc w:val="left"/>
      <w:pPr>
        <w:ind w:left="307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7849090">
      <w:start w:val="1"/>
      <w:numFmt w:val="lowerLetter"/>
      <w:lvlText w:val="%5"/>
      <w:lvlJc w:val="left"/>
      <w:pPr>
        <w:ind w:left="379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EA80FE8">
      <w:start w:val="1"/>
      <w:numFmt w:val="lowerRoman"/>
      <w:lvlText w:val="%6"/>
      <w:lvlJc w:val="left"/>
      <w:pPr>
        <w:ind w:left="451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E6097BE">
      <w:start w:val="1"/>
      <w:numFmt w:val="decimal"/>
      <w:lvlText w:val="%7"/>
      <w:lvlJc w:val="left"/>
      <w:pPr>
        <w:ind w:left="523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BA4A1CE8">
      <w:start w:val="1"/>
      <w:numFmt w:val="lowerLetter"/>
      <w:lvlText w:val="%8"/>
      <w:lvlJc w:val="left"/>
      <w:pPr>
        <w:ind w:left="595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992F8C2">
      <w:start w:val="1"/>
      <w:numFmt w:val="lowerRoman"/>
      <w:lvlText w:val="%9"/>
      <w:lvlJc w:val="left"/>
      <w:pPr>
        <w:ind w:left="667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740ABA"/>
    <w:multiLevelType w:val="hybridMultilevel"/>
    <w:tmpl w:val="5BBA49A0"/>
    <w:lvl w:ilvl="0" w:tplc="E4448EF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2CC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ADC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449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ED5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2A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A6F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926D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A38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140769"/>
    <w:multiLevelType w:val="hybridMultilevel"/>
    <w:tmpl w:val="03BA574E"/>
    <w:lvl w:ilvl="0" w:tplc="B2201FA6">
      <w:start w:val="1"/>
      <w:numFmt w:val="bullet"/>
      <w:lvlText w:val="•"/>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44FED8">
      <w:start w:val="1"/>
      <w:numFmt w:val="bullet"/>
      <w:lvlText w:val="o"/>
      <w:lvlJc w:val="left"/>
      <w:pPr>
        <w:ind w:left="2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A481AC">
      <w:start w:val="1"/>
      <w:numFmt w:val="bullet"/>
      <w:lvlText w:val="▪"/>
      <w:lvlJc w:val="left"/>
      <w:pPr>
        <w:ind w:left="30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EEF1AC">
      <w:start w:val="1"/>
      <w:numFmt w:val="bullet"/>
      <w:lvlText w:val="•"/>
      <w:lvlJc w:val="left"/>
      <w:pPr>
        <w:ind w:left="3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DA951C">
      <w:start w:val="1"/>
      <w:numFmt w:val="bullet"/>
      <w:lvlText w:val="o"/>
      <w:lvlJc w:val="left"/>
      <w:pPr>
        <w:ind w:left="4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7032BA">
      <w:start w:val="1"/>
      <w:numFmt w:val="bullet"/>
      <w:lvlText w:val="▪"/>
      <w:lvlJc w:val="left"/>
      <w:pPr>
        <w:ind w:left="5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ACE208">
      <w:start w:val="1"/>
      <w:numFmt w:val="bullet"/>
      <w:lvlText w:val="•"/>
      <w:lvlJc w:val="left"/>
      <w:pPr>
        <w:ind w:left="5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9470F0">
      <w:start w:val="1"/>
      <w:numFmt w:val="bullet"/>
      <w:lvlText w:val="o"/>
      <w:lvlJc w:val="left"/>
      <w:pPr>
        <w:ind w:left="6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F4C864">
      <w:start w:val="1"/>
      <w:numFmt w:val="bullet"/>
      <w:lvlText w:val="▪"/>
      <w:lvlJc w:val="left"/>
      <w:pPr>
        <w:ind w:left="7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4C7947"/>
    <w:multiLevelType w:val="hybridMultilevel"/>
    <w:tmpl w:val="D736DCCE"/>
    <w:lvl w:ilvl="0" w:tplc="64267A92">
      <w:start w:val="1"/>
      <w:numFmt w:val="bullet"/>
      <w:lvlText w:val="•"/>
      <w:lvlJc w:val="left"/>
      <w:pPr>
        <w:ind w:left="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0446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289A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5288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F435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7A2D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D213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5495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266B4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D2A23B7"/>
    <w:multiLevelType w:val="hybridMultilevel"/>
    <w:tmpl w:val="D73A6A80"/>
    <w:lvl w:ilvl="0" w:tplc="3774DE46">
      <w:start w:val="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3A39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E28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E82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5853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285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042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42A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A06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D52D0C"/>
    <w:multiLevelType w:val="hybridMultilevel"/>
    <w:tmpl w:val="DC62442C"/>
    <w:lvl w:ilvl="0" w:tplc="CE9E21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5A10C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36E95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10369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E9CE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76BCB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2C9B6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5E06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66AB6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0856048"/>
    <w:multiLevelType w:val="hybridMultilevel"/>
    <w:tmpl w:val="DA5A44C6"/>
    <w:lvl w:ilvl="0" w:tplc="AE8E06D2">
      <w:start w:val="1"/>
      <w:numFmt w:val="lowerLetter"/>
      <w:lvlText w:val="%1."/>
      <w:lvlJc w:val="left"/>
      <w:pPr>
        <w:ind w:left="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1D187B94">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553E90BC">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EDE21DC">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BD21EB0">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DCE1AF8">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2C0A342">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C82262DE">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6008A1CA">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8050A1"/>
    <w:multiLevelType w:val="hybridMultilevel"/>
    <w:tmpl w:val="FD5AF300"/>
    <w:lvl w:ilvl="0" w:tplc="D50CBF8A">
      <w:start w:val="1"/>
      <w:numFmt w:val="bullet"/>
      <w:lvlText w:val="•"/>
      <w:lvlJc w:val="left"/>
      <w:pPr>
        <w:ind w:left="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E8FA94">
      <w:start w:val="1"/>
      <w:numFmt w:val="bullet"/>
      <w:lvlText w:val="o"/>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DE0642">
      <w:start w:val="1"/>
      <w:numFmt w:val="bullet"/>
      <w:lvlText w:val="▪"/>
      <w:lvlJc w:val="left"/>
      <w:pPr>
        <w:ind w:left="2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267F58">
      <w:start w:val="1"/>
      <w:numFmt w:val="bullet"/>
      <w:lvlText w:val="•"/>
      <w:lvlJc w:val="left"/>
      <w:pPr>
        <w:ind w:left="2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96AA08">
      <w:start w:val="1"/>
      <w:numFmt w:val="bullet"/>
      <w:lvlText w:val="o"/>
      <w:lvlJc w:val="left"/>
      <w:pPr>
        <w:ind w:left="3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AAD868">
      <w:start w:val="1"/>
      <w:numFmt w:val="bullet"/>
      <w:lvlText w:val="▪"/>
      <w:lvlJc w:val="left"/>
      <w:pPr>
        <w:ind w:left="4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08ABBA">
      <w:start w:val="1"/>
      <w:numFmt w:val="bullet"/>
      <w:lvlText w:val="•"/>
      <w:lvlJc w:val="left"/>
      <w:pPr>
        <w:ind w:left="5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54AAE4">
      <w:start w:val="1"/>
      <w:numFmt w:val="bullet"/>
      <w:lvlText w:val="o"/>
      <w:lvlJc w:val="left"/>
      <w:pPr>
        <w:ind w:left="5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7C3196">
      <w:start w:val="1"/>
      <w:numFmt w:val="bullet"/>
      <w:lvlText w:val="▪"/>
      <w:lvlJc w:val="left"/>
      <w:pPr>
        <w:ind w:left="6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E302A5"/>
    <w:multiLevelType w:val="hybridMultilevel"/>
    <w:tmpl w:val="6B0E86DE"/>
    <w:lvl w:ilvl="0" w:tplc="793C5868">
      <w:start w:val="1"/>
      <w:numFmt w:val="bullet"/>
      <w:lvlText w:val=""/>
      <w:lvlJc w:val="left"/>
      <w:pPr>
        <w:ind w:left="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880BB8">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049BAE">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52006A">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BAA0BD0">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2434B2">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60AC292">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2B2942C">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165E2E">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872C39"/>
    <w:multiLevelType w:val="hybridMultilevel"/>
    <w:tmpl w:val="9DE4BCB2"/>
    <w:lvl w:ilvl="0" w:tplc="76A88830">
      <w:start w:val="1"/>
      <w:numFmt w:val="lowerLetter"/>
      <w:lvlText w:val="%1."/>
      <w:lvlJc w:val="left"/>
      <w:pPr>
        <w:ind w:left="82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1D4790A">
      <w:start w:val="1"/>
      <w:numFmt w:val="lowerLetter"/>
      <w:lvlText w:val="%2"/>
      <w:lvlJc w:val="left"/>
      <w:pPr>
        <w:ind w:left="154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BDAF982">
      <w:start w:val="1"/>
      <w:numFmt w:val="lowerRoman"/>
      <w:lvlText w:val="%3"/>
      <w:lvlJc w:val="left"/>
      <w:pPr>
        <w:ind w:left="22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228C51C">
      <w:start w:val="1"/>
      <w:numFmt w:val="decimal"/>
      <w:lvlText w:val="%4"/>
      <w:lvlJc w:val="left"/>
      <w:pPr>
        <w:ind w:left="29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4FE2AE6">
      <w:start w:val="1"/>
      <w:numFmt w:val="lowerLetter"/>
      <w:lvlText w:val="%5"/>
      <w:lvlJc w:val="left"/>
      <w:pPr>
        <w:ind w:left="37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02E8C40">
      <w:start w:val="1"/>
      <w:numFmt w:val="lowerRoman"/>
      <w:lvlText w:val="%6"/>
      <w:lvlJc w:val="left"/>
      <w:pPr>
        <w:ind w:left="442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0C76905C">
      <w:start w:val="1"/>
      <w:numFmt w:val="decimal"/>
      <w:lvlText w:val="%7"/>
      <w:lvlJc w:val="left"/>
      <w:pPr>
        <w:ind w:left="514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D844510">
      <w:start w:val="1"/>
      <w:numFmt w:val="lowerLetter"/>
      <w:lvlText w:val="%8"/>
      <w:lvlJc w:val="left"/>
      <w:pPr>
        <w:ind w:left="58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B50160A">
      <w:start w:val="1"/>
      <w:numFmt w:val="lowerRoman"/>
      <w:lvlText w:val="%9"/>
      <w:lvlJc w:val="left"/>
      <w:pPr>
        <w:ind w:left="65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76E655D"/>
    <w:multiLevelType w:val="hybridMultilevel"/>
    <w:tmpl w:val="C4629C52"/>
    <w:lvl w:ilvl="0" w:tplc="9F1226DA">
      <w:start w:val="7"/>
      <w:numFmt w:val="decimal"/>
      <w:lvlText w:val="%1"/>
      <w:lvlJc w:val="left"/>
      <w:pPr>
        <w:ind w:left="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A4C608">
      <w:start w:val="1"/>
      <w:numFmt w:val="lowerLetter"/>
      <w:lvlText w:val="%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C49798">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BADB88">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B890EC">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32DE9E">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B2AC42">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4E5544">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343262">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B4526F2"/>
    <w:multiLevelType w:val="hybridMultilevel"/>
    <w:tmpl w:val="A052FF10"/>
    <w:lvl w:ilvl="0" w:tplc="BBE2614E">
      <w:start w:val="1"/>
      <w:numFmt w:val="lowerLetter"/>
      <w:lvlText w:val="%1."/>
      <w:lvlJc w:val="left"/>
      <w:pPr>
        <w:ind w:left="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1801B7C">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A2622E2A">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4EAC8B66">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1C2DF52">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33A3664">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0E0B752">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746703C">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F0422EC">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BA75426"/>
    <w:multiLevelType w:val="hybridMultilevel"/>
    <w:tmpl w:val="1F6E38BE"/>
    <w:lvl w:ilvl="0" w:tplc="23CC95D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04D61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A25B5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7AF0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ECE1A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58D6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F813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AE7DB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FA1C9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C2B1AC3"/>
    <w:multiLevelType w:val="hybridMultilevel"/>
    <w:tmpl w:val="CC1E4FEA"/>
    <w:lvl w:ilvl="0" w:tplc="4B88224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866A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54F7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9082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C657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8284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980F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2416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ECB2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DAF5FD7"/>
    <w:multiLevelType w:val="hybridMultilevel"/>
    <w:tmpl w:val="1152F924"/>
    <w:lvl w:ilvl="0" w:tplc="66CC0BEA">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7AE3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2630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D258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ACDC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C60F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2804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869A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0A3B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0060D08"/>
    <w:multiLevelType w:val="hybridMultilevel"/>
    <w:tmpl w:val="32B225B2"/>
    <w:lvl w:ilvl="0" w:tplc="6C0221E6">
      <w:start w:val="1"/>
      <w:numFmt w:val="decimal"/>
      <w:lvlText w:val="%1."/>
      <w:lvlJc w:val="left"/>
      <w:pPr>
        <w:ind w:left="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442470">
      <w:start w:val="1"/>
      <w:numFmt w:val="lowerLetter"/>
      <w:lvlText w:val="%2"/>
      <w:lvlJc w:val="left"/>
      <w:pPr>
        <w:ind w:left="1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FCA5D6">
      <w:start w:val="1"/>
      <w:numFmt w:val="lowerRoman"/>
      <w:lvlText w:val="%3"/>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9E1652">
      <w:start w:val="1"/>
      <w:numFmt w:val="decimal"/>
      <w:lvlText w:val="%4"/>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F8FD44">
      <w:start w:val="1"/>
      <w:numFmt w:val="lowerLetter"/>
      <w:lvlText w:val="%5"/>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A05AF4">
      <w:start w:val="1"/>
      <w:numFmt w:val="lowerRoman"/>
      <w:lvlText w:val="%6"/>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B2975A">
      <w:start w:val="1"/>
      <w:numFmt w:val="decimal"/>
      <w:lvlText w:val="%7"/>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F8414E">
      <w:start w:val="1"/>
      <w:numFmt w:val="lowerLetter"/>
      <w:lvlText w:val="%8"/>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DEE3D6">
      <w:start w:val="1"/>
      <w:numFmt w:val="lowerRoman"/>
      <w:lvlText w:val="%9"/>
      <w:lvlJc w:val="left"/>
      <w:pPr>
        <w:ind w:left="6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0A3BD4"/>
    <w:multiLevelType w:val="hybridMultilevel"/>
    <w:tmpl w:val="F460899A"/>
    <w:lvl w:ilvl="0" w:tplc="5BE6FBBA">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A35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38FF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4BCC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8491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2B7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268A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7C278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62FA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DA19E7"/>
    <w:multiLevelType w:val="hybridMultilevel"/>
    <w:tmpl w:val="D21ACE2C"/>
    <w:lvl w:ilvl="0" w:tplc="1BAA89E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C64DE8">
      <w:start w:val="1"/>
      <w:numFmt w:val="lowerLetter"/>
      <w:lvlText w:val="%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D64FBA">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0A4DAE">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44FF9C">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0CDDE8">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8821CE">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405E6E">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2C2CEC">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7B735D8"/>
    <w:multiLevelType w:val="hybridMultilevel"/>
    <w:tmpl w:val="A78C324A"/>
    <w:lvl w:ilvl="0" w:tplc="AF746C02">
      <w:start w:val="1"/>
      <w:numFmt w:val="decimal"/>
      <w:lvlText w:val="%1."/>
      <w:lvlJc w:val="left"/>
      <w:pPr>
        <w:ind w:left="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5C54A0">
      <w:start w:val="1"/>
      <w:numFmt w:val="lowerLetter"/>
      <w:lvlText w:val="%2"/>
      <w:lvlJc w:val="left"/>
      <w:pPr>
        <w:ind w:left="1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D867CE">
      <w:start w:val="1"/>
      <w:numFmt w:val="lowerRoman"/>
      <w:lvlText w:val="%3"/>
      <w:lvlJc w:val="left"/>
      <w:pPr>
        <w:ind w:left="1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8EE628">
      <w:start w:val="1"/>
      <w:numFmt w:val="decimal"/>
      <w:lvlText w:val="%4"/>
      <w:lvlJc w:val="left"/>
      <w:pPr>
        <w:ind w:left="2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22AF4A">
      <w:start w:val="1"/>
      <w:numFmt w:val="lowerLetter"/>
      <w:lvlText w:val="%5"/>
      <w:lvlJc w:val="left"/>
      <w:pPr>
        <w:ind w:left="3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168418">
      <w:start w:val="1"/>
      <w:numFmt w:val="lowerRoman"/>
      <w:lvlText w:val="%6"/>
      <w:lvlJc w:val="left"/>
      <w:pPr>
        <w:ind w:left="4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98D70A">
      <w:start w:val="1"/>
      <w:numFmt w:val="decimal"/>
      <w:lvlText w:val="%7"/>
      <w:lvlJc w:val="left"/>
      <w:pPr>
        <w:ind w:left="4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086488">
      <w:start w:val="1"/>
      <w:numFmt w:val="lowerLetter"/>
      <w:lvlText w:val="%8"/>
      <w:lvlJc w:val="left"/>
      <w:pPr>
        <w:ind w:left="5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F8D6FE">
      <w:start w:val="1"/>
      <w:numFmt w:val="lowerRoman"/>
      <w:lvlText w:val="%9"/>
      <w:lvlJc w:val="left"/>
      <w:pPr>
        <w:ind w:left="6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3F006E2"/>
    <w:multiLevelType w:val="hybridMultilevel"/>
    <w:tmpl w:val="628043EA"/>
    <w:lvl w:ilvl="0" w:tplc="DFC05D4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DC6AD8">
      <w:start w:val="1"/>
      <w:numFmt w:val="lowerLetter"/>
      <w:lvlText w:val="%2"/>
      <w:lvlJc w:val="left"/>
      <w:pPr>
        <w:ind w:left="1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F2FD7A">
      <w:start w:val="1"/>
      <w:numFmt w:val="lowerRoman"/>
      <w:lvlText w:val="%3"/>
      <w:lvlJc w:val="left"/>
      <w:pPr>
        <w:ind w:left="1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B65434">
      <w:start w:val="1"/>
      <w:numFmt w:val="decimal"/>
      <w:lvlText w:val="%4"/>
      <w:lvlJc w:val="left"/>
      <w:pPr>
        <w:ind w:left="2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36D8B4">
      <w:start w:val="1"/>
      <w:numFmt w:val="lowerLetter"/>
      <w:lvlText w:val="%5"/>
      <w:lvlJc w:val="left"/>
      <w:pPr>
        <w:ind w:left="3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74E07E">
      <w:start w:val="1"/>
      <w:numFmt w:val="lowerRoman"/>
      <w:lvlText w:val="%6"/>
      <w:lvlJc w:val="left"/>
      <w:pPr>
        <w:ind w:left="4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3AF65A">
      <w:start w:val="1"/>
      <w:numFmt w:val="decimal"/>
      <w:lvlText w:val="%7"/>
      <w:lvlJc w:val="left"/>
      <w:pPr>
        <w:ind w:left="4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A26034">
      <w:start w:val="1"/>
      <w:numFmt w:val="lowerLetter"/>
      <w:lvlText w:val="%8"/>
      <w:lvlJc w:val="left"/>
      <w:pPr>
        <w:ind w:left="5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F62372">
      <w:start w:val="1"/>
      <w:numFmt w:val="lowerRoman"/>
      <w:lvlText w:val="%9"/>
      <w:lvlJc w:val="left"/>
      <w:pPr>
        <w:ind w:left="6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5092DE8"/>
    <w:multiLevelType w:val="hybridMultilevel"/>
    <w:tmpl w:val="D33E7E1C"/>
    <w:lvl w:ilvl="0" w:tplc="7F78860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78FC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6CA9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A050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A47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6858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8ECB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9EDE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1ED1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67714D2"/>
    <w:multiLevelType w:val="hybridMultilevel"/>
    <w:tmpl w:val="CDF81D26"/>
    <w:lvl w:ilvl="0" w:tplc="BB8A3AEC">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FE16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430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A5B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0ED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85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44D6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44E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C9B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B1F1744"/>
    <w:multiLevelType w:val="hybridMultilevel"/>
    <w:tmpl w:val="69B0246E"/>
    <w:lvl w:ilvl="0" w:tplc="F250954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A49FA4">
      <w:start w:val="1"/>
      <w:numFmt w:val="lowerLetter"/>
      <w:lvlText w:val="%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D6C77A">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1E4CB8">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CCC3EE">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1CE50E">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AC6128">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C0CBE2">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809600">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B897DCA"/>
    <w:multiLevelType w:val="hybridMultilevel"/>
    <w:tmpl w:val="FC4C80DC"/>
    <w:lvl w:ilvl="0" w:tplc="D4D46310">
      <w:start w:val="1"/>
      <w:numFmt w:val="decimal"/>
      <w:lvlText w:val="(%1)"/>
      <w:lvlJc w:val="left"/>
      <w:pPr>
        <w:ind w:left="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9EE0FE">
      <w:start w:val="1"/>
      <w:numFmt w:val="lowerLetter"/>
      <w:lvlText w:val="%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1EEC3C">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F452C0">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40638">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EA8E84">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FC3888">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0061CE">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3C51E4">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CB75DD6"/>
    <w:multiLevelType w:val="hybridMultilevel"/>
    <w:tmpl w:val="487AF7C6"/>
    <w:lvl w:ilvl="0" w:tplc="D54A3888">
      <w:start w:val="1"/>
      <w:numFmt w:val="decimal"/>
      <w:lvlText w:val="(%1)"/>
      <w:lvlJc w:val="left"/>
      <w:pPr>
        <w:ind w:left="646" w:hanging="360"/>
      </w:pPr>
      <w:rPr>
        <w:rFonts w:hint="default"/>
        <w:sz w:val="20"/>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45" w15:restartNumberingAfterBreak="0">
    <w:nsid w:val="7F595C9D"/>
    <w:multiLevelType w:val="hybridMultilevel"/>
    <w:tmpl w:val="6262A848"/>
    <w:lvl w:ilvl="0" w:tplc="62C832C2">
      <w:start w:val="1"/>
      <w:numFmt w:val="lowerLetter"/>
      <w:lvlText w:val="%1."/>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5C1B22">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E6D580">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D8DFA4">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46698E">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3C60C6">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84E8E">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600B18">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A09640">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0"/>
  </w:num>
  <w:num w:numId="2">
    <w:abstractNumId w:val="19"/>
  </w:num>
  <w:num w:numId="3">
    <w:abstractNumId w:val="7"/>
  </w:num>
  <w:num w:numId="4">
    <w:abstractNumId w:val="24"/>
  </w:num>
  <w:num w:numId="5">
    <w:abstractNumId w:val="5"/>
  </w:num>
  <w:num w:numId="6">
    <w:abstractNumId w:val="33"/>
  </w:num>
  <w:num w:numId="7">
    <w:abstractNumId w:val="32"/>
  </w:num>
  <w:num w:numId="8">
    <w:abstractNumId w:val="11"/>
  </w:num>
  <w:num w:numId="9">
    <w:abstractNumId w:val="16"/>
  </w:num>
  <w:num w:numId="10">
    <w:abstractNumId w:val="28"/>
  </w:num>
  <w:num w:numId="11">
    <w:abstractNumId w:val="23"/>
  </w:num>
  <w:num w:numId="12">
    <w:abstractNumId w:val="34"/>
  </w:num>
  <w:num w:numId="13">
    <w:abstractNumId w:val="35"/>
  </w:num>
  <w:num w:numId="14">
    <w:abstractNumId w:val="6"/>
  </w:num>
  <w:num w:numId="15">
    <w:abstractNumId w:val="41"/>
  </w:num>
  <w:num w:numId="16">
    <w:abstractNumId w:val="12"/>
  </w:num>
  <w:num w:numId="17">
    <w:abstractNumId w:val="0"/>
  </w:num>
  <w:num w:numId="18">
    <w:abstractNumId w:val="21"/>
  </w:num>
  <w:num w:numId="19">
    <w:abstractNumId w:val="10"/>
  </w:num>
  <w:num w:numId="20">
    <w:abstractNumId w:val="36"/>
  </w:num>
  <w:num w:numId="21">
    <w:abstractNumId w:val="9"/>
  </w:num>
  <w:num w:numId="22">
    <w:abstractNumId w:val="4"/>
  </w:num>
  <w:num w:numId="23">
    <w:abstractNumId w:val="17"/>
  </w:num>
  <w:num w:numId="24">
    <w:abstractNumId w:val="27"/>
  </w:num>
  <w:num w:numId="25">
    <w:abstractNumId w:val="38"/>
  </w:num>
  <w:num w:numId="26">
    <w:abstractNumId w:val="25"/>
  </w:num>
  <w:num w:numId="27">
    <w:abstractNumId w:val="22"/>
  </w:num>
  <w:num w:numId="28">
    <w:abstractNumId w:val="8"/>
  </w:num>
  <w:num w:numId="29">
    <w:abstractNumId w:val="29"/>
  </w:num>
  <w:num w:numId="30">
    <w:abstractNumId w:val="1"/>
  </w:num>
  <w:num w:numId="31">
    <w:abstractNumId w:val="31"/>
  </w:num>
  <w:num w:numId="32">
    <w:abstractNumId w:val="45"/>
  </w:num>
  <w:num w:numId="33">
    <w:abstractNumId w:val="26"/>
  </w:num>
  <w:num w:numId="34">
    <w:abstractNumId w:val="13"/>
  </w:num>
  <w:num w:numId="35">
    <w:abstractNumId w:val="20"/>
  </w:num>
  <w:num w:numId="36">
    <w:abstractNumId w:val="37"/>
  </w:num>
  <w:num w:numId="37">
    <w:abstractNumId w:val="30"/>
  </w:num>
  <w:num w:numId="38">
    <w:abstractNumId w:val="18"/>
  </w:num>
  <w:num w:numId="39">
    <w:abstractNumId w:val="43"/>
  </w:num>
  <w:num w:numId="40">
    <w:abstractNumId w:val="2"/>
  </w:num>
  <w:num w:numId="41">
    <w:abstractNumId w:val="14"/>
  </w:num>
  <w:num w:numId="42">
    <w:abstractNumId w:val="42"/>
  </w:num>
  <w:num w:numId="43">
    <w:abstractNumId w:val="39"/>
  </w:num>
  <w:num w:numId="44">
    <w:abstractNumId w:val="15"/>
  </w:num>
  <w:num w:numId="45">
    <w:abstractNumId w:val="44"/>
  </w:num>
  <w:num w:numId="4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nenbaum, Lara">
    <w15:presenceInfo w15:providerId="AD" w15:userId="S-1-5-21-3623110799-2158586142-146947372-32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B4"/>
    <w:rsid w:val="001463A4"/>
    <w:rsid w:val="00160AE6"/>
    <w:rsid w:val="001831B4"/>
    <w:rsid w:val="00196067"/>
    <w:rsid w:val="00196FB4"/>
    <w:rsid w:val="002344A3"/>
    <w:rsid w:val="00282702"/>
    <w:rsid w:val="00282CC3"/>
    <w:rsid w:val="002863F2"/>
    <w:rsid w:val="00347F01"/>
    <w:rsid w:val="004940F0"/>
    <w:rsid w:val="004963B8"/>
    <w:rsid w:val="00507818"/>
    <w:rsid w:val="00536190"/>
    <w:rsid w:val="005B68F6"/>
    <w:rsid w:val="005D3358"/>
    <w:rsid w:val="006500BA"/>
    <w:rsid w:val="0065141A"/>
    <w:rsid w:val="00772033"/>
    <w:rsid w:val="007C2717"/>
    <w:rsid w:val="00806CFE"/>
    <w:rsid w:val="008A3980"/>
    <w:rsid w:val="008D101A"/>
    <w:rsid w:val="009B0F92"/>
    <w:rsid w:val="00A237DD"/>
    <w:rsid w:val="00BA2A69"/>
    <w:rsid w:val="00BE2F9E"/>
    <w:rsid w:val="00C60485"/>
    <w:rsid w:val="00CA5E9D"/>
    <w:rsid w:val="00D6570A"/>
    <w:rsid w:val="00D67F26"/>
    <w:rsid w:val="00DB3CAA"/>
    <w:rsid w:val="00E5540C"/>
    <w:rsid w:val="00E7257F"/>
    <w:rsid w:val="00EB057B"/>
    <w:rsid w:val="00EE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2BC5"/>
  <w15:chartTrackingRefBased/>
  <w15:docId w15:val="{065A17D7-6E51-4B4A-923F-BDD25E24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196FB4"/>
    <w:pPr>
      <w:keepNext/>
      <w:keepLines/>
      <w:spacing w:after="281" w:line="269" w:lineRule="auto"/>
      <w:ind w:left="10" w:hanging="10"/>
      <w:jc w:val="both"/>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196FB4"/>
    <w:pPr>
      <w:keepNext/>
      <w:keepLines/>
      <w:spacing w:after="281" w:line="269" w:lineRule="auto"/>
      <w:ind w:left="10"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196FB4"/>
    <w:pPr>
      <w:keepNext/>
      <w:keepLines/>
      <w:spacing w:after="281" w:line="269" w:lineRule="auto"/>
      <w:ind w:left="10"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rsid w:val="00196FB4"/>
    <w:pPr>
      <w:keepNext/>
      <w:keepLines/>
      <w:spacing w:after="295" w:line="265" w:lineRule="auto"/>
      <w:ind w:left="370" w:hanging="10"/>
      <w:outlineLvl w:val="3"/>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FB4"/>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196FB4"/>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196FB4"/>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rsid w:val="00196FB4"/>
    <w:rPr>
      <w:rFonts w:ascii="Times New Roman" w:eastAsia="Times New Roman" w:hAnsi="Times New Roman" w:cs="Times New Roman"/>
      <w:color w:val="000000"/>
      <w:sz w:val="24"/>
      <w:u w:val="single" w:color="000000"/>
    </w:rPr>
  </w:style>
  <w:style w:type="numbering" w:customStyle="1" w:styleId="NoList1">
    <w:name w:val="No List1"/>
    <w:next w:val="NoList"/>
    <w:uiPriority w:val="99"/>
    <w:semiHidden/>
    <w:unhideWhenUsed/>
    <w:rsid w:val="00196FB4"/>
  </w:style>
  <w:style w:type="paragraph" w:customStyle="1" w:styleId="footnotedescription">
    <w:name w:val="footnote description"/>
    <w:next w:val="Normal"/>
    <w:link w:val="footnotedescriptionChar"/>
    <w:hidden/>
    <w:rsid w:val="00196FB4"/>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96FB4"/>
    <w:rPr>
      <w:rFonts w:ascii="Times New Roman" w:eastAsia="Times New Roman" w:hAnsi="Times New Roman" w:cs="Times New Roman"/>
      <w:color w:val="000000"/>
      <w:sz w:val="20"/>
    </w:rPr>
  </w:style>
  <w:style w:type="character" w:customStyle="1" w:styleId="footnotemark">
    <w:name w:val="footnote mark"/>
    <w:hidden/>
    <w:rsid w:val="00196FB4"/>
    <w:rPr>
      <w:rFonts w:ascii="Times New Roman" w:eastAsia="Times New Roman" w:hAnsi="Times New Roman" w:cs="Times New Roman"/>
      <w:color w:val="000000"/>
      <w:sz w:val="20"/>
      <w:vertAlign w:val="superscript"/>
    </w:rPr>
  </w:style>
  <w:style w:type="table" w:customStyle="1" w:styleId="TableGrid">
    <w:name w:val="TableGrid"/>
    <w:rsid w:val="00196FB4"/>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196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358"/>
  </w:style>
  <w:style w:type="paragraph" w:customStyle="1" w:styleId="TableProjectName">
    <w:name w:val="Table Project Name"/>
    <w:basedOn w:val="Normal"/>
    <w:rsid w:val="005B68F6"/>
    <w:pPr>
      <w:spacing w:after="0" w:line="240" w:lineRule="auto"/>
    </w:pPr>
    <w:rPr>
      <w:rFonts w:ascii="Times New Roman" w:eastAsia="Times New Roman" w:hAnsi="Times New Roman" w:cs="Times New Roman"/>
      <w:b/>
      <w:color w:val="000000"/>
      <w:sz w:val="20"/>
      <w:szCs w:val="20"/>
    </w:rPr>
  </w:style>
  <w:style w:type="paragraph" w:customStyle="1" w:styleId="TableProjectArea">
    <w:name w:val="Table Project Area"/>
    <w:basedOn w:val="Normal"/>
    <w:rsid w:val="005B68F6"/>
    <w:pPr>
      <w:spacing w:after="0" w:line="240" w:lineRule="auto"/>
    </w:pPr>
    <w:rPr>
      <w:rFonts w:ascii="Times New Roman" w:eastAsia="Times New Roman" w:hAnsi="Times New Roman" w:cs="Times New Roman"/>
      <w:i/>
      <w:color w:val="000000"/>
      <w:sz w:val="20"/>
      <w:szCs w:val="20"/>
    </w:rPr>
  </w:style>
  <w:style w:type="paragraph" w:customStyle="1" w:styleId="Tabletext">
    <w:name w:val="Table text"/>
    <w:basedOn w:val="Normal"/>
    <w:rsid w:val="005B68F6"/>
    <w:pPr>
      <w:spacing w:after="0" w:line="240" w:lineRule="auto"/>
    </w:pPr>
    <w:rPr>
      <w:rFonts w:ascii="Times New Roman" w:eastAsia="Times New Roman" w:hAnsi="Times New Roman" w:cs="Times New Roman"/>
      <w:color w:val="000000"/>
      <w:sz w:val="20"/>
      <w:szCs w:val="20"/>
    </w:rPr>
  </w:style>
  <w:style w:type="paragraph" w:customStyle="1" w:styleId="Projectlocation">
    <w:name w:val="Project location"/>
    <w:basedOn w:val="Normal"/>
    <w:link w:val="ProjectlocationChar"/>
    <w:rsid w:val="005B68F6"/>
    <w:pPr>
      <w:spacing w:after="0" w:line="240" w:lineRule="auto"/>
    </w:pPr>
    <w:rPr>
      <w:rFonts w:ascii="Times New Roman" w:eastAsia="Times New Roman" w:hAnsi="Times New Roman" w:cs="Times New Roman"/>
      <w:i/>
      <w:sz w:val="20"/>
      <w:szCs w:val="20"/>
    </w:rPr>
  </w:style>
  <w:style w:type="character" w:customStyle="1" w:styleId="ProjectlocationChar">
    <w:name w:val="Project location Char"/>
    <w:link w:val="Projectlocation"/>
    <w:rsid w:val="005B68F6"/>
    <w:rPr>
      <w:rFonts w:ascii="Times New Roman" w:eastAsia="Times New Roman" w:hAnsi="Times New Roman" w:cs="Times New Roman"/>
      <w:i/>
      <w:sz w:val="20"/>
      <w:szCs w:val="20"/>
    </w:rPr>
  </w:style>
  <w:style w:type="paragraph" w:styleId="BodyText">
    <w:name w:val="Body Text"/>
    <w:basedOn w:val="Normal"/>
    <w:link w:val="BodyTextChar"/>
    <w:rsid w:val="005B68F6"/>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B68F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E2C7E"/>
    <w:rPr>
      <w:color w:val="0563C1" w:themeColor="hyperlink"/>
      <w:u w:val="single"/>
    </w:rPr>
  </w:style>
  <w:style w:type="paragraph" w:styleId="ListParagraph">
    <w:name w:val="List Paragraph"/>
    <w:basedOn w:val="Normal"/>
    <w:uiPriority w:val="34"/>
    <w:qFormat/>
    <w:rsid w:val="00282702"/>
    <w:pPr>
      <w:ind w:left="720"/>
      <w:contextualSpacing/>
    </w:pPr>
  </w:style>
  <w:style w:type="character" w:styleId="CommentReference">
    <w:name w:val="annotation reference"/>
    <w:basedOn w:val="DefaultParagraphFont"/>
    <w:uiPriority w:val="99"/>
    <w:semiHidden/>
    <w:unhideWhenUsed/>
    <w:rsid w:val="00A237DD"/>
    <w:rPr>
      <w:sz w:val="16"/>
      <w:szCs w:val="16"/>
    </w:rPr>
  </w:style>
  <w:style w:type="paragraph" w:styleId="CommentText">
    <w:name w:val="annotation text"/>
    <w:basedOn w:val="Normal"/>
    <w:link w:val="CommentTextChar"/>
    <w:uiPriority w:val="99"/>
    <w:semiHidden/>
    <w:unhideWhenUsed/>
    <w:rsid w:val="00A237DD"/>
    <w:pPr>
      <w:spacing w:line="240" w:lineRule="auto"/>
    </w:pPr>
    <w:rPr>
      <w:sz w:val="20"/>
      <w:szCs w:val="20"/>
    </w:rPr>
  </w:style>
  <w:style w:type="character" w:customStyle="1" w:styleId="CommentTextChar">
    <w:name w:val="Comment Text Char"/>
    <w:basedOn w:val="DefaultParagraphFont"/>
    <w:link w:val="CommentText"/>
    <w:uiPriority w:val="99"/>
    <w:semiHidden/>
    <w:rsid w:val="00A237DD"/>
    <w:rPr>
      <w:sz w:val="20"/>
      <w:szCs w:val="20"/>
    </w:rPr>
  </w:style>
  <w:style w:type="paragraph" w:styleId="BalloonText">
    <w:name w:val="Balloon Text"/>
    <w:basedOn w:val="Normal"/>
    <w:link w:val="BalloonTextChar"/>
    <w:uiPriority w:val="99"/>
    <w:semiHidden/>
    <w:unhideWhenUsed/>
    <w:rsid w:val="00A23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7149">
      <w:bodyDiv w:val="1"/>
      <w:marLeft w:val="0"/>
      <w:marRight w:val="0"/>
      <w:marTop w:val="0"/>
      <w:marBottom w:val="0"/>
      <w:divBdr>
        <w:top w:val="none" w:sz="0" w:space="0" w:color="auto"/>
        <w:left w:val="none" w:sz="0" w:space="0" w:color="auto"/>
        <w:bottom w:val="none" w:sz="0" w:space="0" w:color="auto"/>
        <w:right w:val="none" w:sz="0" w:space="0" w:color="auto"/>
      </w:divBdr>
    </w:div>
    <w:div w:id="1151214890">
      <w:bodyDiv w:val="1"/>
      <w:marLeft w:val="0"/>
      <w:marRight w:val="0"/>
      <w:marTop w:val="0"/>
      <w:marBottom w:val="0"/>
      <w:divBdr>
        <w:top w:val="none" w:sz="0" w:space="0" w:color="auto"/>
        <w:left w:val="none" w:sz="0" w:space="0" w:color="auto"/>
        <w:bottom w:val="none" w:sz="0" w:space="0" w:color="auto"/>
        <w:right w:val="none" w:sz="0" w:space="0" w:color="auto"/>
      </w:divBdr>
    </w:div>
    <w:div w:id="14003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oakha.org/" TargetMode="External"/><Relationship Id="rId26" Type="http://schemas.openxmlformats.org/officeDocument/2006/relationships/header" Target="header3.xml"/><Relationship Id="rId39" Type="http://schemas.openxmlformats.org/officeDocument/2006/relationships/hyperlink" Target="http://www.oakha.org/" TargetMode="External"/><Relationship Id="rId21" Type="http://schemas.openxmlformats.org/officeDocument/2006/relationships/hyperlink" Target="http://www.oakha.org/" TargetMode="External"/><Relationship Id="rId34" Type="http://schemas.openxmlformats.org/officeDocument/2006/relationships/hyperlink" Target="http://www.oakha.org/" TargetMode="External"/><Relationship Id="rId42" Type="http://schemas.openxmlformats.org/officeDocument/2006/relationships/hyperlink" Target="http://www.oakha.org/" TargetMode="External"/><Relationship Id="rId47" Type="http://schemas.openxmlformats.org/officeDocument/2006/relationships/hyperlink" Target="http://www.oakha.org/" TargetMode="External"/><Relationship Id="rId50" Type="http://schemas.openxmlformats.org/officeDocument/2006/relationships/header" Target="header6.xml"/><Relationship Id="rId55" Type="http://schemas.openxmlformats.org/officeDocument/2006/relationships/footer" Target="footer9.xml"/><Relationship Id="rId63" Type="http://schemas.openxmlformats.org/officeDocument/2006/relationships/header" Target="header13.xml"/><Relationship Id="rId68" Type="http://schemas.openxmlformats.org/officeDocument/2006/relationships/comments" Target="comments.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5.xml"/><Relationship Id="rId11" Type="http://schemas.openxmlformats.org/officeDocument/2006/relationships/hyperlink" Target="http://www.oakha.org" TargetMode="External"/><Relationship Id="rId24" Type="http://schemas.openxmlformats.org/officeDocument/2006/relationships/hyperlink" Target="http://www.oakha.org/" TargetMode="External"/><Relationship Id="rId32" Type="http://schemas.openxmlformats.org/officeDocument/2006/relationships/hyperlink" Target="http://www.oakha.org/" TargetMode="External"/><Relationship Id="rId37" Type="http://schemas.openxmlformats.org/officeDocument/2006/relationships/hyperlink" Target="http://www.oakha.org/" TargetMode="External"/><Relationship Id="rId40" Type="http://schemas.openxmlformats.org/officeDocument/2006/relationships/hyperlink" Target="http://www.oakha.org/" TargetMode="External"/><Relationship Id="rId45" Type="http://schemas.openxmlformats.org/officeDocument/2006/relationships/hyperlink" Target="http://www.oakha.org/" TargetMode="External"/><Relationship Id="rId53" Type="http://schemas.openxmlformats.org/officeDocument/2006/relationships/footer" Target="footer8.xml"/><Relationship Id="rId58" Type="http://schemas.openxmlformats.org/officeDocument/2006/relationships/footer" Target="footer10.xml"/><Relationship Id="rId66"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oakha.org/" TargetMode="External"/><Relationship Id="rId28" Type="http://schemas.openxmlformats.org/officeDocument/2006/relationships/footer" Target="footer4.xml"/><Relationship Id="rId36" Type="http://schemas.openxmlformats.org/officeDocument/2006/relationships/hyperlink" Target="http://www.oakha.org/" TargetMode="External"/><Relationship Id="rId49" Type="http://schemas.openxmlformats.org/officeDocument/2006/relationships/hyperlink" Target="http://www.oakha.org/" TargetMode="External"/><Relationship Id="rId57" Type="http://schemas.openxmlformats.org/officeDocument/2006/relationships/header" Target="header10.xml"/><Relationship Id="rId61"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yperlink" Target="http://www.oakha.org/" TargetMode="External"/><Relationship Id="rId31" Type="http://schemas.openxmlformats.org/officeDocument/2006/relationships/footer" Target="footer6.xml"/><Relationship Id="rId44" Type="http://schemas.openxmlformats.org/officeDocument/2006/relationships/hyperlink" Target="http://www.oakha.org/" TargetMode="External"/><Relationship Id="rId52" Type="http://schemas.openxmlformats.org/officeDocument/2006/relationships/footer" Target="footer7.xml"/><Relationship Id="rId60" Type="http://schemas.openxmlformats.org/officeDocument/2006/relationships/header" Target="header11.xml"/><Relationship Id="rId65" Type="http://schemas.openxmlformats.org/officeDocument/2006/relationships/footer" Target="footer14.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oakha.org/"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yperlink" Target="http://www.oakha.org/" TargetMode="External"/><Relationship Id="rId43" Type="http://schemas.openxmlformats.org/officeDocument/2006/relationships/hyperlink" Target="http://www.oakha.org/" TargetMode="External"/><Relationship Id="rId48" Type="http://schemas.openxmlformats.org/officeDocument/2006/relationships/hyperlink" Target="http://www.oakha.org/" TargetMode="External"/><Relationship Id="rId56" Type="http://schemas.openxmlformats.org/officeDocument/2006/relationships/header" Target="header9.xml"/><Relationship Id="rId64" Type="http://schemas.openxmlformats.org/officeDocument/2006/relationships/footer" Target="footer13.xml"/><Relationship Id="rId69" Type="http://schemas.microsoft.com/office/2011/relationships/commentsExtended" Target="commentsExtended.xml"/><Relationship Id="rId8" Type="http://schemas.openxmlformats.org/officeDocument/2006/relationships/webSettings" Target="webSettings.xml"/><Relationship Id="rId51" Type="http://schemas.openxmlformats.org/officeDocument/2006/relationships/header" Target="header7.xml"/><Relationship Id="rId72" Type="http://schemas.microsoft.com/office/2011/relationships/people" Target="peop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akha.org/" TargetMode="External"/><Relationship Id="rId25" Type="http://schemas.openxmlformats.org/officeDocument/2006/relationships/hyperlink" Target="http://www.oakha.org/" TargetMode="External"/><Relationship Id="rId33" Type="http://schemas.openxmlformats.org/officeDocument/2006/relationships/hyperlink" Target="http://www.oakha.org/" TargetMode="External"/><Relationship Id="rId38" Type="http://schemas.openxmlformats.org/officeDocument/2006/relationships/hyperlink" Target="http://www.oakha.org/" TargetMode="External"/><Relationship Id="rId46" Type="http://schemas.openxmlformats.org/officeDocument/2006/relationships/hyperlink" Target="http://www.oakha.org/" TargetMode="External"/><Relationship Id="rId59" Type="http://schemas.openxmlformats.org/officeDocument/2006/relationships/footer" Target="footer11.xml"/><Relationship Id="rId67" Type="http://schemas.openxmlformats.org/officeDocument/2006/relationships/footer" Target="footer15.xml"/><Relationship Id="rId20" Type="http://schemas.openxmlformats.org/officeDocument/2006/relationships/hyperlink" Target="http://www.oakha.org/" TargetMode="External"/><Relationship Id="rId41" Type="http://schemas.openxmlformats.org/officeDocument/2006/relationships/hyperlink" Target="http://www.oakha.org/" TargetMode="External"/><Relationship Id="rId54" Type="http://schemas.openxmlformats.org/officeDocument/2006/relationships/header" Target="header8.xml"/><Relationship Id="rId62" Type="http://schemas.openxmlformats.org/officeDocument/2006/relationships/header" Target="header12.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69C3CE60733A4480408DF947F40229" ma:contentTypeVersion="5" ma:contentTypeDescription="Create a new document." ma:contentTypeScope="" ma:versionID="85665a8a0c6fcd9c5cd636abd753de1a">
  <xsd:schema xmlns:xsd="http://www.w3.org/2001/XMLSchema" xmlns:xs="http://www.w3.org/2001/XMLSchema" xmlns:p="http://schemas.microsoft.com/office/2006/metadata/properties" xmlns:ns3="5ac6b3b6-6fb9-4ced-9974-1326129ab1a8" xmlns:ns4="c6384101-a44f-45cb-8942-9904f5d8651f" targetNamespace="http://schemas.microsoft.com/office/2006/metadata/properties" ma:root="true" ma:fieldsID="e7b9f8e5fa76342f189c815650143fbe" ns3:_="" ns4:_="">
    <xsd:import namespace="5ac6b3b6-6fb9-4ced-9974-1326129ab1a8"/>
    <xsd:import namespace="c6384101-a44f-45cb-8942-9904f5d865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b3b6-6fb9-4ced-9974-1326129ab1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84101-a44f-45cb-8942-9904f5d865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D270-8F8C-4631-B0F5-412ED10F0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92E83E-0197-4238-8427-E163734BB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b3b6-6fb9-4ced-9974-1326129ab1a8"/>
    <ds:schemaRef ds:uri="c6384101-a44f-45cb-8942-9904f5d8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71775-7A68-4E18-A8B8-93A00E5E1AA9}">
  <ds:schemaRefs>
    <ds:schemaRef ds:uri="http://schemas.microsoft.com/sharepoint/v3/contenttype/forms"/>
  </ds:schemaRefs>
</ds:datastoreItem>
</file>

<file path=customXml/itemProps4.xml><?xml version="1.0" encoding="utf-8"?>
<ds:datastoreItem xmlns:ds="http://schemas.openxmlformats.org/officeDocument/2006/customXml" ds:itemID="{0A1FC4BB-93D9-4961-AB44-6773BA64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10156</Words>
  <Characters>57892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Gregory D</dc:creator>
  <cp:keywords/>
  <dc:description/>
  <cp:lastModifiedBy>Rush, Esther K.</cp:lastModifiedBy>
  <cp:revision>2</cp:revision>
  <dcterms:created xsi:type="dcterms:W3CDTF">2019-09-10T15:26:00Z</dcterms:created>
  <dcterms:modified xsi:type="dcterms:W3CDTF">2019-09-10T15:26:00Z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0x0101009269C3CE60733A4480408DF947F40229</vt:lpwstr>
  </property>
</Properties>
</file>